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430E" w14:textId="27A4C46F" w:rsidR="00812647" w:rsidRPr="00884E14" w:rsidRDefault="00884E14" w:rsidP="00884E14">
      <w:pPr>
        <w:spacing w:after="0" w:line="360" w:lineRule="auto"/>
        <w:jc w:val="both"/>
        <w:rPr>
          <w:rFonts w:ascii="Garamond" w:hAnsi="Garamond" w:cs="Arial"/>
          <w:color w:val="FF0000"/>
        </w:rPr>
      </w:pPr>
      <w:r w:rsidRPr="00884E14">
        <w:rPr>
          <w:rFonts w:ascii="Garamond" w:hAnsi="Garamond" w:cs="Arial"/>
          <w:color w:val="FF0000"/>
        </w:rPr>
        <w:t>ZAKRES INFORMACJI UDZIELANYCH PRZED WYRAŻENIEM ZGODY</w:t>
      </w:r>
    </w:p>
    <w:p w14:paraId="0E1250BF" w14:textId="7DECAAD4" w:rsidR="00812647" w:rsidRPr="00D07BA7" w:rsidRDefault="00812647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</w:p>
    <w:p w14:paraId="2E4F6CC1" w14:textId="31600F10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Czym jest biobankowanie?</w:t>
      </w:r>
    </w:p>
    <w:p w14:paraId="440E70F8" w14:textId="0FEB57B5" w:rsidR="00B63944" w:rsidRPr="00D07BA7" w:rsidRDefault="00815884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Biobankowanie to proces, w którym próbki </w:t>
      </w:r>
      <w:r w:rsidR="00ED5E80">
        <w:rPr>
          <w:rFonts w:ascii="Garamond" w:hAnsi="Garamond" w:cs="Arial"/>
        </w:rPr>
        <w:t>M</w:t>
      </w:r>
      <w:r w:rsidR="00F013BA" w:rsidRPr="00D07BA7">
        <w:rPr>
          <w:rFonts w:ascii="Garamond" w:hAnsi="Garamond" w:cs="Arial"/>
        </w:rPr>
        <w:t>ateriału biologicznego (</w:t>
      </w:r>
      <w:r w:rsidRPr="00D07BA7">
        <w:rPr>
          <w:rFonts w:ascii="Garamond" w:hAnsi="Garamond" w:cs="Arial"/>
        </w:rPr>
        <w:t>płyn</w:t>
      </w:r>
      <w:r w:rsidR="00F013BA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ustrojowe lub tkanki</w:t>
      </w:r>
      <w:r w:rsidR="00CD7F48" w:rsidRPr="00D07BA7">
        <w:rPr>
          <w:rFonts w:ascii="Garamond" w:hAnsi="Garamond" w:cs="Arial"/>
        </w:rPr>
        <w:t>)</w:t>
      </w:r>
      <w:r w:rsidRPr="00D07BA7">
        <w:rPr>
          <w:rFonts w:ascii="Garamond" w:hAnsi="Garamond" w:cs="Arial"/>
        </w:rPr>
        <w:t xml:space="preserve"> </w:t>
      </w:r>
      <w:r w:rsidR="001C44B6" w:rsidRPr="00D07BA7">
        <w:rPr>
          <w:rFonts w:ascii="Garamond" w:hAnsi="Garamond" w:cs="Arial"/>
        </w:rPr>
        <w:t xml:space="preserve">i/lub wyizolowanego materiału genetycznego </w:t>
      </w:r>
      <w:r w:rsidRPr="00D07BA7">
        <w:rPr>
          <w:rFonts w:ascii="Garamond" w:hAnsi="Garamond" w:cs="Arial"/>
        </w:rPr>
        <w:t xml:space="preserve">są pobierane </w:t>
      </w:r>
      <w:r w:rsidR="00587528" w:rsidRPr="00D07BA7">
        <w:rPr>
          <w:rFonts w:ascii="Garamond" w:hAnsi="Garamond" w:cs="Arial"/>
        </w:rPr>
        <w:t>i przechowywane w formie niezmienionej</w:t>
      </w:r>
      <w:r w:rsidR="00A404F3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do celów </w:t>
      </w:r>
      <w:r w:rsidR="00FA752B">
        <w:rPr>
          <w:rFonts w:ascii="Garamond" w:hAnsi="Garamond" w:cs="Arial"/>
        </w:rPr>
        <w:t>naukowych</w:t>
      </w:r>
      <w:r w:rsidRPr="00D07BA7">
        <w:rPr>
          <w:rFonts w:ascii="Garamond" w:hAnsi="Garamond" w:cs="Arial"/>
        </w:rPr>
        <w:t>. Dołączone do próbek informacje</w:t>
      </w:r>
      <w:r w:rsidR="00562ED8" w:rsidRPr="00D07BA7">
        <w:rPr>
          <w:rFonts w:ascii="Garamond" w:hAnsi="Garamond" w:cs="Arial"/>
        </w:rPr>
        <w:t xml:space="preserve"> – dane </w:t>
      </w:r>
      <w:r w:rsidR="00E05131" w:rsidRPr="00D07BA7">
        <w:rPr>
          <w:rFonts w:ascii="Garamond" w:hAnsi="Garamond" w:cs="Arial"/>
        </w:rPr>
        <w:t xml:space="preserve">dotyczące zdrowia </w:t>
      </w:r>
      <w:r w:rsidRPr="00D07BA7">
        <w:rPr>
          <w:rFonts w:ascii="Garamond" w:hAnsi="Garamond" w:cs="Arial"/>
        </w:rPr>
        <w:t>(np.</w:t>
      </w:r>
      <w:r w:rsidR="00EA07DD" w:rsidRPr="00D07BA7">
        <w:rPr>
          <w:rFonts w:ascii="Garamond" w:hAnsi="Garamond" w:cs="Arial"/>
        </w:rPr>
        <w:t xml:space="preserve"> ankieta</w:t>
      </w:r>
      <w:r w:rsidR="00E05131" w:rsidRPr="00D07BA7">
        <w:rPr>
          <w:rFonts w:ascii="Garamond" w:hAnsi="Garamond" w:cs="Arial"/>
        </w:rPr>
        <w:t xml:space="preserve">, </w:t>
      </w:r>
      <w:r w:rsidR="00EA07DD" w:rsidRPr="00D07BA7">
        <w:rPr>
          <w:rFonts w:ascii="Garamond" w:hAnsi="Garamond" w:cs="Arial"/>
        </w:rPr>
        <w:t>dane pozyskane w</w:t>
      </w:r>
      <w:r w:rsidR="000147EF">
        <w:rPr>
          <w:rFonts w:ascii="Garamond" w:hAnsi="Garamond" w:cs="Arial"/>
        </w:rPr>
        <w:t> </w:t>
      </w:r>
      <w:r w:rsidR="00EA07DD" w:rsidRPr="00D07BA7">
        <w:rPr>
          <w:rFonts w:ascii="Garamond" w:hAnsi="Garamond" w:cs="Arial"/>
        </w:rPr>
        <w:t>badaniu klinicznym)</w:t>
      </w:r>
      <w:r w:rsidR="00406655" w:rsidRPr="00D07BA7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są również rejestrowane, aby</w:t>
      </w:r>
      <w:r w:rsidR="00E0513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umożliwić jak najlepszą charakterystykę danej próbki.</w:t>
      </w:r>
    </w:p>
    <w:p w14:paraId="1826AC00" w14:textId="4EEAF1E4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Czym jest </w:t>
      </w:r>
      <w:r w:rsidR="008E4D9C" w:rsidRPr="00D07BA7">
        <w:rPr>
          <w:rFonts w:ascii="Garamond" w:hAnsi="Garamond" w:cs="Arial"/>
          <w:color w:val="C00000"/>
        </w:rPr>
        <w:t>program biobankowania Agencji Badań Medycznych (ABM)?</w:t>
      </w:r>
    </w:p>
    <w:p w14:paraId="3FD41367" w14:textId="2F870126" w:rsidR="00E05131" w:rsidRPr="00D07BA7" w:rsidRDefault="00136E8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Program biobankowania </w:t>
      </w:r>
      <w:r w:rsidR="009D2C58" w:rsidRPr="00D07BA7">
        <w:rPr>
          <w:rFonts w:ascii="Garamond" w:hAnsi="Garamond" w:cs="Arial"/>
        </w:rPr>
        <w:t>A</w:t>
      </w:r>
      <w:r w:rsidR="00ED5E80">
        <w:rPr>
          <w:rFonts w:ascii="Garamond" w:hAnsi="Garamond" w:cs="Arial"/>
        </w:rPr>
        <w:t>gencji Badań Medycznych</w:t>
      </w:r>
      <w:r w:rsidR="009D2C58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ma na celu zgromadzenie </w:t>
      </w:r>
      <w:r w:rsidR="006059A3" w:rsidRPr="00D07BA7">
        <w:rPr>
          <w:rFonts w:ascii="Garamond" w:hAnsi="Garamond" w:cs="Arial"/>
        </w:rPr>
        <w:t>materiału biologicznego i</w:t>
      </w:r>
      <w:r w:rsidR="00ED5E80">
        <w:rPr>
          <w:rFonts w:ascii="Garamond" w:hAnsi="Garamond" w:cs="Arial"/>
        </w:rPr>
        <w:t> </w:t>
      </w:r>
      <w:r w:rsidR="006059A3" w:rsidRPr="00D07BA7">
        <w:rPr>
          <w:rFonts w:ascii="Garamond" w:hAnsi="Garamond" w:cs="Arial"/>
        </w:rPr>
        <w:t xml:space="preserve">danych </w:t>
      </w:r>
      <w:r w:rsidR="00E05131" w:rsidRPr="00D07BA7">
        <w:rPr>
          <w:rFonts w:ascii="Garamond" w:hAnsi="Garamond" w:cs="Arial"/>
        </w:rPr>
        <w:t>dotyczących zdrowia</w:t>
      </w:r>
      <w:r w:rsidR="006059A3" w:rsidRPr="00D07BA7">
        <w:rPr>
          <w:rFonts w:ascii="Garamond" w:hAnsi="Garamond" w:cs="Arial"/>
        </w:rPr>
        <w:t xml:space="preserve"> osób </w:t>
      </w:r>
      <w:r w:rsidR="005574FC" w:rsidRPr="00D07BA7">
        <w:rPr>
          <w:rFonts w:ascii="Garamond" w:hAnsi="Garamond" w:cs="Arial"/>
        </w:rPr>
        <w:t>mieszkających w Polsce</w:t>
      </w:r>
      <w:r w:rsidR="009D2C58" w:rsidRPr="00D07BA7">
        <w:rPr>
          <w:rFonts w:ascii="Garamond" w:hAnsi="Garamond" w:cs="Arial"/>
        </w:rPr>
        <w:t>.</w:t>
      </w:r>
    </w:p>
    <w:p w14:paraId="4DBECFA0" w14:textId="00E23F6D" w:rsidR="003D7449" w:rsidRPr="00D07BA7" w:rsidRDefault="005E149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Na bazie </w:t>
      </w:r>
      <w:r w:rsidR="00ED5E80">
        <w:rPr>
          <w:rFonts w:ascii="Garamond" w:hAnsi="Garamond" w:cs="Arial"/>
        </w:rPr>
        <w:t>M</w:t>
      </w:r>
      <w:r w:rsidR="009450D9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9450D9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9450D9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będzie można uz</w:t>
      </w:r>
      <w:r w:rsidR="00B91669" w:rsidRPr="00D07BA7">
        <w:rPr>
          <w:rFonts w:ascii="Garamond" w:hAnsi="Garamond" w:cs="Arial"/>
        </w:rPr>
        <w:t xml:space="preserve">yskać </w:t>
      </w:r>
      <w:r w:rsidR="00A00819" w:rsidRPr="00D07BA7">
        <w:rPr>
          <w:rFonts w:ascii="Garamond" w:hAnsi="Garamond" w:cs="Arial"/>
        </w:rPr>
        <w:t>sekwencj</w:t>
      </w:r>
      <w:r w:rsidR="00B91669" w:rsidRPr="00D07BA7">
        <w:rPr>
          <w:rFonts w:ascii="Garamond" w:hAnsi="Garamond" w:cs="Arial"/>
        </w:rPr>
        <w:t>ę</w:t>
      </w:r>
      <w:r w:rsidR="00A00819" w:rsidRPr="00D07BA7">
        <w:rPr>
          <w:rFonts w:ascii="Garamond" w:hAnsi="Garamond" w:cs="Arial"/>
        </w:rPr>
        <w:t xml:space="preserve"> całego genomu</w:t>
      </w:r>
      <w:r w:rsidR="00B91669" w:rsidRPr="00D07BA7">
        <w:rPr>
          <w:rFonts w:ascii="Garamond" w:hAnsi="Garamond" w:cs="Arial"/>
        </w:rPr>
        <w:t xml:space="preserve"> (pełna informacja</w:t>
      </w:r>
      <w:r w:rsidR="007D5453" w:rsidRPr="00D07BA7">
        <w:rPr>
          <w:rFonts w:ascii="Garamond" w:hAnsi="Garamond" w:cs="Arial"/>
        </w:rPr>
        <w:t xml:space="preserve"> </w:t>
      </w:r>
      <w:r w:rsidR="008A5650" w:rsidRPr="00D07BA7">
        <w:rPr>
          <w:rFonts w:ascii="Garamond" w:hAnsi="Garamond" w:cs="Arial"/>
        </w:rPr>
        <w:t>o</w:t>
      </w:r>
      <w:r w:rsidR="000147EF">
        <w:rPr>
          <w:rFonts w:ascii="Garamond" w:hAnsi="Garamond" w:cs="Arial"/>
        </w:rPr>
        <w:t> </w:t>
      </w:r>
      <w:r w:rsidR="007D5453" w:rsidRPr="00D07BA7">
        <w:rPr>
          <w:rFonts w:ascii="Garamond" w:hAnsi="Garamond" w:cs="Arial"/>
        </w:rPr>
        <w:t>genach)</w:t>
      </w:r>
      <w:r w:rsidR="008E1367" w:rsidRPr="00D07BA7">
        <w:rPr>
          <w:rFonts w:ascii="Garamond" w:hAnsi="Garamond" w:cs="Arial"/>
        </w:rPr>
        <w:t xml:space="preserve">. </w:t>
      </w:r>
      <w:r w:rsidR="003B2A1A" w:rsidRPr="00D07BA7">
        <w:rPr>
          <w:rFonts w:ascii="Garamond" w:hAnsi="Garamond" w:cs="Arial"/>
        </w:rPr>
        <w:t>Dzięki zastosowaniu nowoczesnych systemów</w:t>
      </w:r>
      <w:r w:rsidR="00326751" w:rsidRPr="00D07BA7">
        <w:rPr>
          <w:rFonts w:ascii="Garamond" w:hAnsi="Garamond" w:cs="Arial"/>
        </w:rPr>
        <w:t xml:space="preserve"> komputerowych będzie możliwe p</w:t>
      </w:r>
      <w:r w:rsidR="00B761FB" w:rsidRPr="00D07BA7">
        <w:rPr>
          <w:rFonts w:ascii="Garamond" w:hAnsi="Garamond" w:cs="Arial"/>
        </w:rPr>
        <w:t>ołączenie sekwencji</w:t>
      </w:r>
      <w:r w:rsidR="00231D30" w:rsidRPr="00D07BA7">
        <w:rPr>
          <w:rFonts w:ascii="Garamond" w:hAnsi="Garamond" w:cs="Arial"/>
        </w:rPr>
        <w:t xml:space="preserve"> genomu z</w:t>
      </w:r>
      <w:r w:rsidR="00E05131" w:rsidRPr="00D07BA7">
        <w:rPr>
          <w:rFonts w:ascii="Garamond" w:hAnsi="Garamond" w:cs="Arial"/>
        </w:rPr>
        <w:t xml:space="preserve"> </w:t>
      </w:r>
      <w:r w:rsidR="00231D30" w:rsidRPr="00D07BA7">
        <w:rPr>
          <w:rFonts w:ascii="Garamond" w:hAnsi="Garamond" w:cs="Arial"/>
        </w:rPr>
        <w:t xml:space="preserve">danymi </w:t>
      </w:r>
      <w:r w:rsidR="00E05131" w:rsidRPr="00D07BA7">
        <w:rPr>
          <w:rFonts w:ascii="Garamond" w:hAnsi="Garamond" w:cs="Arial"/>
        </w:rPr>
        <w:t xml:space="preserve">dotyczącymi zdrowia, </w:t>
      </w:r>
      <w:r w:rsidR="00326751" w:rsidRPr="00D07BA7">
        <w:rPr>
          <w:rFonts w:ascii="Garamond" w:hAnsi="Garamond" w:cs="Arial"/>
        </w:rPr>
        <w:t>co</w:t>
      </w:r>
      <w:r w:rsidR="00231D30" w:rsidRPr="00D07BA7">
        <w:rPr>
          <w:rFonts w:ascii="Garamond" w:hAnsi="Garamond" w:cs="Arial"/>
        </w:rPr>
        <w:t xml:space="preserve"> umożliwi </w:t>
      </w:r>
      <w:r w:rsidR="00326751" w:rsidRPr="00D07BA7">
        <w:rPr>
          <w:rFonts w:ascii="Garamond" w:hAnsi="Garamond" w:cs="Arial"/>
        </w:rPr>
        <w:t>lepszą diagnostykę</w:t>
      </w:r>
      <w:r w:rsidR="003D7449" w:rsidRPr="00D07BA7">
        <w:rPr>
          <w:rFonts w:ascii="Garamond" w:hAnsi="Garamond" w:cs="Arial"/>
        </w:rPr>
        <w:t>:</w:t>
      </w:r>
      <w:r w:rsidR="00524A7F" w:rsidRPr="00D07BA7">
        <w:rPr>
          <w:rFonts w:ascii="Garamond" w:hAnsi="Garamond" w:cs="Arial"/>
        </w:rPr>
        <w:t xml:space="preserve"> </w:t>
      </w:r>
    </w:p>
    <w:p w14:paraId="43256679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mutacji </w:t>
      </w:r>
      <w:r w:rsidR="00A10E35" w:rsidRPr="00D07BA7">
        <w:rPr>
          <w:rFonts w:ascii="Garamond" w:hAnsi="Garamond" w:cs="Arial"/>
        </w:rPr>
        <w:t xml:space="preserve">genetycznych, </w:t>
      </w:r>
      <w:r w:rsidRPr="00D07BA7">
        <w:rPr>
          <w:rFonts w:ascii="Garamond" w:hAnsi="Garamond" w:cs="Arial"/>
        </w:rPr>
        <w:t>będących przyczyną chorób lub predyspozycji do chorób</w:t>
      </w:r>
    </w:p>
    <w:p w14:paraId="44DCF63C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wad genetycznych</w:t>
      </w:r>
    </w:p>
    <w:p w14:paraId="210C93C6" w14:textId="54867AE3" w:rsidR="0005177A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własności metabolicznych organizmu – np. </w:t>
      </w:r>
      <w:r w:rsidR="005C63C1" w:rsidRPr="00D07BA7">
        <w:rPr>
          <w:rFonts w:ascii="Garamond" w:hAnsi="Garamond" w:cs="Arial"/>
        </w:rPr>
        <w:t>wrażliwości na</w:t>
      </w:r>
      <w:r w:rsidRPr="00D07BA7">
        <w:rPr>
          <w:rFonts w:ascii="Garamond" w:hAnsi="Garamond" w:cs="Arial"/>
        </w:rPr>
        <w:t xml:space="preserve"> substancj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dostarczan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</w:t>
      </w:r>
      <w:r w:rsidR="005C63C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lekach</w:t>
      </w:r>
      <w:r w:rsidR="006C57C3" w:rsidRPr="00D07BA7">
        <w:rPr>
          <w:rFonts w:ascii="Garamond" w:hAnsi="Garamond" w:cs="Arial"/>
        </w:rPr>
        <w:t>.</w:t>
      </w:r>
    </w:p>
    <w:p w14:paraId="334FFF41" w14:textId="18B01662" w:rsidR="00D3101F" w:rsidRPr="00D07BA7" w:rsidRDefault="00D3101F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jest zakres danych, które </w:t>
      </w:r>
      <w:r w:rsidR="00FF6095" w:rsidRPr="00D07BA7">
        <w:rPr>
          <w:rFonts w:ascii="Garamond" w:hAnsi="Garamond" w:cs="Arial"/>
          <w:color w:val="C00000"/>
        </w:rPr>
        <w:t>będą gromadzone</w:t>
      </w:r>
      <w:r w:rsidRPr="00D07BA7">
        <w:rPr>
          <w:rFonts w:ascii="Garamond" w:hAnsi="Garamond" w:cs="Arial"/>
          <w:color w:val="C00000"/>
        </w:rPr>
        <w:t xml:space="preserve"> w trakcie przystąpienia do programu biobankowania</w:t>
      </w:r>
      <w:r w:rsidR="00363AA6" w:rsidRPr="00D07BA7">
        <w:rPr>
          <w:rFonts w:ascii="Garamond" w:hAnsi="Garamond" w:cs="Arial"/>
          <w:color w:val="C00000"/>
        </w:rPr>
        <w:t xml:space="preserve"> ABM</w:t>
      </w:r>
      <w:r w:rsidRPr="00D07BA7">
        <w:rPr>
          <w:rFonts w:ascii="Garamond" w:hAnsi="Garamond" w:cs="Arial"/>
          <w:color w:val="C00000"/>
        </w:rPr>
        <w:t>?</w:t>
      </w:r>
    </w:p>
    <w:p w14:paraId="25A19C14" w14:textId="5A68DF3D" w:rsidR="00DA79F9" w:rsidRPr="00D07BA7" w:rsidRDefault="00D3101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Wartość badania naukowego tworzy się poprzez wnikliwą analizę danych gen</w:t>
      </w:r>
      <w:r w:rsidR="00580434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tycznych </w:t>
      </w:r>
      <w:r w:rsidR="0054559B" w:rsidRPr="00D07BA7">
        <w:rPr>
          <w:rFonts w:ascii="Garamond" w:hAnsi="Garamond" w:cs="Arial"/>
        </w:rPr>
        <w:t>(uzyskanych z</w:t>
      </w:r>
      <w:r w:rsidR="000147EF">
        <w:rPr>
          <w:rFonts w:ascii="Garamond" w:hAnsi="Garamond" w:cs="Arial"/>
        </w:rPr>
        <w:t> </w:t>
      </w:r>
      <w:r w:rsidR="004B5753" w:rsidRPr="00D07BA7">
        <w:rPr>
          <w:rFonts w:ascii="Garamond" w:hAnsi="Garamond" w:cs="Arial"/>
        </w:rPr>
        <w:t xml:space="preserve">analizy </w:t>
      </w:r>
      <w:r w:rsidR="00CB5BF8">
        <w:rPr>
          <w:rFonts w:ascii="Garamond" w:hAnsi="Garamond" w:cs="Arial"/>
        </w:rPr>
        <w:t>M</w:t>
      </w:r>
      <w:r w:rsidR="0054559B" w:rsidRPr="00D07BA7">
        <w:rPr>
          <w:rFonts w:ascii="Garamond" w:hAnsi="Garamond" w:cs="Arial"/>
        </w:rPr>
        <w:t>ateriału</w:t>
      </w:r>
      <w:r w:rsidR="004B5753" w:rsidRPr="00D07BA7">
        <w:rPr>
          <w:rFonts w:ascii="Garamond" w:hAnsi="Garamond" w:cs="Arial"/>
        </w:rPr>
        <w:t xml:space="preserve"> biologicznego)</w:t>
      </w:r>
      <w:r w:rsidR="0054559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i cech jakie posiada dawca próbki (fenotyp), któr</w:t>
      </w:r>
      <w:r w:rsidR="002C543E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 </w:t>
      </w:r>
      <w:r w:rsidR="002C543E" w:rsidRPr="00D07BA7">
        <w:rPr>
          <w:rFonts w:ascii="Garamond" w:hAnsi="Garamond" w:cs="Arial"/>
        </w:rPr>
        <w:t xml:space="preserve">danym </w:t>
      </w:r>
      <w:r w:rsidRPr="00D07BA7">
        <w:rPr>
          <w:rFonts w:ascii="Garamond" w:hAnsi="Garamond" w:cs="Arial"/>
        </w:rPr>
        <w:t>badaniu</w:t>
      </w:r>
      <w:r w:rsidR="002C543E" w:rsidRPr="00D07BA7">
        <w:rPr>
          <w:rFonts w:ascii="Garamond" w:hAnsi="Garamond" w:cs="Arial"/>
        </w:rPr>
        <w:t xml:space="preserve"> m</w:t>
      </w:r>
      <w:r w:rsidR="0030702C" w:rsidRPr="00D07BA7">
        <w:rPr>
          <w:rFonts w:ascii="Garamond" w:hAnsi="Garamond" w:cs="Arial"/>
        </w:rPr>
        <w:t>ożna w sposób uzasadniony wykorzystać</w:t>
      </w:r>
      <w:r w:rsidRPr="00D07BA7">
        <w:rPr>
          <w:rFonts w:ascii="Garamond" w:hAnsi="Garamond" w:cs="Arial"/>
        </w:rPr>
        <w:t xml:space="preserve">, np. parametry ciała, </w:t>
      </w:r>
      <w:r w:rsidR="00A56B46" w:rsidRPr="00D07BA7">
        <w:rPr>
          <w:rFonts w:ascii="Garamond" w:hAnsi="Garamond" w:cs="Arial"/>
        </w:rPr>
        <w:t xml:space="preserve">zidentyfikowane </w:t>
      </w:r>
      <w:r w:rsidRPr="00D07BA7">
        <w:rPr>
          <w:rFonts w:ascii="Garamond" w:hAnsi="Garamond" w:cs="Arial"/>
        </w:rPr>
        <w:t>choroby, tryb życia dawcy.</w:t>
      </w:r>
    </w:p>
    <w:p w14:paraId="6C8B515F" w14:textId="042A7B76" w:rsidR="00EC19DE" w:rsidRPr="00D07BA7" w:rsidRDefault="005E5EFD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ane </w:t>
      </w:r>
      <w:r w:rsidR="00E05131" w:rsidRPr="00D07BA7">
        <w:rPr>
          <w:rFonts w:ascii="Garamond" w:hAnsi="Garamond" w:cs="Arial"/>
        </w:rPr>
        <w:t>dotyczące zdrowia</w:t>
      </w:r>
      <w:r w:rsidR="00DA79F9" w:rsidRPr="00D07BA7">
        <w:rPr>
          <w:rFonts w:ascii="Garamond" w:hAnsi="Garamond" w:cs="Arial"/>
        </w:rPr>
        <w:t xml:space="preserve"> zawarte w </w:t>
      </w:r>
      <w:r w:rsidR="00D3101F" w:rsidRPr="00D07BA7">
        <w:rPr>
          <w:rFonts w:ascii="Garamond" w:hAnsi="Garamond" w:cs="Arial"/>
        </w:rPr>
        <w:t>ankie</w:t>
      </w:r>
      <w:r w:rsidR="00DA79F9" w:rsidRPr="00D07BA7">
        <w:rPr>
          <w:rFonts w:ascii="Garamond" w:hAnsi="Garamond" w:cs="Arial"/>
        </w:rPr>
        <w:t>cie</w:t>
      </w:r>
      <w:r w:rsidR="00E05131" w:rsidRPr="00D07BA7">
        <w:rPr>
          <w:rFonts w:ascii="Garamond" w:hAnsi="Garamond" w:cs="Arial"/>
        </w:rPr>
        <w:t xml:space="preserve">, którą uczestnik programu powinien wypełnić przed oddaniem próbki </w:t>
      </w:r>
      <w:r w:rsidR="00CB5BF8">
        <w:rPr>
          <w:rFonts w:ascii="Garamond" w:hAnsi="Garamond" w:cs="Arial"/>
        </w:rPr>
        <w:t>M</w:t>
      </w:r>
      <w:r w:rsidR="00E05131" w:rsidRPr="00D07BA7">
        <w:rPr>
          <w:rFonts w:ascii="Garamond" w:hAnsi="Garamond" w:cs="Arial"/>
        </w:rPr>
        <w:t>ateriału biologicznego,</w:t>
      </w:r>
      <w:r w:rsidR="00D3101F" w:rsidRPr="00D07BA7">
        <w:rPr>
          <w:rFonts w:ascii="Garamond" w:hAnsi="Garamond" w:cs="Arial"/>
        </w:rPr>
        <w:t xml:space="preserve"> pozw</w:t>
      </w:r>
      <w:r w:rsidR="00E05131" w:rsidRPr="00D07BA7">
        <w:rPr>
          <w:rFonts w:ascii="Garamond" w:hAnsi="Garamond" w:cs="Arial"/>
        </w:rPr>
        <w:t>olą</w:t>
      </w:r>
      <w:r w:rsidR="00D3101F" w:rsidRPr="00D07BA7">
        <w:rPr>
          <w:rFonts w:ascii="Garamond" w:hAnsi="Garamond" w:cs="Arial"/>
        </w:rPr>
        <w:t xml:space="preserve"> na powiązanie uzyskanych wyników badań naukowych z</w:t>
      </w:r>
      <w:r w:rsidR="000147EF">
        <w:rPr>
          <w:rFonts w:ascii="Garamond" w:hAnsi="Garamond" w:cs="Arial"/>
        </w:rPr>
        <w:t> </w:t>
      </w:r>
      <w:r w:rsidR="00D3101F" w:rsidRPr="00D07BA7">
        <w:rPr>
          <w:rFonts w:ascii="Garamond" w:hAnsi="Garamond" w:cs="Arial"/>
        </w:rPr>
        <w:t xml:space="preserve">konkretnymi </w:t>
      </w:r>
      <w:r w:rsidR="004C6CF7" w:rsidRPr="00D07BA7">
        <w:rPr>
          <w:rFonts w:ascii="Garamond" w:hAnsi="Garamond" w:cs="Arial"/>
        </w:rPr>
        <w:t>wariantami genetycznymi</w:t>
      </w:r>
      <w:r w:rsidR="00D3101F" w:rsidRPr="00D07BA7">
        <w:rPr>
          <w:rFonts w:ascii="Garamond" w:hAnsi="Garamond" w:cs="Arial"/>
        </w:rPr>
        <w:t xml:space="preserve">, które za </w:t>
      </w:r>
      <w:r w:rsidR="00E05131" w:rsidRPr="00D07BA7">
        <w:rPr>
          <w:rFonts w:ascii="Garamond" w:hAnsi="Garamond" w:cs="Arial"/>
        </w:rPr>
        <w:t>dany</w:t>
      </w:r>
      <w:r w:rsidR="00D3101F" w:rsidRPr="00D07BA7">
        <w:rPr>
          <w:rFonts w:ascii="Garamond" w:hAnsi="Garamond" w:cs="Arial"/>
        </w:rPr>
        <w:t xml:space="preserve"> wynik </w:t>
      </w:r>
      <w:r w:rsidR="001E2851">
        <w:rPr>
          <w:rFonts w:ascii="Garamond" w:hAnsi="Garamond" w:cs="Arial"/>
        </w:rPr>
        <w:t>mogą odpowiadać</w:t>
      </w:r>
      <w:r w:rsidR="00E05131" w:rsidRPr="00D07BA7">
        <w:rPr>
          <w:rFonts w:ascii="Garamond" w:hAnsi="Garamond" w:cs="Arial"/>
        </w:rPr>
        <w:t>.</w:t>
      </w:r>
      <w:r w:rsidR="00D3101F" w:rsidRPr="00D07BA7">
        <w:rPr>
          <w:rFonts w:ascii="Garamond" w:hAnsi="Garamond" w:cs="Arial"/>
        </w:rPr>
        <w:t xml:space="preserve"> </w:t>
      </w:r>
      <w:r w:rsidR="00E05131"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zięki </w:t>
      </w:r>
      <w:r w:rsidR="00E05131" w:rsidRPr="00D07BA7">
        <w:rPr>
          <w:rFonts w:ascii="Garamond" w:hAnsi="Garamond" w:cs="Arial"/>
        </w:rPr>
        <w:t>temu</w:t>
      </w:r>
      <w:r w:rsidR="00D3101F" w:rsidRPr="00D07BA7">
        <w:rPr>
          <w:rFonts w:ascii="Garamond" w:hAnsi="Garamond" w:cs="Arial"/>
        </w:rPr>
        <w:t xml:space="preserve"> możliwie </w:t>
      </w:r>
      <w:r w:rsidR="00E05131" w:rsidRPr="00D07BA7">
        <w:rPr>
          <w:rFonts w:ascii="Garamond" w:hAnsi="Garamond" w:cs="Arial"/>
        </w:rPr>
        <w:t>będzie</w:t>
      </w:r>
      <w:r w:rsidR="00D3101F" w:rsidRPr="00D07BA7">
        <w:rPr>
          <w:rFonts w:ascii="Garamond" w:hAnsi="Garamond" w:cs="Arial"/>
        </w:rPr>
        <w:t xml:space="preserve"> wykrycie odpowiedzialnej za </w:t>
      </w:r>
      <w:r w:rsidRPr="00D07BA7">
        <w:rPr>
          <w:rFonts w:ascii="Garamond" w:hAnsi="Garamond" w:cs="Arial"/>
        </w:rPr>
        <w:t xml:space="preserve">daną </w:t>
      </w:r>
      <w:r w:rsidR="00D3101F" w:rsidRPr="00D07BA7">
        <w:rPr>
          <w:rFonts w:ascii="Garamond" w:hAnsi="Garamond" w:cs="Arial"/>
        </w:rPr>
        <w:t>chorobę mutacji.</w:t>
      </w:r>
      <w:r w:rsidR="00650B63" w:rsidRPr="00D07BA7">
        <w:rPr>
          <w:rFonts w:ascii="Garamond" w:hAnsi="Garamond" w:cs="Arial"/>
        </w:rPr>
        <w:t xml:space="preserve"> Wypełnienie ankiety jest więc integralną częścią programu biobankowania. Dodatkowo</w:t>
      </w:r>
      <w:r w:rsidR="00894C7A" w:rsidRPr="00D07BA7">
        <w:rPr>
          <w:rFonts w:ascii="Garamond" w:hAnsi="Garamond" w:cs="Arial"/>
        </w:rPr>
        <w:t xml:space="preserve"> do danych ankietowych mogą zostać dołączone wyniki analiz z</w:t>
      </w:r>
      <w:r w:rsidR="000147EF">
        <w:rPr>
          <w:rFonts w:ascii="Garamond" w:hAnsi="Garamond" w:cs="Arial"/>
        </w:rPr>
        <w:t> </w:t>
      </w:r>
      <w:r w:rsidR="00894C7A" w:rsidRPr="00D07BA7">
        <w:rPr>
          <w:rFonts w:ascii="Garamond" w:hAnsi="Garamond" w:cs="Arial"/>
        </w:rPr>
        <w:t>badań klinicznych</w:t>
      </w:r>
      <w:r w:rsidR="00E05131" w:rsidRPr="00D07BA7">
        <w:rPr>
          <w:rFonts w:ascii="Garamond" w:hAnsi="Garamond" w:cs="Arial"/>
        </w:rPr>
        <w:t>, w których Uczestnik programu biobankowania bie</w:t>
      </w:r>
      <w:r w:rsidR="00363AA6" w:rsidRPr="00D07BA7">
        <w:rPr>
          <w:rFonts w:ascii="Garamond" w:hAnsi="Garamond" w:cs="Arial"/>
        </w:rPr>
        <w:t>rz</w:t>
      </w:r>
      <w:r w:rsidR="00E05131" w:rsidRPr="00D07BA7">
        <w:rPr>
          <w:rFonts w:ascii="Garamond" w:hAnsi="Garamond" w:cs="Arial"/>
        </w:rPr>
        <w:t>e udział</w:t>
      </w:r>
      <w:r w:rsidR="00FF6095" w:rsidRPr="00D07BA7">
        <w:rPr>
          <w:rFonts w:ascii="Garamond" w:hAnsi="Garamond" w:cs="Arial"/>
        </w:rPr>
        <w:t>.</w:t>
      </w:r>
    </w:p>
    <w:p w14:paraId="0708A559" w14:textId="616E50E5" w:rsidR="0005177A" w:rsidRPr="00D07BA7" w:rsidRDefault="0005177A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Do czego będzie </w:t>
      </w:r>
      <w:r w:rsidR="001D165B" w:rsidRPr="00D07BA7">
        <w:rPr>
          <w:rFonts w:ascii="Garamond" w:hAnsi="Garamond" w:cs="Arial"/>
          <w:color w:val="C00000"/>
        </w:rPr>
        <w:t xml:space="preserve">wykorzystany </w:t>
      </w:r>
      <w:r w:rsidR="00CB5BF8">
        <w:rPr>
          <w:rFonts w:ascii="Garamond" w:hAnsi="Garamond" w:cs="Arial"/>
          <w:color w:val="C00000"/>
        </w:rPr>
        <w:t>M</w:t>
      </w:r>
      <w:r w:rsidR="001D165B" w:rsidRPr="00D07BA7">
        <w:rPr>
          <w:rFonts w:ascii="Garamond" w:hAnsi="Garamond" w:cs="Arial"/>
          <w:color w:val="C00000"/>
        </w:rPr>
        <w:t xml:space="preserve">ateriał biologiczny i dane </w:t>
      </w:r>
      <w:r w:rsidR="00363AA6" w:rsidRPr="00D07BA7">
        <w:rPr>
          <w:rFonts w:ascii="Garamond" w:hAnsi="Garamond" w:cs="Arial"/>
          <w:color w:val="C00000"/>
        </w:rPr>
        <w:t>dotyczące zdrowia</w:t>
      </w:r>
      <w:r w:rsidR="001D165B" w:rsidRPr="00D07BA7">
        <w:rPr>
          <w:rFonts w:ascii="Garamond" w:hAnsi="Garamond" w:cs="Arial"/>
          <w:color w:val="C00000"/>
        </w:rPr>
        <w:t xml:space="preserve"> gromadzone w</w:t>
      </w:r>
      <w:r w:rsidR="00363AA6" w:rsidRPr="00D07BA7">
        <w:rPr>
          <w:rFonts w:ascii="Garamond" w:hAnsi="Garamond" w:cs="Arial"/>
          <w:color w:val="C00000"/>
        </w:rPr>
        <w:t> </w:t>
      </w:r>
      <w:r w:rsidR="004E32E7" w:rsidRPr="00D07BA7">
        <w:rPr>
          <w:rFonts w:ascii="Garamond" w:hAnsi="Garamond" w:cs="Arial"/>
          <w:color w:val="C00000"/>
        </w:rPr>
        <w:t>ramach programu biobankowania ABM?</w:t>
      </w:r>
    </w:p>
    <w:p w14:paraId="6E289B05" w14:textId="577BBFF4" w:rsidR="00F20F16" w:rsidRPr="00D07BA7" w:rsidRDefault="00F20F16" w:rsidP="00A60482">
      <w:pPr>
        <w:spacing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oraz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posłużą wyłącznie prowadzeniu badań naukowych, w ramach projektów własnych ABM lub we współpracy z</w:t>
      </w:r>
      <w:r w:rsidR="00363AA6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partnerami naukowymi, zgodnie z </w:t>
      </w:r>
      <w:r w:rsidR="001E2851">
        <w:rPr>
          <w:rFonts w:ascii="Garamond" w:hAnsi="Garamond" w:cs="Arial"/>
        </w:rPr>
        <w:t>opini</w:t>
      </w:r>
      <w:r w:rsidR="0010676A">
        <w:rPr>
          <w:rFonts w:ascii="Garamond" w:hAnsi="Garamond" w:cs="Arial"/>
        </w:rPr>
        <w:t>ami</w:t>
      </w:r>
      <w:r w:rsidRPr="00D07BA7">
        <w:rPr>
          <w:rFonts w:ascii="Garamond" w:hAnsi="Garamond" w:cs="Arial"/>
        </w:rPr>
        <w:t xml:space="preserve"> Komisji Bioetyczn</w:t>
      </w:r>
      <w:r w:rsidR="0010676A">
        <w:rPr>
          <w:rFonts w:ascii="Garamond" w:hAnsi="Garamond" w:cs="Arial"/>
        </w:rPr>
        <w:t>ych</w:t>
      </w:r>
      <w:r w:rsidRPr="00D07BA7">
        <w:rPr>
          <w:rFonts w:ascii="Garamond" w:hAnsi="Garamond" w:cs="Arial"/>
        </w:rPr>
        <w:t>, któr</w:t>
      </w:r>
      <w:r w:rsidR="00363AA6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każdorazowo </w:t>
      </w:r>
      <w:r w:rsidR="0010676A" w:rsidRPr="00D07BA7">
        <w:rPr>
          <w:rFonts w:ascii="Garamond" w:hAnsi="Garamond" w:cs="Arial"/>
        </w:rPr>
        <w:t>wyraża</w:t>
      </w:r>
      <w:r w:rsidR="0010676A">
        <w:rPr>
          <w:rFonts w:ascii="Garamond" w:hAnsi="Garamond" w:cs="Arial"/>
        </w:rPr>
        <w:t>ją</w:t>
      </w:r>
      <w:r w:rsidRPr="00D07BA7">
        <w:rPr>
          <w:rFonts w:ascii="Garamond" w:hAnsi="Garamond" w:cs="Arial"/>
        </w:rPr>
        <w:t xml:space="preserve"> zgodę na badania. </w:t>
      </w:r>
      <w:r w:rsidR="000958A0" w:rsidRPr="00D07BA7">
        <w:rPr>
          <w:rFonts w:ascii="Garamond" w:hAnsi="Garamond" w:cs="Arial"/>
        </w:rPr>
        <w:t xml:space="preserve">Dane genomowe wraz z informacją </w:t>
      </w:r>
      <w:r w:rsidR="00363AA6" w:rsidRPr="00D07BA7">
        <w:rPr>
          <w:rFonts w:ascii="Garamond" w:hAnsi="Garamond" w:cs="Arial"/>
        </w:rPr>
        <w:t>dotyczącą zdrowia</w:t>
      </w:r>
      <w:r w:rsidR="000958A0" w:rsidRPr="00D07BA7">
        <w:rPr>
          <w:rFonts w:ascii="Garamond" w:hAnsi="Garamond" w:cs="Arial"/>
        </w:rPr>
        <w:t xml:space="preserve"> będą mogły być wykorzystane </w:t>
      </w:r>
      <w:r w:rsidR="009C6939" w:rsidRPr="00D07BA7">
        <w:rPr>
          <w:rFonts w:ascii="Garamond" w:hAnsi="Garamond" w:cs="Arial"/>
        </w:rPr>
        <w:t>w szeroko pojmowanym obszarze medycyny i nauk biologicznych (np. poszukiwanie nowych biomarkerów, poprawa metod diagnostycznych</w:t>
      </w:r>
      <w:r w:rsidR="0010676A">
        <w:rPr>
          <w:rFonts w:ascii="Garamond" w:hAnsi="Garamond" w:cs="Arial"/>
        </w:rPr>
        <w:t xml:space="preserve"> i</w:t>
      </w:r>
      <w:r w:rsidR="009C6939" w:rsidRPr="00D07BA7">
        <w:rPr>
          <w:rFonts w:ascii="Garamond" w:hAnsi="Garamond" w:cs="Arial"/>
        </w:rPr>
        <w:t xml:space="preserve"> profilaktyki, rozwój medycyny spersonalizowanej czy terapi</w:t>
      </w:r>
      <w:r w:rsidR="00363AA6" w:rsidRPr="00D07BA7">
        <w:rPr>
          <w:rFonts w:ascii="Garamond" w:hAnsi="Garamond" w:cs="Arial"/>
        </w:rPr>
        <w:t>a</w:t>
      </w:r>
      <w:r w:rsidR="009C6939" w:rsidRPr="00D07BA7">
        <w:rPr>
          <w:rFonts w:ascii="Garamond" w:hAnsi="Garamond" w:cs="Arial"/>
        </w:rPr>
        <w:t xml:space="preserve"> chorób nowotworowych)</w:t>
      </w:r>
      <w:r w:rsidR="000958A0" w:rsidRPr="00D07BA7">
        <w:rPr>
          <w:rFonts w:ascii="Garamond" w:hAnsi="Garamond" w:cs="Arial"/>
        </w:rPr>
        <w:t xml:space="preserve">. </w:t>
      </w:r>
      <w:r w:rsidRPr="00D07BA7">
        <w:rPr>
          <w:rFonts w:ascii="Garamond" w:hAnsi="Garamond" w:cs="Arial"/>
        </w:rPr>
        <w:t xml:space="preserve">Zgromadzony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i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</w:t>
      </w:r>
      <w:r w:rsidRPr="00CB5BF8">
        <w:rPr>
          <w:rFonts w:ascii="Garamond" w:hAnsi="Garamond" w:cs="Arial"/>
          <w:bCs/>
        </w:rPr>
        <w:t>nie będą</w:t>
      </w:r>
      <w:r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lastRenderedPageBreak/>
        <w:t>udostępniane firmom komercyjnym z sektora farmaceutycznego lub biotechnologicznego, ani nie zostaną sprzedane żadnym innym podmiotom gospodarczym.</w:t>
      </w:r>
    </w:p>
    <w:p w14:paraId="3E932248" w14:textId="2B46B8D8" w:rsidR="004E32E7" w:rsidRPr="00D07BA7" w:rsidRDefault="004E32E7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 mogę odmówić wzięcia udziału w programie biobankowania</w:t>
      </w:r>
      <w:r w:rsidR="007D6664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58DB52A8" w14:textId="77777777" w:rsidR="007D6664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Uczestnictwo w programie biobankowania jest dobrowolne i niezależne od uczestnictwa w badaniu klinicznym. Każdy uczestnik badania klinicznego ma prawo do niewyrażenia zgody na udział w programie biobankowania. Ma także prawo do niewyrażenia zgody na gromadzenie i przechowywanie danych osobowych w ramach tego programu. </w:t>
      </w:r>
    </w:p>
    <w:p w14:paraId="79439BF7" w14:textId="28544276" w:rsidR="00484E76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Aby wziąć udział w programie biobankowania (przekazać swój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wraz z danymi </w:t>
      </w:r>
      <w:r w:rsidR="007D6664" w:rsidRPr="00D07BA7">
        <w:rPr>
          <w:rFonts w:ascii="Garamond" w:hAnsi="Garamond" w:cs="Arial"/>
        </w:rPr>
        <w:t>dotyczącymi zdrowia</w:t>
      </w:r>
      <w:r w:rsidRPr="00D07BA7">
        <w:rPr>
          <w:rFonts w:ascii="Garamond" w:hAnsi="Garamond" w:cs="Arial"/>
        </w:rPr>
        <w:t>), należy wyrazić pisemną świadomą zgodę. W przypadku osób nieletnich, tak</w:t>
      </w:r>
      <w:r w:rsidR="007D6664" w:rsidRPr="00D07BA7">
        <w:rPr>
          <w:rFonts w:ascii="Garamond" w:hAnsi="Garamond" w:cs="Arial"/>
        </w:rPr>
        <w:t>ą</w:t>
      </w:r>
      <w:r w:rsidRPr="00D07BA7">
        <w:rPr>
          <w:rFonts w:ascii="Garamond" w:hAnsi="Garamond" w:cs="Arial"/>
        </w:rPr>
        <w:t xml:space="preserve"> zgodę muszą wyrazić rodzice lub prawni opiekunowie.</w:t>
      </w:r>
    </w:p>
    <w:p w14:paraId="5BE749D8" w14:textId="20115EEA" w:rsidR="005717C2" w:rsidRPr="00D07BA7" w:rsidRDefault="005717C2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Kto jest </w:t>
      </w:r>
      <w:r w:rsidR="00E31E48" w:rsidRPr="00D07BA7">
        <w:rPr>
          <w:rFonts w:ascii="Garamond" w:hAnsi="Garamond" w:cs="Arial"/>
          <w:color w:val="C00000"/>
        </w:rPr>
        <w:t xml:space="preserve">właścicielem i kto pokrywa koszty przechowywania materiału biologicznego i danych </w:t>
      </w:r>
      <w:r w:rsidR="007D6664" w:rsidRPr="00D07BA7">
        <w:rPr>
          <w:rFonts w:ascii="Garamond" w:hAnsi="Garamond" w:cs="Arial"/>
          <w:color w:val="C00000"/>
        </w:rPr>
        <w:t>dotyczących zdrowia</w:t>
      </w:r>
      <w:r w:rsidR="00E31E48" w:rsidRPr="00D07BA7">
        <w:rPr>
          <w:rFonts w:ascii="Garamond" w:hAnsi="Garamond" w:cs="Arial"/>
          <w:color w:val="C00000"/>
        </w:rPr>
        <w:t>?</w:t>
      </w:r>
    </w:p>
    <w:p w14:paraId="2FA623E4" w14:textId="16ADD555" w:rsidR="00F076D1" w:rsidRPr="00D07BA7" w:rsidRDefault="00A450F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Pobran</w:t>
      </w:r>
      <w:r w:rsidR="00485802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od Uczestnika </w:t>
      </w:r>
      <w:r w:rsidR="00D953F2" w:rsidRPr="00D07BA7">
        <w:rPr>
          <w:rFonts w:ascii="Garamond" w:hAnsi="Garamond" w:cs="Arial"/>
        </w:rPr>
        <w:t xml:space="preserve">programu biobankowania </w:t>
      </w:r>
      <w:r w:rsidR="00CB5BF8">
        <w:rPr>
          <w:rFonts w:ascii="Garamond" w:hAnsi="Garamond" w:cs="Arial"/>
        </w:rPr>
        <w:t>M</w:t>
      </w:r>
      <w:r w:rsidR="00485802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 pozostaje jego własnością</w:t>
      </w:r>
      <w:r w:rsidR="00F076D1" w:rsidRPr="00D07BA7">
        <w:rPr>
          <w:rFonts w:ascii="Garamond" w:hAnsi="Garamond" w:cs="Arial"/>
        </w:rPr>
        <w:t>.</w:t>
      </w:r>
    </w:p>
    <w:p w14:paraId="581BEDD1" w14:textId="4884AF70" w:rsidR="005D7334" w:rsidRPr="00D07BA7" w:rsidRDefault="00F076D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Uczestnik programu biobankowania nie ponosi żadnych kosztów związanych z pobieraniem, </w:t>
      </w:r>
      <w:r w:rsidR="008770DE" w:rsidRPr="008770DE">
        <w:rPr>
          <w:rFonts w:ascii="Garamond" w:hAnsi="Garamond" w:cs="Arial"/>
        </w:rPr>
        <w:t>zabezpieczenie</w:t>
      </w:r>
      <w:r w:rsidR="008770DE">
        <w:rPr>
          <w:rFonts w:ascii="Garamond" w:hAnsi="Garamond" w:cs="Arial"/>
        </w:rPr>
        <w:t>m</w:t>
      </w:r>
      <w:r w:rsidR="008770DE" w:rsidRPr="008770DE">
        <w:rPr>
          <w:rFonts w:ascii="Garamond" w:hAnsi="Garamond" w:cs="Arial"/>
        </w:rPr>
        <w:t>, dostęp</w:t>
      </w:r>
      <w:r w:rsidR="008770DE">
        <w:rPr>
          <w:rFonts w:ascii="Garamond" w:hAnsi="Garamond" w:cs="Arial"/>
        </w:rPr>
        <w:t>em,</w:t>
      </w:r>
      <w:r w:rsidR="008770DE" w:rsidRPr="008770DE">
        <w:rPr>
          <w:rFonts w:ascii="Garamond" w:hAnsi="Garamond" w:cs="Arial"/>
        </w:rPr>
        <w:t xml:space="preserve"> </w:t>
      </w:r>
      <w:r w:rsidR="008770DE" w:rsidRPr="00D07BA7">
        <w:rPr>
          <w:rFonts w:ascii="Garamond" w:hAnsi="Garamond" w:cs="Arial"/>
        </w:rPr>
        <w:t>przechowywaniem</w:t>
      </w:r>
      <w:r w:rsidR="008770DE">
        <w:rPr>
          <w:rFonts w:ascii="Garamond" w:hAnsi="Garamond" w:cs="Arial"/>
        </w:rPr>
        <w:t xml:space="preserve"> i ewentualnym (w przypadku wycofania zgody) z</w:t>
      </w:r>
      <w:r w:rsidR="008770DE" w:rsidRPr="008770DE">
        <w:rPr>
          <w:rFonts w:ascii="Garamond" w:hAnsi="Garamond" w:cs="Arial"/>
        </w:rPr>
        <w:t>niszczenie</w:t>
      </w:r>
      <w:r w:rsidR="008770DE">
        <w:rPr>
          <w:rFonts w:ascii="Garamond" w:hAnsi="Garamond" w:cs="Arial"/>
        </w:rPr>
        <w:t xml:space="preserve">m </w:t>
      </w:r>
      <w:r w:rsidR="00CB5BF8">
        <w:rPr>
          <w:rFonts w:ascii="Garamond" w:hAnsi="Garamond" w:cs="Arial"/>
        </w:rPr>
        <w:t>M</w:t>
      </w:r>
      <w:r w:rsidR="008770DE" w:rsidRPr="00D07BA7">
        <w:rPr>
          <w:rFonts w:ascii="Garamond" w:hAnsi="Garamond" w:cs="Arial"/>
        </w:rPr>
        <w:t>ateriału biologicznego i danych dotyczących zdrowia.</w:t>
      </w:r>
      <w:r w:rsidR="00A60482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Od momentu podpisania świadomej zgody do zakończenia Projektu obejmującego badania kliniczne, w których dawca próbki bierze udział, </w:t>
      </w:r>
      <w:r w:rsidR="00A450F1" w:rsidRPr="00D07BA7">
        <w:rPr>
          <w:rFonts w:ascii="Garamond" w:hAnsi="Garamond" w:cs="Arial"/>
        </w:rPr>
        <w:t xml:space="preserve">koszty </w:t>
      </w:r>
      <w:r w:rsidR="00A04124" w:rsidRPr="00D07BA7">
        <w:rPr>
          <w:rFonts w:ascii="Garamond" w:hAnsi="Garamond" w:cs="Arial"/>
        </w:rPr>
        <w:t xml:space="preserve">bezpiecznego </w:t>
      </w:r>
      <w:r w:rsidR="00A450F1" w:rsidRPr="00D07BA7">
        <w:rPr>
          <w:rFonts w:ascii="Garamond" w:hAnsi="Garamond" w:cs="Arial"/>
        </w:rPr>
        <w:t xml:space="preserve">przechowywania próbki oraz </w:t>
      </w:r>
      <w:r w:rsidR="003A4EE9" w:rsidRPr="00D07BA7">
        <w:rPr>
          <w:rFonts w:ascii="Garamond" w:hAnsi="Garamond" w:cs="Arial"/>
        </w:rPr>
        <w:t xml:space="preserve">danych </w:t>
      </w:r>
      <w:r w:rsidRPr="00D07BA7">
        <w:rPr>
          <w:rFonts w:ascii="Garamond" w:hAnsi="Garamond" w:cs="Arial"/>
        </w:rPr>
        <w:t>dotyczących zdrowia</w:t>
      </w:r>
      <w:r w:rsidR="00C41375" w:rsidRPr="00D07BA7">
        <w:rPr>
          <w:rFonts w:ascii="Garamond" w:hAnsi="Garamond" w:cs="Arial"/>
        </w:rPr>
        <w:t xml:space="preserve"> w</w:t>
      </w:r>
      <w:r w:rsidRPr="00D07BA7">
        <w:rPr>
          <w:rFonts w:ascii="Garamond" w:hAnsi="Garamond" w:cs="Arial"/>
        </w:rPr>
        <w:t xml:space="preserve"> </w:t>
      </w:r>
      <w:r w:rsidR="00C41375" w:rsidRPr="00D07BA7">
        <w:rPr>
          <w:rFonts w:ascii="Garamond" w:hAnsi="Garamond" w:cs="Arial"/>
        </w:rPr>
        <w:t xml:space="preserve">Biobanku </w:t>
      </w:r>
      <w:r w:rsidR="003A4EE9" w:rsidRPr="00D07BA7">
        <w:rPr>
          <w:rFonts w:ascii="Garamond" w:hAnsi="Garamond" w:cs="Arial"/>
        </w:rPr>
        <w:t>ponosi Agencja Badań Medycznych</w:t>
      </w:r>
      <w:r w:rsidRPr="00D07BA7">
        <w:rPr>
          <w:rFonts w:ascii="Garamond" w:hAnsi="Garamond" w:cs="Arial"/>
        </w:rPr>
        <w:t xml:space="preserve">. Po zakończeniu Projektu, przez trzy kolejne lata, koszty te pokrywane są przez jednostkę odpowiedzialną za prowadzenie Projektu </w:t>
      </w:r>
      <w:r w:rsidR="00A60482">
        <w:rPr>
          <w:rFonts w:ascii="Garamond" w:hAnsi="Garamond" w:cs="Arial"/>
        </w:rPr>
        <w:t>badania klinicznego</w:t>
      </w:r>
      <w:r w:rsidRPr="00D07BA7">
        <w:rPr>
          <w:rFonts w:ascii="Garamond" w:hAnsi="Garamond" w:cs="Arial"/>
        </w:rPr>
        <w:t>.</w:t>
      </w:r>
    </w:p>
    <w:p w14:paraId="58D03208" w14:textId="58107B03" w:rsidR="00877A7C" w:rsidRPr="00D07BA7" w:rsidRDefault="00877A7C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Co dzieje się z moim materiałem biologicznym i danymi </w:t>
      </w:r>
      <w:r w:rsidR="00DF1935" w:rsidRPr="00D07BA7">
        <w:rPr>
          <w:rFonts w:ascii="Garamond" w:hAnsi="Garamond" w:cs="Arial"/>
          <w:color w:val="C00000"/>
        </w:rPr>
        <w:t>dotyczącymi zdrowia</w:t>
      </w:r>
      <w:r w:rsidRPr="00D07BA7">
        <w:rPr>
          <w:rFonts w:ascii="Garamond" w:hAnsi="Garamond" w:cs="Arial"/>
          <w:color w:val="C00000"/>
        </w:rPr>
        <w:t xml:space="preserve"> w Biobanku?</w:t>
      </w:r>
    </w:p>
    <w:p w14:paraId="1711EA79" w14:textId="537934E2" w:rsidR="000374B3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Próbki </w:t>
      </w:r>
      <w:r w:rsidR="00CB5BF8">
        <w:rPr>
          <w:rFonts w:ascii="Garamond" w:hAnsi="Garamond" w:cs="Arial"/>
        </w:rPr>
        <w:t>M</w:t>
      </w:r>
      <w:r w:rsidR="000374B3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0374B3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0374B3" w:rsidRPr="00D07BA7">
        <w:rPr>
          <w:rFonts w:ascii="Garamond" w:hAnsi="Garamond" w:cs="Arial"/>
        </w:rPr>
        <w:t xml:space="preserve"> p</w:t>
      </w:r>
      <w:r w:rsidR="00E72B9C" w:rsidRPr="00D07BA7">
        <w:rPr>
          <w:rFonts w:ascii="Garamond" w:hAnsi="Garamond" w:cs="Arial"/>
        </w:rPr>
        <w:t>rzechowywan</w:t>
      </w:r>
      <w:r w:rsidRPr="00D07BA7">
        <w:rPr>
          <w:rFonts w:ascii="Garamond" w:hAnsi="Garamond" w:cs="Arial"/>
        </w:rPr>
        <w:t>e</w:t>
      </w:r>
      <w:r w:rsidR="00E72B9C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są</w:t>
      </w:r>
      <w:r w:rsidR="00E72B9C" w:rsidRPr="00D07BA7">
        <w:rPr>
          <w:rFonts w:ascii="Garamond" w:hAnsi="Garamond" w:cs="Arial"/>
        </w:rPr>
        <w:t xml:space="preserve"> w </w:t>
      </w:r>
      <w:r w:rsidR="0010499C" w:rsidRPr="00D07BA7">
        <w:rPr>
          <w:rFonts w:ascii="Garamond" w:hAnsi="Garamond" w:cs="Arial"/>
        </w:rPr>
        <w:t>specjalnie do tego celu przygotowanych pomieszczeniach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i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urządzeniach</w:t>
      </w:r>
      <w:r w:rsidR="00607752" w:rsidRPr="00D07BA7">
        <w:rPr>
          <w:rFonts w:ascii="Garamond" w:hAnsi="Garamond" w:cs="Arial"/>
        </w:rPr>
        <w:t xml:space="preserve">. </w:t>
      </w:r>
      <w:r w:rsidR="000C730D" w:rsidRPr="00D07BA7">
        <w:rPr>
          <w:rFonts w:ascii="Garamond" w:hAnsi="Garamond" w:cs="Arial"/>
        </w:rPr>
        <w:t xml:space="preserve">Dane </w:t>
      </w:r>
      <w:r w:rsidRPr="00D07BA7">
        <w:rPr>
          <w:rFonts w:ascii="Garamond" w:hAnsi="Garamond" w:cs="Arial"/>
        </w:rPr>
        <w:t>dotyczące zdrowia</w:t>
      </w:r>
      <w:r w:rsidR="000C730D" w:rsidRPr="00D07BA7">
        <w:rPr>
          <w:rFonts w:ascii="Garamond" w:hAnsi="Garamond" w:cs="Arial"/>
        </w:rPr>
        <w:t xml:space="preserve"> przechowywane są na serwerach Biobanku</w:t>
      </w:r>
      <w:r w:rsidR="00AA55F0">
        <w:rPr>
          <w:rFonts w:ascii="Garamond" w:hAnsi="Garamond" w:cs="Arial"/>
        </w:rPr>
        <w:t>, lub w jednostce przeprowadzającej badanie kliniczne</w:t>
      </w:r>
    </w:p>
    <w:p w14:paraId="040FDD10" w14:textId="693F56CC" w:rsidR="00043CE6" w:rsidRPr="00D07BA7" w:rsidRDefault="00043CE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</w:t>
      </w:r>
      <w:r w:rsidR="004E2853" w:rsidRPr="00D07BA7">
        <w:rPr>
          <w:rFonts w:ascii="Garamond" w:hAnsi="Garamond" w:cs="Arial"/>
          <w:color w:val="C00000"/>
        </w:rPr>
        <w:t>e są</w:t>
      </w:r>
      <w:r w:rsidRPr="00D07BA7">
        <w:rPr>
          <w:rFonts w:ascii="Garamond" w:hAnsi="Garamond" w:cs="Arial"/>
          <w:color w:val="C00000"/>
        </w:rPr>
        <w:t xml:space="preserve"> warunki </w:t>
      </w:r>
      <w:r w:rsidR="004E2853" w:rsidRPr="00D07BA7">
        <w:rPr>
          <w:rFonts w:ascii="Garamond" w:hAnsi="Garamond" w:cs="Arial"/>
          <w:color w:val="C00000"/>
        </w:rPr>
        <w:t xml:space="preserve">i okres </w:t>
      </w:r>
      <w:r w:rsidRPr="00D07BA7">
        <w:rPr>
          <w:rFonts w:ascii="Garamond" w:hAnsi="Garamond" w:cs="Arial"/>
          <w:color w:val="C00000"/>
        </w:rPr>
        <w:t xml:space="preserve">przechowywania materiału biologicznego </w:t>
      </w:r>
      <w:r w:rsidR="00DF1935" w:rsidRPr="00D07BA7">
        <w:rPr>
          <w:rFonts w:ascii="Garamond" w:hAnsi="Garamond" w:cs="Arial"/>
          <w:color w:val="C00000"/>
        </w:rPr>
        <w:t>oraz</w:t>
      </w:r>
      <w:r w:rsidRPr="00D07BA7">
        <w:rPr>
          <w:rFonts w:ascii="Garamond" w:hAnsi="Garamond" w:cs="Arial"/>
          <w:color w:val="C00000"/>
        </w:rPr>
        <w:t xml:space="preserve"> danych</w:t>
      </w:r>
      <w:r w:rsidR="004E2853" w:rsidRPr="00D07BA7">
        <w:rPr>
          <w:rFonts w:ascii="Garamond" w:hAnsi="Garamond" w:cs="Arial"/>
          <w:color w:val="C00000"/>
        </w:rPr>
        <w:t xml:space="preserve"> </w:t>
      </w:r>
      <w:r w:rsidR="00DF1935" w:rsidRPr="00D07BA7">
        <w:rPr>
          <w:rFonts w:ascii="Garamond" w:hAnsi="Garamond" w:cs="Arial"/>
          <w:color w:val="C00000"/>
        </w:rPr>
        <w:t>dotyczących zdrowia</w:t>
      </w:r>
      <w:r w:rsidR="004E2853" w:rsidRPr="00D07BA7">
        <w:rPr>
          <w:rFonts w:ascii="Garamond" w:hAnsi="Garamond" w:cs="Arial"/>
          <w:color w:val="C00000"/>
        </w:rPr>
        <w:t xml:space="preserve"> w</w:t>
      </w:r>
      <w:r w:rsidR="000147EF">
        <w:rPr>
          <w:rFonts w:ascii="Garamond" w:hAnsi="Garamond" w:cs="Arial"/>
          <w:color w:val="C00000"/>
        </w:rPr>
        <w:t> </w:t>
      </w:r>
      <w:r w:rsidR="004E2853" w:rsidRPr="00D07BA7">
        <w:rPr>
          <w:rFonts w:ascii="Garamond" w:hAnsi="Garamond" w:cs="Arial"/>
          <w:color w:val="C00000"/>
        </w:rPr>
        <w:t>ramach programu biobankowania</w:t>
      </w:r>
      <w:r w:rsidR="00DF1935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184F04B3" w14:textId="003BE577" w:rsidR="00A27EE8" w:rsidRPr="00D07BA7" w:rsidRDefault="004E285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Próbki przechowywane są zawsze w warunkach optymalnych</w:t>
      </w:r>
      <w:r w:rsidR="00286E5B" w:rsidRPr="00D07BA7">
        <w:rPr>
          <w:rFonts w:ascii="Garamond" w:hAnsi="Garamond" w:cs="Arial"/>
        </w:rPr>
        <w:t xml:space="preserve"> dla danego rodzaju </w:t>
      </w:r>
      <w:r w:rsidR="00CB5BF8">
        <w:rPr>
          <w:rFonts w:ascii="Garamond" w:hAnsi="Garamond" w:cs="Arial"/>
        </w:rPr>
        <w:t>M</w:t>
      </w:r>
      <w:r w:rsidR="00286E5B" w:rsidRPr="00D07BA7">
        <w:rPr>
          <w:rFonts w:ascii="Garamond" w:hAnsi="Garamond" w:cs="Arial"/>
        </w:rPr>
        <w:t>ateriału biologicznego</w:t>
      </w:r>
      <w:r w:rsidRPr="00D07BA7">
        <w:rPr>
          <w:rFonts w:ascii="Garamond" w:hAnsi="Garamond" w:cs="Arial"/>
        </w:rPr>
        <w:t xml:space="preserve">. Pomiary temperatury oraz wilgotności są wykonywane na bieżąco, przy użyciu specjalistycznych czujników. </w:t>
      </w:r>
    </w:p>
    <w:p w14:paraId="01BA7A33" w14:textId="3D14829F" w:rsidR="00A27EE8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Biobanki posiadają systemy zabezpieczeń zapobiegając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zarówno pogorszeniu jakości i utracie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ateriału biologicznego, jak i chroniąc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dane dotyczące zdrowia przed dostępem osób nieupoważnionych. </w:t>
      </w:r>
      <w:r w:rsidR="004E2853" w:rsidRPr="00D07BA7">
        <w:rPr>
          <w:rFonts w:ascii="Garamond" w:hAnsi="Garamond" w:cs="Arial"/>
        </w:rPr>
        <w:t>Biobanki spełniają normy ISO 20387:2018</w:t>
      </w:r>
      <w:r w:rsidRPr="00D07BA7">
        <w:rPr>
          <w:rFonts w:ascii="Garamond" w:hAnsi="Garamond" w:cs="Arial"/>
        </w:rPr>
        <w:t xml:space="preserve"> lub ISO 21899:2020</w:t>
      </w:r>
      <w:r w:rsidR="004E2853" w:rsidRPr="00D07BA7">
        <w:rPr>
          <w:rFonts w:ascii="Garamond" w:hAnsi="Garamond" w:cs="Arial"/>
        </w:rPr>
        <w:t xml:space="preserve"> oraz działają według Standardów Jakości dla</w:t>
      </w:r>
      <w:r w:rsidR="000147EF">
        <w:rPr>
          <w:rFonts w:ascii="Garamond" w:hAnsi="Garamond" w:cs="Arial"/>
        </w:rPr>
        <w:t> </w:t>
      </w:r>
      <w:r w:rsidR="004E2853" w:rsidRPr="00D07BA7">
        <w:rPr>
          <w:rFonts w:ascii="Garamond" w:hAnsi="Garamond" w:cs="Arial"/>
        </w:rPr>
        <w:t xml:space="preserve">Biobanków Polskich. </w:t>
      </w:r>
    </w:p>
    <w:p w14:paraId="69559B05" w14:textId="7EF62726" w:rsidR="00043CE6" w:rsidRPr="00D07BA7" w:rsidRDefault="00AA1E7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CB5BF8">
        <w:rPr>
          <w:rFonts w:ascii="Garamond" w:hAnsi="Garamond" w:cs="Arial"/>
        </w:rPr>
        <w:t>M</w:t>
      </w:r>
      <w:r w:rsidR="004E2853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, jak i dane </w:t>
      </w:r>
      <w:r w:rsidR="00DF1935" w:rsidRPr="00D07BA7">
        <w:rPr>
          <w:rFonts w:ascii="Garamond" w:hAnsi="Garamond" w:cs="Arial"/>
        </w:rPr>
        <w:t>dotyczące zdrowia</w:t>
      </w:r>
      <w:r w:rsidR="004E2853" w:rsidRPr="00D07BA7">
        <w:rPr>
          <w:rFonts w:ascii="Garamond" w:hAnsi="Garamond" w:cs="Arial"/>
        </w:rPr>
        <w:t xml:space="preserve"> </w:t>
      </w:r>
      <w:r w:rsidR="00AA55F0">
        <w:rPr>
          <w:rFonts w:ascii="Garamond" w:hAnsi="Garamond" w:cs="Arial"/>
        </w:rPr>
        <w:t xml:space="preserve">pochodzące z ankiety </w:t>
      </w:r>
      <w:r w:rsidR="00DF1935" w:rsidRPr="00D07BA7">
        <w:rPr>
          <w:rFonts w:ascii="Garamond" w:hAnsi="Garamond" w:cs="Arial"/>
        </w:rPr>
        <w:t>będą</w:t>
      </w:r>
      <w:r w:rsidR="004E2853" w:rsidRPr="00D07BA7">
        <w:rPr>
          <w:rFonts w:ascii="Garamond" w:hAnsi="Garamond" w:cs="Arial"/>
        </w:rPr>
        <w:t xml:space="preserve"> przechowywan</w:t>
      </w:r>
      <w:r w:rsidRPr="00D07BA7">
        <w:rPr>
          <w:rFonts w:ascii="Garamond" w:hAnsi="Garamond" w:cs="Arial"/>
        </w:rPr>
        <w:t>e</w:t>
      </w:r>
      <w:r w:rsidR="004E2853" w:rsidRPr="00D07BA7">
        <w:rPr>
          <w:rFonts w:ascii="Garamond" w:hAnsi="Garamond" w:cs="Arial"/>
        </w:rPr>
        <w:t xml:space="preserve"> </w:t>
      </w:r>
      <w:r w:rsidR="00A27EE8" w:rsidRPr="00D07BA7">
        <w:rPr>
          <w:rFonts w:ascii="Garamond" w:hAnsi="Garamond" w:cs="Arial"/>
        </w:rPr>
        <w:t>do</w:t>
      </w:r>
      <w:r w:rsidR="000147EF">
        <w:rPr>
          <w:rFonts w:ascii="Garamond" w:hAnsi="Garamond" w:cs="Arial"/>
        </w:rPr>
        <w:t> </w:t>
      </w:r>
      <w:r w:rsidR="00A27EE8" w:rsidRPr="00D07BA7">
        <w:rPr>
          <w:rFonts w:ascii="Garamond" w:hAnsi="Garamond" w:cs="Arial"/>
        </w:rPr>
        <w:t>zakończenia programu biobankowania lub do wycofania zgody przez Uczestnika programu</w:t>
      </w:r>
      <w:r w:rsidR="004E2853" w:rsidRPr="00D07BA7">
        <w:rPr>
          <w:rFonts w:ascii="Garamond" w:hAnsi="Garamond" w:cs="Arial"/>
        </w:rPr>
        <w:t>.</w:t>
      </w:r>
    </w:p>
    <w:p w14:paraId="2C7C27CE" w14:textId="5F4190C6" w:rsidR="00353CA1" w:rsidRPr="00D07BA7" w:rsidRDefault="00353CA1" w:rsidP="00192C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lastRenderedPageBreak/>
        <w:t xml:space="preserve">Jakie środki i procedury stosowane są w celu ochrony prywatności </w:t>
      </w:r>
      <w:r w:rsidR="00C74799" w:rsidRPr="00D07BA7">
        <w:rPr>
          <w:rFonts w:ascii="Garamond" w:hAnsi="Garamond" w:cs="Arial"/>
          <w:color w:val="C00000"/>
        </w:rPr>
        <w:t>moich danych</w:t>
      </w:r>
      <w:r w:rsidR="00C9692B" w:rsidRPr="00D07BA7">
        <w:rPr>
          <w:rFonts w:ascii="Garamond" w:hAnsi="Garamond" w:cs="Arial"/>
          <w:color w:val="C00000"/>
        </w:rPr>
        <w:t>?</w:t>
      </w:r>
    </w:p>
    <w:p w14:paraId="33C09BA1" w14:textId="79310D84" w:rsidR="00A060AC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celu zapewnienia maksymalnej ochrony danych każdego Uczestnika </w:t>
      </w:r>
      <w:r w:rsidR="00A060AC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>próbka i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towarzyszące jej informacje zostaną </w:t>
      </w:r>
      <w:proofErr w:type="spellStart"/>
      <w:r w:rsidRPr="00D07BA7">
        <w:rPr>
          <w:rFonts w:ascii="Garamond" w:hAnsi="Garamond" w:cs="Arial"/>
        </w:rPr>
        <w:t>pseudonimizowane</w:t>
      </w:r>
      <w:proofErr w:type="spellEnd"/>
      <w:r w:rsidRPr="00D07BA7">
        <w:rPr>
          <w:rFonts w:ascii="Garamond" w:hAnsi="Garamond" w:cs="Arial"/>
        </w:rPr>
        <w:t xml:space="preserve">. </w:t>
      </w:r>
      <w:proofErr w:type="spellStart"/>
      <w:r w:rsidRPr="00D07BA7">
        <w:rPr>
          <w:rFonts w:ascii="Garamond" w:hAnsi="Garamond" w:cs="Arial"/>
        </w:rPr>
        <w:t>Pseudonimizacja</w:t>
      </w:r>
      <w:proofErr w:type="spellEnd"/>
      <w:r w:rsidRPr="00D07BA7">
        <w:rPr>
          <w:rFonts w:ascii="Garamond" w:hAnsi="Garamond" w:cs="Arial"/>
        </w:rPr>
        <w:t xml:space="preserve"> oznacza przetworzenie danych osobowych w taki sposób, by nie można ich było już (po przeprowadzonym procesie) przypisać konkretnej osobie, której dane dotyczą, bez użycia dodatkowych informacji</w:t>
      </w:r>
      <w:r w:rsidR="00A060AC" w:rsidRPr="00D07BA7">
        <w:rPr>
          <w:rFonts w:ascii="Garamond" w:hAnsi="Garamond" w:cs="Arial"/>
        </w:rPr>
        <w:t>. T</w:t>
      </w:r>
      <w:r w:rsidRPr="00D07BA7">
        <w:rPr>
          <w:rFonts w:ascii="Garamond" w:hAnsi="Garamond" w:cs="Arial"/>
        </w:rPr>
        <w:t>akie dodatkowe informacje są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przechowywane osobno i są objęte środkami technicznymi i organizacyjnymi uniemożliwiającymi ich przypisanie zidentyfikowanej lub możliwej do zidentyfikowania osobie fizycznej.</w:t>
      </w:r>
    </w:p>
    <w:p w14:paraId="0B8DAE5B" w14:textId="3ADA8178" w:rsidR="00C9692B" w:rsidRPr="00D07BA7" w:rsidRDefault="004D24A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Dane osobowe zmieniane są na kod, o</w:t>
      </w:r>
      <w:r w:rsidR="00C9692B" w:rsidRPr="00D07BA7">
        <w:rPr>
          <w:rFonts w:ascii="Garamond" w:hAnsi="Garamond" w:cs="Arial"/>
        </w:rPr>
        <w:t xml:space="preserve">znacza to, że próbka </w:t>
      </w:r>
      <w:r w:rsidR="00CB5BF8">
        <w:rPr>
          <w:rFonts w:ascii="Garamond" w:hAnsi="Garamond" w:cs="Arial"/>
        </w:rPr>
        <w:t>M</w:t>
      </w:r>
      <w:r w:rsidR="00A060AC" w:rsidRPr="00D07BA7">
        <w:rPr>
          <w:rFonts w:ascii="Garamond" w:hAnsi="Garamond" w:cs="Arial"/>
        </w:rPr>
        <w:t xml:space="preserve">ateriału biologicznego </w:t>
      </w:r>
      <w:r w:rsidR="00C9692B" w:rsidRPr="00D07BA7">
        <w:rPr>
          <w:rFonts w:ascii="Garamond" w:hAnsi="Garamond" w:cs="Arial"/>
        </w:rPr>
        <w:t>z numerem przechowywana jest w jednym miejscu</w:t>
      </w:r>
      <w:r w:rsidR="00A60482">
        <w:rPr>
          <w:rFonts w:ascii="Garamond" w:hAnsi="Garamond" w:cs="Arial"/>
        </w:rPr>
        <w:t>,</w:t>
      </w:r>
      <w:r w:rsidR="00C9692B" w:rsidRPr="00D07BA7">
        <w:rPr>
          <w:rFonts w:ascii="Garamond" w:hAnsi="Garamond" w:cs="Arial"/>
        </w:rPr>
        <w:t xml:space="preserve"> a dane </w:t>
      </w:r>
      <w:r w:rsidR="00A060AC" w:rsidRPr="00D07BA7">
        <w:rPr>
          <w:rFonts w:ascii="Garamond" w:hAnsi="Garamond" w:cs="Arial"/>
        </w:rPr>
        <w:t xml:space="preserve">dotyczące zdrowia </w:t>
      </w:r>
      <w:r w:rsidR="00C9692B" w:rsidRPr="00D07BA7">
        <w:rPr>
          <w:rFonts w:ascii="Garamond" w:hAnsi="Garamond" w:cs="Arial"/>
        </w:rPr>
        <w:t xml:space="preserve">w drugim </w:t>
      </w:r>
      <w:r w:rsidR="00A060AC" w:rsidRPr="00D07BA7">
        <w:rPr>
          <w:rFonts w:ascii="Garamond" w:hAnsi="Garamond" w:cs="Arial"/>
        </w:rPr>
        <w:t xml:space="preserve">miejscu </w:t>
      </w:r>
      <w:r w:rsidR="00C9692B" w:rsidRPr="00D07BA7">
        <w:rPr>
          <w:rFonts w:ascii="Garamond" w:hAnsi="Garamond" w:cs="Arial"/>
        </w:rPr>
        <w:t xml:space="preserve">– nigdy razem. Kodu przypisanego do próbki nie można przypisać </w:t>
      </w:r>
      <w:r w:rsidR="00A060AC" w:rsidRPr="00D07BA7">
        <w:rPr>
          <w:rFonts w:ascii="Garamond" w:hAnsi="Garamond" w:cs="Arial"/>
        </w:rPr>
        <w:t xml:space="preserve">do </w:t>
      </w:r>
      <w:r w:rsidR="00C9692B" w:rsidRPr="00D07BA7">
        <w:rPr>
          <w:rFonts w:ascii="Garamond" w:hAnsi="Garamond" w:cs="Arial"/>
        </w:rPr>
        <w:t>da</w:t>
      </w:r>
      <w:r w:rsidR="00A060AC" w:rsidRPr="00D07BA7">
        <w:rPr>
          <w:rFonts w:ascii="Garamond" w:hAnsi="Garamond" w:cs="Arial"/>
        </w:rPr>
        <w:t>nych</w:t>
      </w:r>
      <w:r w:rsidR="00C9692B" w:rsidRPr="00D07BA7">
        <w:rPr>
          <w:rFonts w:ascii="Garamond" w:hAnsi="Garamond" w:cs="Arial"/>
        </w:rPr>
        <w:t xml:space="preserve"> osob</w:t>
      </w:r>
      <w:r w:rsidR="00A060AC" w:rsidRPr="00D07BA7">
        <w:rPr>
          <w:rFonts w:ascii="Garamond" w:hAnsi="Garamond" w:cs="Arial"/>
        </w:rPr>
        <w:t>y</w:t>
      </w:r>
      <w:r w:rsidR="00C9692B" w:rsidRPr="00D07BA7">
        <w:rPr>
          <w:rFonts w:ascii="Garamond" w:hAnsi="Garamond" w:cs="Arial"/>
        </w:rPr>
        <w:t xml:space="preserve"> bez dodatkowych informacji. Łączenie danych nastąpi tylko w przypadku uzasadnionym, w taki sposób aby nikt nie mógł odczytać jednocześnie wszystkich informacji.</w:t>
      </w:r>
    </w:p>
    <w:p w14:paraId="29C5F3B7" w14:textId="302B4C1D" w:rsidR="00353CA1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Proces ten został wprowadzony do prawa ochrony danych osobowych przez przepisy Rozporządzenia Parlamentu Europejskiego i Rady (UE) 2016/679 z dnia 27 kwietnia 2016 r. w sprawie ochrony osób fizycznych w związku z przetwarzaniem danych osobowych i w sprawie swobodnego przepływu takich danych oraz uchylenia dyrektywy 95/46/WE „RODO”. Wszelkie informacje związane z próbkami biologicznymi zostaną wprowadzone do systemu </w:t>
      </w:r>
      <w:r w:rsidR="004D24A5" w:rsidRPr="00D07BA7">
        <w:rPr>
          <w:rFonts w:ascii="Garamond" w:hAnsi="Garamond" w:cs="Arial"/>
        </w:rPr>
        <w:t>tele</w:t>
      </w:r>
      <w:r w:rsidRPr="00D07BA7">
        <w:rPr>
          <w:rFonts w:ascii="Garamond" w:hAnsi="Garamond" w:cs="Arial"/>
        </w:rPr>
        <w:t>informatycznego gwarantującego bezpieczne przechowywanie danych osobowych i informacji medycznej.</w:t>
      </w:r>
    </w:p>
    <w:p w14:paraId="0E9EDBD0" w14:textId="78A992D6" w:rsidR="00307C01" w:rsidRPr="00D07BA7" w:rsidRDefault="00307C01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są zasady dostępu do </w:t>
      </w:r>
      <w:r w:rsidR="00CB5BF8">
        <w:rPr>
          <w:rFonts w:ascii="Garamond" w:hAnsi="Garamond" w:cs="Arial"/>
          <w:color w:val="C00000"/>
        </w:rPr>
        <w:t>M</w:t>
      </w:r>
      <w:r w:rsidR="00AD011D" w:rsidRPr="00D07BA7">
        <w:rPr>
          <w:rFonts w:ascii="Garamond" w:hAnsi="Garamond" w:cs="Arial"/>
          <w:color w:val="C00000"/>
        </w:rPr>
        <w:t xml:space="preserve">ateriału biologicznego oraz </w:t>
      </w:r>
      <w:r w:rsidRPr="00D07BA7">
        <w:rPr>
          <w:rFonts w:ascii="Garamond" w:hAnsi="Garamond" w:cs="Arial"/>
          <w:color w:val="C00000"/>
        </w:rPr>
        <w:t>informacji</w:t>
      </w:r>
      <w:r w:rsidR="0050556C" w:rsidRPr="00D07BA7">
        <w:rPr>
          <w:rFonts w:ascii="Garamond" w:hAnsi="Garamond" w:cs="Arial"/>
          <w:color w:val="C00000"/>
        </w:rPr>
        <w:t xml:space="preserve"> – czy jest możliwe</w:t>
      </w:r>
      <w:r w:rsidRPr="00D07BA7">
        <w:rPr>
          <w:rFonts w:ascii="Garamond" w:hAnsi="Garamond" w:cs="Arial"/>
          <w:color w:val="C00000"/>
        </w:rPr>
        <w:t xml:space="preserve"> zidentyfikowanie </w:t>
      </w:r>
      <w:r w:rsidR="007B1CD2" w:rsidRPr="00D07BA7">
        <w:rPr>
          <w:rFonts w:ascii="Garamond" w:hAnsi="Garamond" w:cs="Arial"/>
          <w:color w:val="C00000"/>
        </w:rPr>
        <w:t>U</w:t>
      </w:r>
      <w:r w:rsidRPr="00D07BA7">
        <w:rPr>
          <w:rFonts w:ascii="Garamond" w:hAnsi="Garamond" w:cs="Arial"/>
          <w:color w:val="C00000"/>
        </w:rPr>
        <w:t>czestnik</w:t>
      </w:r>
      <w:r w:rsidR="007B1CD2" w:rsidRPr="00D07BA7">
        <w:rPr>
          <w:rFonts w:ascii="Garamond" w:hAnsi="Garamond" w:cs="Arial"/>
          <w:color w:val="C00000"/>
        </w:rPr>
        <w:t xml:space="preserve">a programu </w:t>
      </w:r>
      <w:r w:rsidRPr="00D07BA7">
        <w:rPr>
          <w:rFonts w:ascii="Garamond" w:hAnsi="Garamond" w:cs="Arial"/>
          <w:color w:val="C00000"/>
        </w:rPr>
        <w:t>b</w:t>
      </w:r>
      <w:r w:rsidR="007B1CD2" w:rsidRPr="00D07BA7">
        <w:rPr>
          <w:rFonts w:ascii="Garamond" w:hAnsi="Garamond" w:cs="Arial"/>
          <w:color w:val="C00000"/>
        </w:rPr>
        <w:t>iobankowania</w:t>
      </w:r>
      <w:r w:rsidR="00F822E2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3B5309B8" w14:textId="06ADA88B" w:rsidR="00307C01" w:rsidRPr="00D07BA7" w:rsidRDefault="00307C0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Dostęp do próbek mają osoby upoważnione, odpowiednio przeszkolone do pracy z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ateriałem biologicznym oraz realizujące projekty naukowe, w których próbki stanowią materiał badawczy. </w:t>
      </w:r>
      <w:r w:rsidR="00915572" w:rsidRPr="00D07BA7">
        <w:rPr>
          <w:rFonts w:ascii="Garamond" w:hAnsi="Garamond" w:cs="Arial"/>
        </w:rPr>
        <w:t>Materiał biologiczny</w:t>
      </w:r>
      <w:r w:rsidRPr="00D07BA7">
        <w:rPr>
          <w:rFonts w:ascii="Garamond" w:hAnsi="Garamond" w:cs="Arial"/>
        </w:rPr>
        <w:t xml:space="preserve"> oraz dane </w:t>
      </w:r>
      <w:r w:rsidR="00F822E2" w:rsidRPr="00D07BA7">
        <w:rPr>
          <w:rFonts w:ascii="Garamond" w:hAnsi="Garamond" w:cs="Arial"/>
        </w:rPr>
        <w:t>dotyczące zdrowia</w:t>
      </w:r>
      <w:r w:rsidR="00915572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nie są udostępniane nikomu z zewnątrz, ani komercyjnie sprzedawane.</w:t>
      </w:r>
      <w:r w:rsidR="002106DC" w:rsidRPr="00D07BA7">
        <w:rPr>
          <w:rFonts w:ascii="Garamond" w:hAnsi="Garamond" w:cs="Arial"/>
        </w:rPr>
        <w:t xml:space="preserve"> Zidentyfikowanie (</w:t>
      </w:r>
      <w:r w:rsidR="00956181" w:rsidRPr="00D07BA7">
        <w:rPr>
          <w:rFonts w:ascii="Garamond" w:hAnsi="Garamond" w:cs="Arial"/>
        </w:rPr>
        <w:t>połączenie danych z ankiety lub wyników analiz badań klinicznych z</w:t>
      </w:r>
      <w:r w:rsidR="000147EF">
        <w:rPr>
          <w:rFonts w:ascii="Garamond" w:hAnsi="Garamond" w:cs="Arial"/>
        </w:rPr>
        <w:t> </w:t>
      </w:r>
      <w:r w:rsidR="00E37C26" w:rsidRPr="00D07BA7">
        <w:rPr>
          <w:rFonts w:ascii="Garamond" w:hAnsi="Garamond" w:cs="Arial"/>
        </w:rPr>
        <w:t xml:space="preserve">danymi osobowymi) </w:t>
      </w:r>
      <w:r w:rsidR="002106DC" w:rsidRPr="00D07BA7">
        <w:rPr>
          <w:rFonts w:ascii="Garamond" w:hAnsi="Garamond" w:cs="Arial"/>
        </w:rPr>
        <w:t>Uczestnika programu biobankowania</w:t>
      </w:r>
      <w:r w:rsidR="00E37C26" w:rsidRPr="00D07BA7">
        <w:rPr>
          <w:rFonts w:ascii="Garamond" w:hAnsi="Garamond" w:cs="Arial"/>
        </w:rPr>
        <w:t xml:space="preserve"> jest możliwe</w:t>
      </w:r>
      <w:r w:rsidR="00244D30" w:rsidRPr="00D07BA7">
        <w:rPr>
          <w:rFonts w:ascii="Garamond" w:hAnsi="Garamond" w:cs="Arial"/>
        </w:rPr>
        <w:t xml:space="preserve"> tylko w szczególnych przypadkach, gdy Uczestnik wyrazi zgodę na ponowny kontakt i poznanie istotnych informacji dotyczących zdrowia, o ile będą one miały znaczenie kliniczne.</w:t>
      </w:r>
    </w:p>
    <w:p w14:paraId="53E89EEC" w14:textId="539E2E84" w:rsidR="007F2CE9" w:rsidRPr="00D07BA7" w:rsidRDefault="007F2CE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jest możliwe do przewidzenia ryzyko naruszenia poufności </w:t>
      </w:r>
      <w:r w:rsidR="00C74799" w:rsidRPr="00D07BA7">
        <w:rPr>
          <w:rFonts w:ascii="Garamond" w:hAnsi="Garamond" w:cs="Arial"/>
          <w:color w:val="C00000"/>
        </w:rPr>
        <w:t xml:space="preserve">moich </w:t>
      </w:r>
      <w:r w:rsidRPr="00D07BA7">
        <w:rPr>
          <w:rFonts w:ascii="Garamond" w:hAnsi="Garamond" w:cs="Arial"/>
          <w:color w:val="C00000"/>
        </w:rPr>
        <w:t>danych</w:t>
      </w:r>
      <w:r w:rsidR="00C74799" w:rsidRPr="00D07BA7">
        <w:rPr>
          <w:rFonts w:ascii="Garamond" w:hAnsi="Garamond" w:cs="Arial"/>
          <w:color w:val="C00000"/>
        </w:rPr>
        <w:t>?</w:t>
      </w:r>
    </w:p>
    <w:p w14:paraId="28796371" w14:textId="40AB46C0" w:rsidR="007F2CE9" w:rsidRPr="00D07BA7" w:rsidRDefault="007F2CE9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Wszelkie gromadzenie oraz przechowywanie danych pociąga za sobą ryzyko naruszenia poufności. Biobanki przechowujące dane Uczestników </w:t>
      </w:r>
      <w:r w:rsidR="00967495" w:rsidRPr="00D07BA7">
        <w:rPr>
          <w:rFonts w:ascii="Garamond" w:hAnsi="Garamond" w:cs="Arial"/>
        </w:rPr>
        <w:t>programu</w:t>
      </w:r>
      <w:r w:rsidRPr="00D07BA7">
        <w:rPr>
          <w:rFonts w:ascii="Garamond" w:hAnsi="Garamond" w:cs="Arial"/>
        </w:rPr>
        <w:t xml:space="preserve"> spełniają standardy bezpieczeństwa oraz podejmują wszelkie odpowiednie środki techniczne w celu ochrony danych osobowych.</w:t>
      </w:r>
    </w:p>
    <w:p w14:paraId="4783E7AC" w14:textId="0957AE8C" w:rsidR="00877A7C" w:rsidRPr="00D07BA7" w:rsidRDefault="00761628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rodzaj materiału biologicznego jest pobierany i </w:t>
      </w:r>
      <w:r w:rsidR="00153680" w:rsidRPr="00D07BA7">
        <w:rPr>
          <w:rFonts w:ascii="Garamond" w:hAnsi="Garamond" w:cs="Arial"/>
          <w:color w:val="C00000"/>
        </w:rPr>
        <w:t xml:space="preserve">jaka jest </w:t>
      </w:r>
      <w:r w:rsidRPr="00D07BA7">
        <w:rPr>
          <w:rFonts w:ascii="Garamond" w:hAnsi="Garamond" w:cs="Arial"/>
          <w:color w:val="C00000"/>
        </w:rPr>
        <w:t>metod</w:t>
      </w:r>
      <w:r w:rsidR="00153680" w:rsidRPr="00D07BA7">
        <w:rPr>
          <w:rFonts w:ascii="Garamond" w:hAnsi="Garamond" w:cs="Arial"/>
          <w:color w:val="C00000"/>
        </w:rPr>
        <w:t>a</w:t>
      </w:r>
      <w:r w:rsidRPr="00D07BA7">
        <w:rPr>
          <w:rFonts w:ascii="Garamond" w:hAnsi="Garamond" w:cs="Arial"/>
          <w:color w:val="C00000"/>
        </w:rPr>
        <w:t xml:space="preserve"> jego pobrania?</w:t>
      </w:r>
    </w:p>
    <w:p w14:paraId="5FF29C24" w14:textId="3E0CDB23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 badania klinicznego</w:t>
      </w:r>
      <w:r w:rsidRPr="00D07BA7">
        <w:rPr>
          <w:rFonts w:ascii="Garamond" w:hAnsi="Garamond" w:cs="Arial"/>
          <w:b/>
          <w:bCs/>
        </w:rPr>
        <w:t xml:space="preserve"> 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6BE0768C" w14:textId="6E89D29F" w:rsidR="003463F2" w:rsidRPr="00D07BA7" w:rsidRDefault="003463F2" w:rsidP="00192C5A">
      <w:pPr>
        <w:keepNext/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lastRenderedPageBreak/>
        <w:t>PRZYKŁAD:</w:t>
      </w:r>
    </w:p>
    <w:p w14:paraId="2BAB96E7" w14:textId="37938C38" w:rsidR="00153680" w:rsidRPr="00D07BA7" w:rsidRDefault="00153680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Pobierany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to krew żylna. Pobieranie krwi odbywa się przez wykwalifikowany personel, tak jak podczas oddawania krwi w poradni. </w:t>
      </w:r>
      <w:r w:rsidR="00212CC5" w:rsidRPr="00D07BA7">
        <w:rPr>
          <w:rFonts w:ascii="Garamond" w:hAnsi="Garamond" w:cs="Arial"/>
        </w:rPr>
        <w:t xml:space="preserve">Przed </w:t>
      </w:r>
      <w:r w:rsidR="007D7349" w:rsidRPr="00D07BA7">
        <w:rPr>
          <w:rFonts w:ascii="Garamond" w:hAnsi="Garamond" w:cs="Arial"/>
        </w:rPr>
        <w:t xml:space="preserve">zabiegiem Uczestnik </w:t>
      </w:r>
      <w:r w:rsidR="00F822E2" w:rsidRPr="00D07BA7">
        <w:rPr>
          <w:rFonts w:ascii="Garamond" w:hAnsi="Garamond" w:cs="Arial"/>
        </w:rPr>
        <w:t xml:space="preserve">programu </w:t>
      </w:r>
      <w:r w:rsidR="007D7349" w:rsidRPr="00D07BA7">
        <w:rPr>
          <w:rFonts w:ascii="Garamond" w:hAnsi="Garamond" w:cs="Arial"/>
        </w:rPr>
        <w:t xml:space="preserve">wypełnia ankietę. </w:t>
      </w:r>
      <w:r w:rsidRPr="00D07BA7">
        <w:rPr>
          <w:rFonts w:ascii="Garamond" w:hAnsi="Garamond" w:cs="Arial"/>
        </w:rPr>
        <w:t>Od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Uczestnika pobierana jest objętość </w:t>
      </w:r>
      <w:r w:rsidR="003463F2" w:rsidRPr="00D07BA7">
        <w:rPr>
          <w:rFonts w:ascii="Garamond" w:hAnsi="Garamond" w:cs="Arial"/>
        </w:rPr>
        <w:t>…….</w:t>
      </w:r>
      <w:r w:rsidR="004239B6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ml krwi. </w:t>
      </w:r>
      <w:r w:rsidR="007A7156" w:rsidRPr="00D07BA7">
        <w:rPr>
          <w:rFonts w:ascii="Garamond" w:hAnsi="Garamond" w:cs="Arial"/>
        </w:rPr>
        <w:t>Pobrane</w:t>
      </w:r>
      <w:r w:rsidRPr="00D07BA7">
        <w:rPr>
          <w:rFonts w:ascii="Garamond" w:hAnsi="Garamond" w:cs="Arial"/>
        </w:rPr>
        <w:t xml:space="preserve"> próbki </w:t>
      </w:r>
      <w:r w:rsidR="00212CC5" w:rsidRPr="00D07BA7">
        <w:rPr>
          <w:rFonts w:ascii="Garamond" w:hAnsi="Garamond" w:cs="Arial"/>
        </w:rPr>
        <w:t xml:space="preserve">oraz wypełniona ankieta </w:t>
      </w:r>
      <w:r w:rsidRPr="00D07BA7">
        <w:rPr>
          <w:rFonts w:ascii="Garamond" w:hAnsi="Garamond" w:cs="Arial"/>
        </w:rPr>
        <w:t>są</w:t>
      </w:r>
      <w:r w:rsidR="00D256F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odpowiednio </w:t>
      </w:r>
      <w:r w:rsidR="003D54E5" w:rsidRPr="00D07BA7">
        <w:rPr>
          <w:rFonts w:ascii="Garamond" w:hAnsi="Garamond" w:cs="Arial"/>
        </w:rPr>
        <w:t>oznakowane</w:t>
      </w:r>
      <w:r w:rsidRPr="00D07BA7">
        <w:rPr>
          <w:rFonts w:ascii="Garamond" w:hAnsi="Garamond" w:cs="Arial"/>
        </w:rPr>
        <w:t xml:space="preserve"> indywidualnym kodem nadanym w momencie pobrania.</w:t>
      </w:r>
      <w:r w:rsidR="002E729D" w:rsidRPr="00D07BA7">
        <w:rPr>
          <w:rFonts w:ascii="Garamond" w:hAnsi="Garamond" w:cs="Arial"/>
        </w:rPr>
        <w:t xml:space="preserve"> Na pobranych próbkach nie ma imienia i nazwiska Uczestnika</w:t>
      </w:r>
      <w:r w:rsidR="001A44D6" w:rsidRPr="00D07BA7">
        <w:rPr>
          <w:rFonts w:ascii="Garamond" w:hAnsi="Garamond" w:cs="Arial"/>
        </w:rPr>
        <w:t>. Od tego momentu próbkę</w:t>
      </w:r>
      <w:r w:rsidR="00D256FB" w:rsidRPr="00D07BA7">
        <w:rPr>
          <w:rFonts w:ascii="Garamond" w:hAnsi="Garamond" w:cs="Arial"/>
        </w:rPr>
        <w:t xml:space="preserve"> z danymi zawartymi w ankiecie można</w:t>
      </w:r>
      <w:r w:rsidR="009A7535" w:rsidRPr="00D07BA7">
        <w:rPr>
          <w:rFonts w:ascii="Garamond" w:hAnsi="Garamond" w:cs="Arial"/>
        </w:rPr>
        <w:t xml:space="preserve"> połączyć tylko za pomocą kodu.</w:t>
      </w:r>
    </w:p>
    <w:p w14:paraId="2ECD8841" w14:textId="423B2DDA" w:rsidR="009A7535" w:rsidRPr="00D07BA7" w:rsidRDefault="009A7535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Jakie są uciążliwości wiążące się z pobieraniem materiału i udziałem w badaniach naukowych?</w:t>
      </w:r>
    </w:p>
    <w:p w14:paraId="36DA69DB" w14:textId="1F3FA2B9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 badania klinicznego</w:t>
      </w:r>
      <w:r w:rsidR="004239B6" w:rsidRPr="00D07BA7">
        <w:rPr>
          <w:rFonts w:ascii="Garamond" w:hAnsi="Garamond" w:cs="Arial"/>
          <w:b/>
          <w:bCs/>
        </w:rPr>
        <w:t xml:space="preserve"> </w:t>
      </w:r>
      <w:r w:rsidRPr="00D07BA7">
        <w:rPr>
          <w:rFonts w:ascii="Garamond" w:hAnsi="Garamond" w:cs="Arial"/>
          <w:b/>
          <w:bCs/>
        </w:rPr>
        <w:t xml:space="preserve">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2EB096D7" w14:textId="6A10EAFC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t>PRZYKŁAD:</w:t>
      </w:r>
    </w:p>
    <w:p w14:paraId="48383FC7" w14:textId="5A6B9960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Nie przewiduje się żadnych uciążliwości związanych z pobraniem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biologicznego. Stosowane będą standardowe procedury związane z wykonaniem czynności samego pobrania materiału. Możliwym powikłaniem po pobraniu krwi obwodowej jest przedłużone krwawienie, w niektórych przypadkach wystąpienie krwiaka (siniaka). W przypadku nagromadzenia krwi pod skórą należy zastosować zimny kompres lub okłady z żelu zmniejszającego obrzęk (np. </w:t>
      </w:r>
      <w:proofErr w:type="spellStart"/>
      <w:r w:rsidRPr="00D07BA7">
        <w:rPr>
          <w:rFonts w:ascii="Garamond" w:hAnsi="Garamond" w:cs="Arial"/>
        </w:rPr>
        <w:t>Altacet</w:t>
      </w:r>
      <w:proofErr w:type="spellEnd"/>
      <w:r w:rsidRPr="00D07BA7">
        <w:rPr>
          <w:rFonts w:ascii="Garamond" w:hAnsi="Garamond" w:cs="Arial"/>
        </w:rPr>
        <w:t>).</w:t>
      </w:r>
    </w:p>
    <w:p w14:paraId="5B015D2F" w14:textId="77777777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</w:rPr>
      </w:pPr>
    </w:p>
    <w:p w14:paraId="30F39D5F" w14:textId="2613A72E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Wyrażenie zgody na udział w </w:t>
      </w:r>
      <w:r w:rsidR="001F3362" w:rsidRPr="00D07BA7">
        <w:rPr>
          <w:rFonts w:ascii="Garamond" w:hAnsi="Garamond" w:cs="Arial"/>
        </w:rPr>
        <w:t>programie biobankowania</w:t>
      </w:r>
      <w:r w:rsidRPr="00D07BA7">
        <w:rPr>
          <w:rFonts w:ascii="Garamond" w:hAnsi="Garamond" w:cs="Arial"/>
        </w:rPr>
        <w:t>, a tym samym przekazanie materiału biologicznego</w:t>
      </w:r>
      <w:r w:rsidR="001F3362" w:rsidRPr="00D07BA7">
        <w:rPr>
          <w:rFonts w:ascii="Garamond" w:hAnsi="Garamond" w:cs="Arial"/>
        </w:rPr>
        <w:t xml:space="preserve"> oraz</w:t>
      </w:r>
      <w:r w:rsidRPr="00D07BA7">
        <w:rPr>
          <w:rFonts w:ascii="Garamond" w:hAnsi="Garamond" w:cs="Arial"/>
        </w:rPr>
        <w:t xml:space="preserve"> informacji </w:t>
      </w:r>
      <w:r w:rsidR="00F822E2" w:rsidRPr="00D07BA7">
        <w:rPr>
          <w:rFonts w:ascii="Garamond" w:hAnsi="Garamond" w:cs="Arial"/>
        </w:rPr>
        <w:t>dotyczącej zdrowia</w:t>
      </w:r>
      <w:r w:rsidRPr="00D07BA7">
        <w:rPr>
          <w:rFonts w:ascii="Garamond" w:hAnsi="Garamond" w:cs="Arial"/>
        </w:rPr>
        <w:t xml:space="preserve"> nie wiąże się z żadną uciążliwością ze strony Uczestnika</w:t>
      </w:r>
      <w:r w:rsidR="001F3362" w:rsidRPr="00D07BA7">
        <w:rPr>
          <w:rFonts w:ascii="Garamond" w:hAnsi="Garamond" w:cs="Arial"/>
        </w:rPr>
        <w:t xml:space="preserve"> programu</w:t>
      </w:r>
      <w:r w:rsidRPr="00D07BA7">
        <w:rPr>
          <w:rFonts w:ascii="Garamond" w:hAnsi="Garamond" w:cs="Arial"/>
        </w:rPr>
        <w:t>.</w:t>
      </w:r>
    </w:p>
    <w:p w14:paraId="7E472CF5" w14:textId="14F204D1" w:rsidR="009F2F36" w:rsidRPr="00D07BA7" w:rsidRDefault="007178C0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mam dostęp </w:t>
      </w:r>
      <w:r w:rsidR="009F2F36" w:rsidRPr="00D07BA7">
        <w:rPr>
          <w:rFonts w:ascii="Garamond" w:hAnsi="Garamond" w:cs="Arial"/>
          <w:color w:val="C00000"/>
        </w:rPr>
        <w:t>do wyników badań naukowych przeprowadzonych z</w:t>
      </w:r>
      <w:r w:rsidR="00F822E2" w:rsidRPr="00D07BA7">
        <w:rPr>
          <w:rFonts w:ascii="Garamond" w:hAnsi="Garamond" w:cs="Arial"/>
          <w:color w:val="C00000"/>
        </w:rPr>
        <w:t xml:space="preserve"> </w:t>
      </w:r>
      <w:r w:rsidR="009F2F36" w:rsidRPr="00D07BA7">
        <w:rPr>
          <w:rFonts w:ascii="Garamond" w:hAnsi="Garamond" w:cs="Arial"/>
          <w:color w:val="C00000"/>
        </w:rPr>
        <w:t xml:space="preserve">wykorzystaniem </w:t>
      </w:r>
      <w:r w:rsidRPr="00D07BA7">
        <w:rPr>
          <w:rFonts w:ascii="Garamond" w:hAnsi="Garamond" w:cs="Arial"/>
          <w:color w:val="C00000"/>
        </w:rPr>
        <w:t xml:space="preserve">mojego </w:t>
      </w:r>
      <w:r w:rsidR="00CB5BF8">
        <w:rPr>
          <w:rFonts w:ascii="Garamond" w:hAnsi="Garamond" w:cs="Arial"/>
          <w:color w:val="C00000"/>
        </w:rPr>
        <w:t>M</w:t>
      </w:r>
      <w:r w:rsidR="009F2F36" w:rsidRPr="00D07BA7">
        <w:rPr>
          <w:rFonts w:ascii="Garamond" w:hAnsi="Garamond" w:cs="Arial"/>
          <w:color w:val="C00000"/>
        </w:rPr>
        <w:t xml:space="preserve">ateriału biologicznego i danych </w:t>
      </w:r>
      <w:r w:rsidR="00F822E2" w:rsidRPr="00D07BA7">
        <w:rPr>
          <w:rFonts w:ascii="Garamond" w:hAnsi="Garamond" w:cs="Arial"/>
          <w:color w:val="C00000"/>
        </w:rPr>
        <w:t>dotyczących zdrowia</w:t>
      </w:r>
      <w:r w:rsidRPr="00D07BA7">
        <w:rPr>
          <w:rFonts w:ascii="Garamond" w:hAnsi="Garamond" w:cs="Arial"/>
          <w:color w:val="C00000"/>
        </w:rPr>
        <w:t>?</w:t>
      </w:r>
    </w:p>
    <w:p w14:paraId="0E470632" w14:textId="65F10572" w:rsidR="009F2F36" w:rsidRPr="00D07BA7" w:rsidRDefault="00B05ED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Lista realizowanych projektów naukowych potencjalnie wykorzystujących dane Uczestnika </w:t>
      </w:r>
      <w:r w:rsidR="00F822E2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>będzie zamieszczana na stronie internetowej A</w:t>
      </w:r>
      <w:r w:rsidR="00CB5BF8">
        <w:rPr>
          <w:rFonts w:ascii="Garamond" w:hAnsi="Garamond" w:cs="Arial"/>
        </w:rPr>
        <w:t>gencji Badań Medycznych</w:t>
      </w:r>
      <w:r w:rsidR="00606D81">
        <w:rPr>
          <w:rFonts w:ascii="Garamond" w:hAnsi="Garamond" w:cs="Arial"/>
        </w:rPr>
        <w:t xml:space="preserve"> (www.abm.gov.pl)</w:t>
      </w:r>
      <w:r w:rsidRPr="00D07BA7">
        <w:rPr>
          <w:rFonts w:ascii="Garamond" w:hAnsi="Garamond" w:cs="Arial"/>
        </w:rPr>
        <w:t xml:space="preserve"> i na bieżąco aktualizowana. Dane Uczestnika nie będą w żaden sposób wyodrębniane po za przypadkiem, kiedy posłużą kwalifikacji do określonej grupy, nigdy jednak dane genetyczne i fenotypowe </w:t>
      </w:r>
      <w:r w:rsidR="0025516A" w:rsidRPr="00D07BA7">
        <w:rPr>
          <w:rFonts w:ascii="Garamond" w:hAnsi="Garamond" w:cs="Arial"/>
        </w:rPr>
        <w:t xml:space="preserve">nie zostaną połączone </w:t>
      </w:r>
      <w:r w:rsidRPr="00D07BA7">
        <w:rPr>
          <w:rFonts w:ascii="Garamond" w:hAnsi="Garamond" w:cs="Arial"/>
        </w:rPr>
        <w:t>z danymi osobowymi tj. imię</w:t>
      </w:r>
      <w:r w:rsidR="004239B6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nazwisko i </w:t>
      </w:r>
      <w:r w:rsidR="004239B6">
        <w:rPr>
          <w:rFonts w:ascii="Garamond" w:hAnsi="Garamond" w:cs="Arial"/>
        </w:rPr>
        <w:t>PESEL</w:t>
      </w:r>
      <w:r w:rsidRPr="00D07BA7">
        <w:rPr>
          <w:rFonts w:ascii="Garamond" w:hAnsi="Garamond" w:cs="Arial"/>
        </w:rPr>
        <w:t>. Dlatego wyniki badań naukowych będą zawierały dane zbiorcze – pochodzące od grup Uczestników. Informacje o wynikach przeprowadzonych badań w takiej formie będzie można uzyskać z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publikacji zamieszczanych </w:t>
      </w:r>
      <w:r w:rsidR="007F6E13" w:rsidRPr="00D07BA7">
        <w:rPr>
          <w:rFonts w:ascii="Garamond" w:hAnsi="Garamond" w:cs="Arial"/>
        </w:rPr>
        <w:t>w</w:t>
      </w:r>
      <w:r w:rsidRPr="00D07BA7">
        <w:rPr>
          <w:rFonts w:ascii="Garamond" w:hAnsi="Garamond" w:cs="Arial"/>
        </w:rPr>
        <w:t xml:space="preserve"> ogólnodostępnych baz</w:t>
      </w:r>
      <w:r w:rsidR="007F6E13" w:rsidRPr="00D07BA7">
        <w:rPr>
          <w:rFonts w:ascii="Garamond" w:hAnsi="Garamond" w:cs="Arial"/>
        </w:rPr>
        <w:t>ach</w:t>
      </w:r>
      <w:r w:rsidRPr="00D07BA7">
        <w:rPr>
          <w:rFonts w:ascii="Garamond" w:hAnsi="Garamond" w:cs="Arial"/>
        </w:rPr>
        <w:t xml:space="preserve"> danych.</w:t>
      </w:r>
    </w:p>
    <w:p w14:paraId="7D2937DB" w14:textId="69DB4B4B" w:rsidR="00F54F43" w:rsidRPr="00D07BA7" w:rsidRDefault="009F72BE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mogę otrzymać </w:t>
      </w:r>
      <w:r w:rsidR="00B82CC0" w:rsidRPr="00D07BA7">
        <w:rPr>
          <w:rFonts w:ascii="Garamond" w:hAnsi="Garamond" w:cs="Arial"/>
          <w:color w:val="C00000"/>
        </w:rPr>
        <w:t xml:space="preserve">informację, która będzie wynikiem </w:t>
      </w:r>
      <w:r w:rsidR="00492074" w:rsidRPr="00D07BA7">
        <w:rPr>
          <w:rFonts w:ascii="Garamond" w:hAnsi="Garamond" w:cs="Arial"/>
          <w:color w:val="C00000"/>
        </w:rPr>
        <w:t>badań</w:t>
      </w:r>
      <w:r w:rsidR="00AC702C" w:rsidRPr="00D07BA7">
        <w:rPr>
          <w:rFonts w:ascii="Garamond" w:hAnsi="Garamond" w:cs="Arial"/>
          <w:color w:val="C00000"/>
        </w:rPr>
        <w:t xml:space="preserve"> naukowych, </w:t>
      </w:r>
      <w:r w:rsidR="00F54F43" w:rsidRPr="00D07BA7">
        <w:rPr>
          <w:rFonts w:ascii="Garamond" w:hAnsi="Garamond" w:cs="Arial"/>
          <w:color w:val="C00000"/>
        </w:rPr>
        <w:t>mając</w:t>
      </w:r>
      <w:r w:rsidR="00B82CC0" w:rsidRPr="00D07BA7">
        <w:rPr>
          <w:rFonts w:ascii="Garamond" w:hAnsi="Garamond" w:cs="Arial"/>
          <w:color w:val="C00000"/>
        </w:rPr>
        <w:t>ą</w:t>
      </w:r>
      <w:r w:rsidR="00F54F43" w:rsidRPr="00D07BA7">
        <w:rPr>
          <w:rFonts w:ascii="Garamond" w:hAnsi="Garamond" w:cs="Arial"/>
          <w:color w:val="C00000"/>
        </w:rPr>
        <w:t xml:space="preserve"> istotne znaczenie dla</w:t>
      </w:r>
      <w:r w:rsidR="00B82CC0" w:rsidRPr="00D07BA7">
        <w:rPr>
          <w:rFonts w:ascii="Garamond" w:hAnsi="Garamond" w:cs="Arial"/>
          <w:color w:val="C00000"/>
        </w:rPr>
        <w:t xml:space="preserve"> mojego</w:t>
      </w:r>
      <w:r w:rsidR="00F54F43" w:rsidRPr="00D07BA7">
        <w:rPr>
          <w:rFonts w:ascii="Garamond" w:hAnsi="Garamond" w:cs="Arial"/>
          <w:color w:val="C00000"/>
        </w:rPr>
        <w:t xml:space="preserve"> zdrowia</w:t>
      </w:r>
      <w:r w:rsidR="00152A26" w:rsidRPr="00D07BA7">
        <w:rPr>
          <w:rFonts w:ascii="Garamond" w:hAnsi="Garamond" w:cs="Arial"/>
          <w:color w:val="C00000"/>
        </w:rPr>
        <w:t>?</w:t>
      </w:r>
    </w:p>
    <w:p w14:paraId="57414264" w14:textId="1CB1AB8A" w:rsidR="00153680" w:rsidRPr="00D07BA7" w:rsidRDefault="00AC702C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toku prowadzenia badań naukowych z wykorzystaniem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 istnieje </w:t>
      </w:r>
      <w:r w:rsidR="0054737F" w:rsidRPr="00D07BA7">
        <w:rPr>
          <w:rFonts w:ascii="Garamond" w:hAnsi="Garamond" w:cs="Arial"/>
        </w:rPr>
        <w:t>możliwość</w:t>
      </w:r>
      <w:r w:rsidRPr="00D07BA7">
        <w:rPr>
          <w:rFonts w:ascii="Garamond" w:hAnsi="Garamond" w:cs="Arial"/>
        </w:rPr>
        <w:t xml:space="preserve"> wykrycia istotnych informacji dotyczących zdrowia Uczestnika</w:t>
      </w:r>
      <w:r w:rsidR="00572CCB" w:rsidRPr="00D07BA7">
        <w:rPr>
          <w:rFonts w:ascii="Garamond" w:hAnsi="Garamond" w:cs="Arial"/>
        </w:rPr>
        <w:t xml:space="preserve"> programu biobankowania</w:t>
      </w:r>
      <w:r w:rsidRPr="00D07BA7">
        <w:rPr>
          <w:rFonts w:ascii="Garamond" w:hAnsi="Garamond" w:cs="Arial"/>
        </w:rPr>
        <w:t xml:space="preserve">. Takie informacje mogą zostać przekazane Uczestnikowi </w:t>
      </w:r>
      <w:r w:rsidR="00967495" w:rsidRPr="00D07BA7">
        <w:rPr>
          <w:rFonts w:ascii="Garamond" w:hAnsi="Garamond" w:cs="Arial"/>
        </w:rPr>
        <w:t>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 xml:space="preserve">, o ile wyniki będą miały znaczenie kliniczne i Uczestnik </w:t>
      </w:r>
      <w:r w:rsidR="006C2915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 xml:space="preserve">wyrazi </w:t>
      </w:r>
      <w:r w:rsidR="00967495" w:rsidRPr="00D07BA7">
        <w:rPr>
          <w:rFonts w:ascii="Garamond" w:hAnsi="Garamond" w:cs="Arial"/>
        </w:rPr>
        <w:t>zgodę na</w:t>
      </w:r>
      <w:r w:rsidRPr="00D07BA7">
        <w:rPr>
          <w:rFonts w:ascii="Garamond" w:hAnsi="Garamond" w:cs="Arial"/>
        </w:rPr>
        <w:t xml:space="preserve"> ich poznani</w:t>
      </w:r>
      <w:r w:rsidR="00967495" w:rsidRPr="00D07BA7">
        <w:rPr>
          <w:rFonts w:ascii="Garamond" w:hAnsi="Garamond" w:cs="Arial"/>
        </w:rPr>
        <w:t>e.</w:t>
      </w:r>
    </w:p>
    <w:p w14:paraId="70ADE5CC" w14:textId="4B386D2B" w:rsidR="008B51E5" w:rsidRPr="00D07BA7" w:rsidRDefault="000023D9" w:rsidP="000147E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lastRenderedPageBreak/>
        <w:t>Jak</w:t>
      </w:r>
      <w:r w:rsidR="00F54276" w:rsidRPr="00D07BA7">
        <w:rPr>
          <w:rFonts w:ascii="Garamond" w:hAnsi="Garamond" w:cs="Arial"/>
          <w:color w:val="C00000"/>
        </w:rPr>
        <w:t xml:space="preserve">ie odniosę </w:t>
      </w:r>
      <w:r w:rsidRPr="00D07BA7">
        <w:rPr>
          <w:rFonts w:ascii="Garamond" w:hAnsi="Garamond" w:cs="Arial"/>
          <w:color w:val="C00000"/>
        </w:rPr>
        <w:t>korzyś</w:t>
      </w:r>
      <w:r w:rsidR="00F54276" w:rsidRPr="00D07BA7">
        <w:rPr>
          <w:rFonts w:ascii="Garamond" w:hAnsi="Garamond" w:cs="Arial"/>
          <w:color w:val="C00000"/>
        </w:rPr>
        <w:t>ci</w:t>
      </w:r>
      <w:r w:rsidR="00B438F5" w:rsidRPr="00D07BA7">
        <w:rPr>
          <w:rFonts w:ascii="Garamond" w:hAnsi="Garamond" w:cs="Arial"/>
          <w:color w:val="C00000"/>
        </w:rPr>
        <w:t xml:space="preserve"> z przystąpienia do programu biobankowania</w:t>
      </w:r>
      <w:r w:rsidR="00572CCB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="008B51E5" w:rsidRPr="00D07BA7">
        <w:rPr>
          <w:rFonts w:ascii="Garamond" w:hAnsi="Garamond" w:cs="Arial"/>
          <w:color w:val="C00000"/>
        </w:rPr>
        <w:t>?</w:t>
      </w:r>
    </w:p>
    <w:p w14:paraId="639DD933" w14:textId="25C52139" w:rsidR="00D6517E" w:rsidRPr="00D07BA7" w:rsidRDefault="001D6B6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Przystąpienie do </w:t>
      </w:r>
      <w:r w:rsidR="00572CCB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 xml:space="preserve">biobankowania nie wiąże się z korzyściami materialnymi. </w:t>
      </w:r>
      <w:r w:rsidR="007731D4" w:rsidRPr="00D07BA7">
        <w:rPr>
          <w:rFonts w:ascii="Garamond" w:hAnsi="Garamond" w:cs="Arial"/>
        </w:rPr>
        <w:t xml:space="preserve">Uczestnik </w:t>
      </w:r>
      <w:r w:rsidR="0010797A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10797A" w:rsidRPr="00D07BA7">
        <w:rPr>
          <w:rFonts w:ascii="Garamond" w:hAnsi="Garamond" w:cs="Arial"/>
        </w:rPr>
        <w:t xml:space="preserve">może jednak liczyć na otrzymanie </w:t>
      </w:r>
      <w:r w:rsidR="00967495" w:rsidRPr="00D07BA7">
        <w:rPr>
          <w:rFonts w:ascii="Garamond" w:hAnsi="Garamond" w:cs="Arial"/>
        </w:rPr>
        <w:t>istotnych dla zdrowia wynik</w:t>
      </w:r>
      <w:r w:rsidR="00572CCB" w:rsidRPr="00D07BA7">
        <w:rPr>
          <w:rFonts w:ascii="Garamond" w:hAnsi="Garamond" w:cs="Arial"/>
        </w:rPr>
        <w:t>ów</w:t>
      </w:r>
      <w:r w:rsidR="00967495" w:rsidRPr="00D07BA7">
        <w:rPr>
          <w:rFonts w:ascii="Garamond" w:hAnsi="Garamond" w:cs="Arial"/>
        </w:rPr>
        <w:t xml:space="preserve"> badań naukowych oraz istotnych informacji dotyczących zdrowia, które mogą pojawić się w związku z prowadzeniem badań.</w:t>
      </w:r>
    </w:p>
    <w:p w14:paraId="25F63433" w14:textId="58055F8A" w:rsidR="00152A26" w:rsidRPr="00D07BA7" w:rsidRDefault="00152A2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>Czy mogę wycofać zgodę bez narażenia się na negatywne konsekwencje?</w:t>
      </w:r>
    </w:p>
    <w:p w14:paraId="7732C6DE" w14:textId="54416B22" w:rsidR="00EC3573" w:rsidRPr="00D07BA7" w:rsidRDefault="004D3ADA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Uczestnik</w:t>
      </w:r>
      <w:r w:rsidR="00DE7E3E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programu biobankowania </w:t>
      </w:r>
      <w:r w:rsidR="00DE7E3E" w:rsidRPr="00D07BA7">
        <w:rPr>
          <w:rFonts w:ascii="Garamond" w:hAnsi="Garamond" w:cs="Arial"/>
        </w:rPr>
        <w:t xml:space="preserve">ma prawo </w:t>
      </w:r>
      <w:r w:rsidR="00532408" w:rsidRPr="00D07BA7">
        <w:rPr>
          <w:rFonts w:ascii="Garamond" w:hAnsi="Garamond" w:cs="Arial"/>
        </w:rPr>
        <w:t>w każdym momencie</w:t>
      </w:r>
      <w:r w:rsidR="00D953B7" w:rsidRPr="00D07BA7">
        <w:rPr>
          <w:rFonts w:ascii="Garamond" w:hAnsi="Garamond" w:cs="Arial"/>
        </w:rPr>
        <w:t>,</w:t>
      </w:r>
      <w:r w:rsidR="00532408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bez podania przyczyny, </w:t>
      </w:r>
      <w:r w:rsidR="00532408" w:rsidRPr="00D07BA7">
        <w:rPr>
          <w:rFonts w:ascii="Garamond" w:hAnsi="Garamond" w:cs="Arial"/>
        </w:rPr>
        <w:t xml:space="preserve">wycofać </w:t>
      </w:r>
      <w:r w:rsidR="00DE7E3E" w:rsidRPr="00D07BA7">
        <w:rPr>
          <w:rFonts w:ascii="Garamond" w:hAnsi="Garamond" w:cs="Arial"/>
        </w:rPr>
        <w:t>zgod</w:t>
      </w:r>
      <w:r w:rsidR="00532408" w:rsidRPr="00D07BA7">
        <w:rPr>
          <w:rFonts w:ascii="Garamond" w:hAnsi="Garamond" w:cs="Arial"/>
        </w:rPr>
        <w:t>ę</w:t>
      </w:r>
      <w:r w:rsidR="00DE7E3E" w:rsidRPr="00D07BA7">
        <w:rPr>
          <w:rFonts w:ascii="Garamond" w:hAnsi="Garamond" w:cs="Arial"/>
        </w:rPr>
        <w:t xml:space="preserve"> na udział w </w:t>
      </w:r>
      <w:r w:rsidR="00D953B7" w:rsidRPr="00D07BA7">
        <w:rPr>
          <w:rFonts w:ascii="Garamond" w:hAnsi="Garamond" w:cs="Arial"/>
        </w:rPr>
        <w:t>programie</w:t>
      </w:r>
      <w:r w:rsidR="00AF2758" w:rsidRPr="00D07BA7">
        <w:rPr>
          <w:rFonts w:ascii="Garamond" w:hAnsi="Garamond" w:cs="Arial"/>
        </w:rPr>
        <w:t xml:space="preserve">. </w:t>
      </w:r>
      <w:r w:rsidR="00532408" w:rsidRPr="00D07BA7">
        <w:rPr>
          <w:rFonts w:ascii="Garamond" w:hAnsi="Garamond" w:cs="Arial"/>
        </w:rPr>
        <w:t xml:space="preserve">Cofnięcie zgody musi być dokonane w formie pisemnej, poświadczonej podpisem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 xml:space="preserve">, prawnego opiekuna lub innej osoby prawnie reprezentującej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>.</w:t>
      </w:r>
      <w:r w:rsidR="000468CE" w:rsidRPr="00D07BA7">
        <w:rPr>
          <w:rFonts w:ascii="Garamond" w:hAnsi="Garamond" w:cs="Arial"/>
        </w:rPr>
        <w:t xml:space="preserve"> </w:t>
      </w:r>
    </w:p>
    <w:p w14:paraId="500DC6E8" w14:textId="5B50DA49" w:rsidR="00EC3573" w:rsidRPr="00D07BA7" w:rsidRDefault="000468CE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takiej sytuacji </w:t>
      </w:r>
      <w:r w:rsidR="000D4531" w:rsidRPr="00D07BA7">
        <w:rPr>
          <w:rFonts w:ascii="Garamond" w:hAnsi="Garamond" w:cs="Arial"/>
        </w:rPr>
        <w:t>zgromadzon</w:t>
      </w:r>
      <w:r w:rsidR="00847CA2" w:rsidRPr="00D07BA7">
        <w:rPr>
          <w:rFonts w:ascii="Garamond" w:hAnsi="Garamond" w:cs="Arial"/>
        </w:rPr>
        <w:t xml:space="preserve">y </w:t>
      </w:r>
      <w:r w:rsidR="00CB5BF8">
        <w:rPr>
          <w:rFonts w:ascii="Garamond" w:hAnsi="Garamond" w:cs="Arial"/>
        </w:rPr>
        <w:t>M</w:t>
      </w:r>
      <w:r w:rsidR="00847CA2" w:rsidRPr="00D07BA7">
        <w:rPr>
          <w:rFonts w:ascii="Garamond" w:hAnsi="Garamond" w:cs="Arial"/>
        </w:rPr>
        <w:t>ateriał biologiczny</w:t>
      </w:r>
      <w:r w:rsidR="000D4531" w:rsidRPr="00D07BA7">
        <w:rPr>
          <w:rFonts w:ascii="Garamond" w:hAnsi="Garamond" w:cs="Arial"/>
        </w:rPr>
        <w:t xml:space="preserve"> zostan</w:t>
      </w:r>
      <w:r w:rsidR="00847CA2" w:rsidRPr="00D07BA7">
        <w:rPr>
          <w:rFonts w:ascii="Garamond" w:hAnsi="Garamond" w:cs="Arial"/>
        </w:rPr>
        <w:t xml:space="preserve">ie </w:t>
      </w:r>
      <w:r w:rsidR="00921296" w:rsidRPr="00D07BA7">
        <w:rPr>
          <w:rFonts w:ascii="Garamond" w:hAnsi="Garamond" w:cs="Arial"/>
        </w:rPr>
        <w:t>zniszczon</w:t>
      </w:r>
      <w:r w:rsidR="00847CA2" w:rsidRPr="00D07BA7">
        <w:rPr>
          <w:rFonts w:ascii="Garamond" w:hAnsi="Garamond" w:cs="Arial"/>
        </w:rPr>
        <w:t>y (zutylizowany)</w:t>
      </w:r>
      <w:r w:rsidR="00505C5C" w:rsidRPr="00D07BA7">
        <w:rPr>
          <w:rFonts w:ascii="Garamond" w:hAnsi="Garamond" w:cs="Arial"/>
        </w:rPr>
        <w:t>, a dane usunięte z</w:t>
      </w:r>
      <w:r w:rsidR="00F504ED">
        <w:rPr>
          <w:rFonts w:ascii="Garamond" w:hAnsi="Garamond" w:cs="Arial"/>
        </w:rPr>
        <w:t> </w:t>
      </w:r>
      <w:r w:rsidR="00967495" w:rsidRPr="00D07BA7">
        <w:rPr>
          <w:rFonts w:ascii="Garamond" w:hAnsi="Garamond" w:cs="Arial"/>
        </w:rPr>
        <w:t>Systemu teleinformatycznego</w:t>
      </w:r>
      <w:r w:rsidR="00FA235B" w:rsidRPr="00D07BA7">
        <w:rPr>
          <w:rFonts w:ascii="Garamond" w:hAnsi="Garamond" w:cs="Arial"/>
        </w:rPr>
        <w:t xml:space="preserve">. Uczestnik </w:t>
      </w:r>
      <w:r w:rsidR="00847CA2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FA235B" w:rsidRPr="00D07BA7">
        <w:rPr>
          <w:rFonts w:ascii="Garamond" w:hAnsi="Garamond" w:cs="Arial"/>
        </w:rPr>
        <w:t>nie</w:t>
      </w:r>
      <w:r w:rsidR="00EC3573" w:rsidRPr="00D07BA7">
        <w:rPr>
          <w:rFonts w:ascii="Garamond" w:hAnsi="Garamond" w:cs="Arial"/>
        </w:rPr>
        <w:t xml:space="preserve"> </w:t>
      </w:r>
      <w:r w:rsidR="00FA235B" w:rsidRPr="00D07BA7">
        <w:rPr>
          <w:rFonts w:ascii="Garamond" w:hAnsi="Garamond" w:cs="Arial"/>
        </w:rPr>
        <w:t>poniesie z tego powodu żadnych kosztów</w:t>
      </w:r>
      <w:r w:rsidRPr="00D07BA7">
        <w:rPr>
          <w:rFonts w:ascii="Garamond" w:hAnsi="Garamond" w:cs="Arial"/>
        </w:rPr>
        <w:t xml:space="preserve">. </w:t>
      </w:r>
    </w:p>
    <w:p w14:paraId="56847703" w14:textId="27324F02" w:rsidR="00DE7E3E" w:rsidRPr="00D07BA7" w:rsidRDefault="000468C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Wyniki bada</w:t>
      </w:r>
      <w:r w:rsidR="00E764CD" w:rsidRPr="00D07BA7">
        <w:rPr>
          <w:rFonts w:ascii="Garamond" w:hAnsi="Garamond" w:cs="Arial"/>
        </w:rPr>
        <w:t>ń</w:t>
      </w:r>
      <w:r w:rsidRPr="00D07BA7">
        <w:rPr>
          <w:rFonts w:ascii="Garamond" w:hAnsi="Garamond" w:cs="Arial"/>
        </w:rPr>
        <w:t xml:space="preserve"> uzyskane przed wycofaniem zgody mogą być wykorzyst</w:t>
      </w:r>
      <w:r w:rsidR="00FA235B" w:rsidRPr="00D07BA7">
        <w:rPr>
          <w:rFonts w:ascii="Garamond" w:hAnsi="Garamond" w:cs="Arial"/>
        </w:rPr>
        <w:t>yw</w:t>
      </w:r>
      <w:r w:rsidR="00C3061B" w:rsidRPr="00D07BA7">
        <w:rPr>
          <w:rFonts w:ascii="Garamond" w:hAnsi="Garamond" w:cs="Arial"/>
        </w:rPr>
        <w:t>a</w:t>
      </w:r>
      <w:r w:rsidRPr="00D07BA7">
        <w:rPr>
          <w:rFonts w:ascii="Garamond" w:hAnsi="Garamond" w:cs="Arial"/>
        </w:rPr>
        <w:t>ne w celach naukowych</w:t>
      </w:r>
      <w:r w:rsidR="00A8029C" w:rsidRPr="00D07BA7">
        <w:rPr>
          <w:rFonts w:ascii="Garamond" w:hAnsi="Garamond" w:cs="Arial"/>
        </w:rPr>
        <w:t xml:space="preserve"> przez Agencję Badań Medycznych</w:t>
      </w:r>
      <w:r w:rsidRPr="00D07BA7">
        <w:rPr>
          <w:rFonts w:ascii="Garamond" w:hAnsi="Garamond" w:cs="Arial"/>
        </w:rPr>
        <w:t>.</w:t>
      </w:r>
    </w:p>
    <w:p w14:paraId="5A4343F0" w14:textId="7CB17479" w:rsidR="00FC7459" w:rsidRPr="00D07BA7" w:rsidRDefault="00FC745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>ateriałem biologicznym i danymi dotyczącymi zdrowia w przypadku śmierci lub utraty zdolności do czynności prawnych?</w:t>
      </w:r>
    </w:p>
    <w:p w14:paraId="55BCA3B8" w14:textId="08D116F4" w:rsidR="00F313D1" w:rsidRPr="00D07BA7" w:rsidRDefault="00B16867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041501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 biologiczny, jak i dane dotyczące zdrowia zdeponowane w Biobanku w</w:t>
      </w:r>
      <w:r w:rsidR="003107A0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ramach programu </w:t>
      </w:r>
      <w:r w:rsidR="00800BC0" w:rsidRPr="00D07BA7">
        <w:rPr>
          <w:rFonts w:ascii="Garamond" w:hAnsi="Garamond" w:cs="Arial"/>
        </w:rPr>
        <w:t xml:space="preserve">biobankowania </w:t>
      </w:r>
      <w:r w:rsidRPr="00D07BA7">
        <w:rPr>
          <w:rFonts w:ascii="Garamond" w:hAnsi="Garamond" w:cs="Arial"/>
        </w:rPr>
        <w:t xml:space="preserve">pozostają </w:t>
      </w:r>
      <w:r w:rsidR="003107A0" w:rsidRPr="00D07BA7">
        <w:rPr>
          <w:rFonts w:ascii="Garamond" w:hAnsi="Garamond" w:cs="Arial"/>
        </w:rPr>
        <w:t xml:space="preserve">nadal </w:t>
      </w:r>
      <w:r w:rsidRPr="00D07BA7">
        <w:rPr>
          <w:rFonts w:ascii="Garamond" w:hAnsi="Garamond" w:cs="Arial"/>
        </w:rPr>
        <w:t xml:space="preserve">w formie </w:t>
      </w:r>
      <w:proofErr w:type="spellStart"/>
      <w:r w:rsidRPr="00D07BA7">
        <w:rPr>
          <w:rFonts w:ascii="Garamond" w:hAnsi="Garamond" w:cs="Arial"/>
        </w:rPr>
        <w:t>pseudonimizowanej</w:t>
      </w:r>
      <w:proofErr w:type="spellEnd"/>
      <w:r w:rsidRPr="00D07BA7">
        <w:rPr>
          <w:rFonts w:ascii="Garamond" w:hAnsi="Garamond" w:cs="Arial"/>
        </w:rPr>
        <w:t xml:space="preserve"> również po śmierci lub utracie zdolności do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czynności prawnych Uczestnika 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>.</w:t>
      </w:r>
    </w:p>
    <w:p w14:paraId="2477C647" w14:textId="02544999" w:rsidR="00800BC0" w:rsidRPr="00D07BA7" w:rsidRDefault="00800BC0" w:rsidP="00800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 xml:space="preserve">ateriałem biologicznym i danymi dotyczącymi zdrowia </w:t>
      </w:r>
      <w:r w:rsidRPr="00800BC0">
        <w:rPr>
          <w:rFonts w:ascii="Garamond" w:hAnsi="Garamond" w:cs="Arial"/>
          <w:color w:val="C00000"/>
        </w:rPr>
        <w:t>w przypadku likwidacji biobanku</w:t>
      </w:r>
      <w:r w:rsidRPr="00D07BA7">
        <w:rPr>
          <w:rFonts w:ascii="Garamond" w:hAnsi="Garamond" w:cs="Arial"/>
          <w:color w:val="C00000"/>
        </w:rPr>
        <w:t>?</w:t>
      </w:r>
    </w:p>
    <w:p w14:paraId="1D8D5220" w14:textId="43A5D9E5" w:rsidR="00B55E62" w:rsidRPr="00F504ED" w:rsidRDefault="00BA0565" w:rsidP="00A60482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W </w:t>
      </w:r>
      <w:r w:rsidRPr="00BA0565">
        <w:rPr>
          <w:rFonts w:ascii="Garamond" w:hAnsi="Garamond" w:cs="Arial"/>
        </w:rPr>
        <w:t xml:space="preserve">przypadku likwidacji </w:t>
      </w:r>
      <w:r w:rsidR="00E85DF7">
        <w:rPr>
          <w:rFonts w:ascii="Garamond" w:hAnsi="Garamond" w:cs="Arial"/>
        </w:rPr>
        <w:t>B</w:t>
      </w:r>
      <w:r w:rsidRPr="00BA0565">
        <w:rPr>
          <w:rFonts w:ascii="Garamond" w:hAnsi="Garamond" w:cs="Arial"/>
        </w:rPr>
        <w:t>iobanku</w:t>
      </w:r>
      <w:r>
        <w:rPr>
          <w:rFonts w:ascii="Garamond" w:hAnsi="Garamond" w:cs="Arial"/>
        </w:rPr>
        <w:t xml:space="preserve"> </w:t>
      </w:r>
      <w:r w:rsidR="00E85DF7">
        <w:rPr>
          <w:rFonts w:ascii="Garamond" w:hAnsi="Garamond" w:cs="Arial"/>
        </w:rPr>
        <w:t xml:space="preserve">lub rozwiązania umowy z Biobankiem </w:t>
      </w:r>
      <w:r w:rsidR="00041501">
        <w:rPr>
          <w:rFonts w:ascii="Garamond" w:hAnsi="Garamond" w:cs="Arial"/>
        </w:rPr>
        <w:t>M</w:t>
      </w:r>
      <w:r w:rsidRPr="00BA0565">
        <w:rPr>
          <w:rFonts w:ascii="Garamond" w:hAnsi="Garamond" w:cs="Arial"/>
        </w:rPr>
        <w:t>ateriał biologiczn</w:t>
      </w:r>
      <w:r>
        <w:rPr>
          <w:rFonts w:ascii="Garamond" w:hAnsi="Garamond" w:cs="Arial"/>
        </w:rPr>
        <w:t>y</w:t>
      </w:r>
      <w:r w:rsidRPr="00BA0565">
        <w:rPr>
          <w:rFonts w:ascii="Garamond" w:hAnsi="Garamond" w:cs="Arial"/>
        </w:rPr>
        <w:t xml:space="preserve"> i dan</w:t>
      </w:r>
      <w:r>
        <w:rPr>
          <w:rFonts w:ascii="Garamond" w:hAnsi="Garamond" w:cs="Arial"/>
        </w:rPr>
        <w:t>e</w:t>
      </w:r>
      <w:r w:rsidRPr="00BA0565">
        <w:rPr>
          <w:rFonts w:ascii="Garamond" w:hAnsi="Garamond" w:cs="Arial"/>
        </w:rPr>
        <w:t xml:space="preserve"> dotycząc</w:t>
      </w:r>
      <w:r>
        <w:rPr>
          <w:rFonts w:ascii="Garamond" w:hAnsi="Garamond" w:cs="Arial"/>
        </w:rPr>
        <w:t xml:space="preserve">e </w:t>
      </w:r>
      <w:r w:rsidRPr="00BA0565">
        <w:rPr>
          <w:rFonts w:ascii="Garamond" w:hAnsi="Garamond" w:cs="Arial"/>
        </w:rPr>
        <w:t>zdrowia</w:t>
      </w:r>
      <w:r>
        <w:rPr>
          <w:rFonts w:ascii="Garamond" w:hAnsi="Garamond" w:cs="Arial"/>
        </w:rPr>
        <w:t xml:space="preserve"> Uczestników </w:t>
      </w:r>
      <w:r w:rsidRPr="00D07BA7">
        <w:rPr>
          <w:rFonts w:ascii="Garamond" w:hAnsi="Garamond" w:cs="Arial"/>
        </w:rPr>
        <w:t>programu</w:t>
      </w:r>
      <w:r w:rsidRPr="00800BC0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biobankowania</w:t>
      </w:r>
      <w:r>
        <w:rPr>
          <w:rFonts w:ascii="Garamond" w:hAnsi="Garamond" w:cs="Arial"/>
        </w:rPr>
        <w:t xml:space="preserve"> zostaną przekazane </w:t>
      </w:r>
      <w:r w:rsidR="00014ECF">
        <w:rPr>
          <w:rFonts w:ascii="Garamond" w:hAnsi="Garamond" w:cs="Arial"/>
        </w:rPr>
        <w:t xml:space="preserve">do </w:t>
      </w:r>
      <w:r w:rsidR="00014ECF" w:rsidRPr="00F504ED">
        <w:rPr>
          <w:rFonts w:ascii="Garamond" w:hAnsi="Garamond" w:cs="Arial"/>
        </w:rPr>
        <w:t xml:space="preserve">innego biobanku (wskazanego przez Sponsora badania klinicznego </w:t>
      </w:r>
      <w:r w:rsidR="00E85DF7">
        <w:rPr>
          <w:rFonts w:ascii="Garamond" w:hAnsi="Garamond" w:cs="Arial"/>
        </w:rPr>
        <w:t>albo</w:t>
      </w:r>
      <w:r w:rsidR="00014ECF" w:rsidRPr="00F504ED">
        <w:rPr>
          <w:rFonts w:ascii="Garamond" w:hAnsi="Garamond" w:cs="Arial"/>
        </w:rPr>
        <w:t xml:space="preserve"> przez Agencję Badań Medycznych).</w:t>
      </w:r>
    </w:p>
    <w:sectPr w:rsidR="00B55E62" w:rsidRPr="00F50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096"/>
    <w:multiLevelType w:val="hybridMultilevel"/>
    <w:tmpl w:val="5BE00628"/>
    <w:lvl w:ilvl="0" w:tplc="65ACFDA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32"/>
        <w:u w:color="C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07A76"/>
    <w:multiLevelType w:val="hybridMultilevel"/>
    <w:tmpl w:val="E084C0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B5647"/>
    <w:multiLevelType w:val="hybridMultilevel"/>
    <w:tmpl w:val="8C1EFE34"/>
    <w:lvl w:ilvl="0" w:tplc="839C86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975817"/>
    <w:multiLevelType w:val="hybridMultilevel"/>
    <w:tmpl w:val="4D50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178386">
    <w:abstractNumId w:val="4"/>
  </w:num>
  <w:num w:numId="2" w16cid:durableId="1533494146">
    <w:abstractNumId w:val="3"/>
  </w:num>
  <w:num w:numId="3" w16cid:durableId="1489128010">
    <w:abstractNumId w:val="2"/>
  </w:num>
  <w:num w:numId="4" w16cid:durableId="372853946">
    <w:abstractNumId w:val="0"/>
  </w:num>
  <w:num w:numId="5" w16cid:durableId="1956281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47"/>
    <w:rsid w:val="000023D9"/>
    <w:rsid w:val="000147EF"/>
    <w:rsid w:val="00014ECF"/>
    <w:rsid w:val="0001778D"/>
    <w:rsid w:val="0002005A"/>
    <w:rsid w:val="000374B3"/>
    <w:rsid w:val="00041501"/>
    <w:rsid w:val="00043341"/>
    <w:rsid w:val="00043CE6"/>
    <w:rsid w:val="000468CE"/>
    <w:rsid w:val="00046D42"/>
    <w:rsid w:val="0005177A"/>
    <w:rsid w:val="00051C3F"/>
    <w:rsid w:val="00060DC8"/>
    <w:rsid w:val="000617D7"/>
    <w:rsid w:val="00061EBE"/>
    <w:rsid w:val="00071B22"/>
    <w:rsid w:val="00074274"/>
    <w:rsid w:val="00085ECD"/>
    <w:rsid w:val="000958A0"/>
    <w:rsid w:val="000A1B18"/>
    <w:rsid w:val="000A60D3"/>
    <w:rsid w:val="000C730D"/>
    <w:rsid w:val="000C768D"/>
    <w:rsid w:val="000D4531"/>
    <w:rsid w:val="000D6C08"/>
    <w:rsid w:val="000D7EEA"/>
    <w:rsid w:val="000F1AB6"/>
    <w:rsid w:val="000F2C67"/>
    <w:rsid w:val="0010499C"/>
    <w:rsid w:val="0010584C"/>
    <w:rsid w:val="0010676A"/>
    <w:rsid w:val="0010797A"/>
    <w:rsid w:val="00113C57"/>
    <w:rsid w:val="00114DF1"/>
    <w:rsid w:val="00125295"/>
    <w:rsid w:val="00132361"/>
    <w:rsid w:val="00136E83"/>
    <w:rsid w:val="0014629A"/>
    <w:rsid w:val="00152A26"/>
    <w:rsid w:val="00153680"/>
    <w:rsid w:val="0017064C"/>
    <w:rsid w:val="00171374"/>
    <w:rsid w:val="00172773"/>
    <w:rsid w:val="0018453B"/>
    <w:rsid w:val="00192C5A"/>
    <w:rsid w:val="00193455"/>
    <w:rsid w:val="001A2486"/>
    <w:rsid w:val="001A44D6"/>
    <w:rsid w:val="001A5287"/>
    <w:rsid w:val="001A64C1"/>
    <w:rsid w:val="001B3F3E"/>
    <w:rsid w:val="001C29F0"/>
    <w:rsid w:val="001C44B6"/>
    <w:rsid w:val="001C6EB9"/>
    <w:rsid w:val="001C7D77"/>
    <w:rsid w:val="001D165B"/>
    <w:rsid w:val="001D6B6F"/>
    <w:rsid w:val="001E0844"/>
    <w:rsid w:val="001E2851"/>
    <w:rsid w:val="001F3362"/>
    <w:rsid w:val="001F7CD5"/>
    <w:rsid w:val="002027B4"/>
    <w:rsid w:val="002106DC"/>
    <w:rsid w:val="00212CC5"/>
    <w:rsid w:val="00213588"/>
    <w:rsid w:val="00224E84"/>
    <w:rsid w:val="00231D30"/>
    <w:rsid w:val="002413C2"/>
    <w:rsid w:val="0024406B"/>
    <w:rsid w:val="00244D30"/>
    <w:rsid w:val="002541C8"/>
    <w:rsid w:val="0025516A"/>
    <w:rsid w:val="0026487E"/>
    <w:rsid w:val="0026713F"/>
    <w:rsid w:val="00275F5D"/>
    <w:rsid w:val="00284870"/>
    <w:rsid w:val="00286E5B"/>
    <w:rsid w:val="00293C29"/>
    <w:rsid w:val="002A74FD"/>
    <w:rsid w:val="002C2562"/>
    <w:rsid w:val="002C543E"/>
    <w:rsid w:val="002C6F22"/>
    <w:rsid w:val="002C7B55"/>
    <w:rsid w:val="002D4511"/>
    <w:rsid w:val="002E098F"/>
    <w:rsid w:val="002E729D"/>
    <w:rsid w:val="002F7679"/>
    <w:rsid w:val="0030702C"/>
    <w:rsid w:val="00307C01"/>
    <w:rsid w:val="003107A0"/>
    <w:rsid w:val="00315919"/>
    <w:rsid w:val="00326751"/>
    <w:rsid w:val="00327605"/>
    <w:rsid w:val="003463F2"/>
    <w:rsid w:val="003516F2"/>
    <w:rsid w:val="00353CA1"/>
    <w:rsid w:val="00363AA6"/>
    <w:rsid w:val="0038709E"/>
    <w:rsid w:val="003903E3"/>
    <w:rsid w:val="0039480A"/>
    <w:rsid w:val="0039692B"/>
    <w:rsid w:val="003A4EE9"/>
    <w:rsid w:val="003B2A1A"/>
    <w:rsid w:val="003D54E5"/>
    <w:rsid w:val="003D7449"/>
    <w:rsid w:val="00400EEB"/>
    <w:rsid w:val="00406655"/>
    <w:rsid w:val="00407ADF"/>
    <w:rsid w:val="00410E6E"/>
    <w:rsid w:val="00422A13"/>
    <w:rsid w:val="00422FB5"/>
    <w:rsid w:val="004239B6"/>
    <w:rsid w:val="004726F4"/>
    <w:rsid w:val="0048266D"/>
    <w:rsid w:val="004826C8"/>
    <w:rsid w:val="00484E76"/>
    <w:rsid w:val="00485802"/>
    <w:rsid w:val="00492074"/>
    <w:rsid w:val="004A3EB1"/>
    <w:rsid w:val="004A47C8"/>
    <w:rsid w:val="004B5753"/>
    <w:rsid w:val="004B7B93"/>
    <w:rsid w:val="004C46AF"/>
    <w:rsid w:val="004C6CF7"/>
    <w:rsid w:val="004D24A5"/>
    <w:rsid w:val="004D3ADA"/>
    <w:rsid w:val="004E2853"/>
    <w:rsid w:val="004E32E7"/>
    <w:rsid w:val="004F2058"/>
    <w:rsid w:val="0050556C"/>
    <w:rsid w:val="00505C5C"/>
    <w:rsid w:val="00505EEF"/>
    <w:rsid w:val="00507918"/>
    <w:rsid w:val="005102E5"/>
    <w:rsid w:val="00510D36"/>
    <w:rsid w:val="00524A7F"/>
    <w:rsid w:val="00525AA9"/>
    <w:rsid w:val="00532408"/>
    <w:rsid w:val="0054559B"/>
    <w:rsid w:val="0054737F"/>
    <w:rsid w:val="005574FC"/>
    <w:rsid w:val="00562ED8"/>
    <w:rsid w:val="005717C2"/>
    <w:rsid w:val="00572CCB"/>
    <w:rsid w:val="00580434"/>
    <w:rsid w:val="00587528"/>
    <w:rsid w:val="005907BB"/>
    <w:rsid w:val="005B7614"/>
    <w:rsid w:val="005C151D"/>
    <w:rsid w:val="005C63C1"/>
    <w:rsid w:val="005C651D"/>
    <w:rsid w:val="005D7334"/>
    <w:rsid w:val="005E1493"/>
    <w:rsid w:val="005E5EFD"/>
    <w:rsid w:val="006059A3"/>
    <w:rsid w:val="00606D81"/>
    <w:rsid w:val="00607752"/>
    <w:rsid w:val="00613F96"/>
    <w:rsid w:val="00634AAD"/>
    <w:rsid w:val="00640B1E"/>
    <w:rsid w:val="00645CDA"/>
    <w:rsid w:val="00645E51"/>
    <w:rsid w:val="0064704F"/>
    <w:rsid w:val="00650B63"/>
    <w:rsid w:val="00651F5F"/>
    <w:rsid w:val="00663C3B"/>
    <w:rsid w:val="00684002"/>
    <w:rsid w:val="006858E0"/>
    <w:rsid w:val="00687082"/>
    <w:rsid w:val="006A6B42"/>
    <w:rsid w:val="006A6D5B"/>
    <w:rsid w:val="006B5E3A"/>
    <w:rsid w:val="006C2915"/>
    <w:rsid w:val="006C426E"/>
    <w:rsid w:val="006C57C3"/>
    <w:rsid w:val="006E2596"/>
    <w:rsid w:val="006E2F85"/>
    <w:rsid w:val="006F5C94"/>
    <w:rsid w:val="007178C0"/>
    <w:rsid w:val="00733E2E"/>
    <w:rsid w:val="007508E5"/>
    <w:rsid w:val="00757FB9"/>
    <w:rsid w:val="00761628"/>
    <w:rsid w:val="00761824"/>
    <w:rsid w:val="0076711B"/>
    <w:rsid w:val="007731D4"/>
    <w:rsid w:val="007750E8"/>
    <w:rsid w:val="00786EF3"/>
    <w:rsid w:val="007A7156"/>
    <w:rsid w:val="007A75DD"/>
    <w:rsid w:val="007B1CD2"/>
    <w:rsid w:val="007B50AB"/>
    <w:rsid w:val="007D5453"/>
    <w:rsid w:val="007D6664"/>
    <w:rsid w:val="007D7349"/>
    <w:rsid w:val="007F0BAE"/>
    <w:rsid w:val="007F14E1"/>
    <w:rsid w:val="007F2CE9"/>
    <w:rsid w:val="007F6E13"/>
    <w:rsid w:val="00800BC0"/>
    <w:rsid w:val="00812647"/>
    <w:rsid w:val="00815884"/>
    <w:rsid w:val="00820A3B"/>
    <w:rsid w:val="00822A98"/>
    <w:rsid w:val="00822F05"/>
    <w:rsid w:val="008256A7"/>
    <w:rsid w:val="008425B0"/>
    <w:rsid w:val="00847CA2"/>
    <w:rsid w:val="00847DE0"/>
    <w:rsid w:val="008770DE"/>
    <w:rsid w:val="00877A7C"/>
    <w:rsid w:val="00884E14"/>
    <w:rsid w:val="00894C7A"/>
    <w:rsid w:val="008A5650"/>
    <w:rsid w:val="008B51E5"/>
    <w:rsid w:val="008C3006"/>
    <w:rsid w:val="008E1367"/>
    <w:rsid w:val="008E4D9C"/>
    <w:rsid w:val="008F0E41"/>
    <w:rsid w:val="008F4121"/>
    <w:rsid w:val="00900A9A"/>
    <w:rsid w:val="00913E9D"/>
    <w:rsid w:val="00915572"/>
    <w:rsid w:val="00921296"/>
    <w:rsid w:val="0092626C"/>
    <w:rsid w:val="00936BC3"/>
    <w:rsid w:val="0094263B"/>
    <w:rsid w:val="009450D9"/>
    <w:rsid w:val="00956181"/>
    <w:rsid w:val="00967495"/>
    <w:rsid w:val="00975C9E"/>
    <w:rsid w:val="00985587"/>
    <w:rsid w:val="009A7535"/>
    <w:rsid w:val="009C6939"/>
    <w:rsid w:val="009D2C58"/>
    <w:rsid w:val="009E3D34"/>
    <w:rsid w:val="009F2F36"/>
    <w:rsid w:val="009F3C00"/>
    <w:rsid w:val="009F72BE"/>
    <w:rsid w:val="009F7F84"/>
    <w:rsid w:val="00A00786"/>
    <w:rsid w:val="00A00819"/>
    <w:rsid w:val="00A04124"/>
    <w:rsid w:val="00A060AC"/>
    <w:rsid w:val="00A10E35"/>
    <w:rsid w:val="00A14FAE"/>
    <w:rsid w:val="00A161A8"/>
    <w:rsid w:val="00A27EE8"/>
    <w:rsid w:val="00A404F3"/>
    <w:rsid w:val="00A40E7A"/>
    <w:rsid w:val="00A44CF9"/>
    <w:rsid w:val="00A450F1"/>
    <w:rsid w:val="00A54250"/>
    <w:rsid w:val="00A56B46"/>
    <w:rsid w:val="00A60482"/>
    <w:rsid w:val="00A63F7D"/>
    <w:rsid w:val="00A65F9D"/>
    <w:rsid w:val="00A75ABF"/>
    <w:rsid w:val="00A8029C"/>
    <w:rsid w:val="00AA052F"/>
    <w:rsid w:val="00AA1E73"/>
    <w:rsid w:val="00AA55F0"/>
    <w:rsid w:val="00AB37B1"/>
    <w:rsid w:val="00AC5A95"/>
    <w:rsid w:val="00AC702C"/>
    <w:rsid w:val="00AD011D"/>
    <w:rsid w:val="00AD1CA3"/>
    <w:rsid w:val="00AF2758"/>
    <w:rsid w:val="00B04D49"/>
    <w:rsid w:val="00B05ED5"/>
    <w:rsid w:val="00B1198A"/>
    <w:rsid w:val="00B16867"/>
    <w:rsid w:val="00B438F5"/>
    <w:rsid w:val="00B55E62"/>
    <w:rsid w:val="00B60E4F"/>
    <w:rsid w:val="00B63944"/>
    <w:rsid w:val="00B639F8"/>
    <w:rsid w:val="00B67B12"/>
    <w:rsid w:val="00B761FB"/>
    <w:rsid w:val="00B7671E"/>
    <w:rsid w:val="00B82107"/>
    <w:rsid w:val="00B82CC0"/>
    <w:rsid w:val="00B84770"/>
    <w:rsid w:val="00B91669"/>
    <w:rsid w:val="00B94495"/>
    <w:rsid w:val="00B95321"/>
    <w:rsid w:val="00B96FC1"/>
    <w:rsid w:val="00B977DC"/>
    <w:rsid w:val="00BA0565"/>
    <w:rsid w:val="00BA37BA"/>
    <w:rsid w:val="00BC394A"/>
    <w:rsid w:val="00BE20E8"/>
    <w:rsid w:val="00BE369C"/>
    <w:rsid w:val="00BE7017"/>
    <w:rsid w:val="00BF61F5"/>
    <w:rsid w:val="00C0576F"/>
    <w:rsid w:val="00C3061B"/>
    <w:rsid w:val="00C41375"/>
    <w:rsid w:val="00C42DF9"/>
    <w:rsid w:val="00C53F5D"/>
    <w:rsid w:val="00C64FEF"/>
    <w:rsid w:val="00C7037F"/>
    <w:rsid w:val="00C729C6"/>
    <w:rsid w:val="00C74799"/>
    <w:rsid w:val="00C77830"/>
    <w:rsid w:val="00C9692B"/>
    <w:rsid w:val="00CB5BF8"/>
    <w:rsid w:val="00CD7F48"/>
    <w:rsid w:val="00CE2552"/>
    <w:rsid w:val="00CE7C3F"/>
    <w:rsid w:val="00CF746B"/>
    <w:rsid w:val="00D07BA7"/>
    <w:rsid w:val="00D247B7"/>
    <w:rsid w:val="00D256FB"/>
    <w:rsid w:val="00D271C0"/>
    <w:rsid w:val="00D3101F"/>
    <w:rsid w:val="00D3348A"/>
    <w:rsid w:val="00D35C90"/>
    <w:rsid w:val="00D44416"/>
    <w:rsid w:val="00D4796D"/>
    <w:rsid w:val="00D50DA0"/>
    <w:rsid w:val="00D53FE3"/>
    <w:rsid w:val="00D65166"/>
    <w:rsid w:val="00D6517E"/>
    <w:rsid w:val="00D953B7"/>
    <w:rsid w:val="00D953F2"/>
    <w:rsid w:val="00DA2FD3"/>
    <w:rsid w:val="00DA79F9"/>
    <w:rsid w:val="00DE0837"/>
    <w:rsid w:val="00DE7E3E"/>
    <w:rsid w:val="00DE7FDE"/>
    <w:rsid w:val="00DF1935"/>
    <w:rsid w:val="00E0085F"/>
    <w:rsid w:val="00E0314B"/>
    <w:rsid w:val="00E05131"/>
    <w:rsid w:val="00E31E48"/>
    <w:rsid w:val="00E34CEF"/>
    <w:rsid w:val="00E37C26"/>
    <w:rsid w:val="00E60E03"/>
    <w:rsid w:val="00E65BB9"/>
    <w:rsid w:val="00E72B9C"/>
    <w:rsid w:val="00E764CD"/>
    <w:rsid w:val="00E85DF7"/>
    <w:rsid w:val="00EA07DD"/>
    <w:rsid w:val="00EC19DE"/>
    <w:rsid w:val="00EC3573"/>
    <w:rsid w:val="00ED1832"/>
    <w:rsid w:val="00ED5E80"/>
    <w:rsid w:val="00EF5EF3"/>
    <w:rsid w:val="00F013BA"/>
    <w:rsid w:val="00F076D1"/>
    <w:rsid w:val="00F110F7"/>
    <w:rsid w:val="00F20F16"/>
    <w:rsid w:val="00F313D1"/>
    <w:rsid w:val="00F504ED"/>
    <w:rsid w:val="00F54276"/>
    <w:rsid w:val="00F54F43"/>
    <w:rsid w:val="00F611FE"/>
    <w:rsid w:val="00F74B6C"/>
    <w:rsid w:val="00F81D8D"/>
    <w:rsid w:val="00F822E2"/>
    <w:rsid w:val="00F916DA"/>
    <w:rsid w:val="00FA235B"/>
    <w:rsid w:val="00FA752B"/>
    <w:rsid w:val="00FC194A"/>
    <w:rsid w:val="00FC7459"/>
    <w:rsid w:val="00FD0013"/>
    <w:rsid w:val="00FE1CD4"/>
    <w:rsid w:val="00FF6095"/>
    <w:rsid w:val="00FF6162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9EA2"/>
  <w15:chartTrackingRefBased/>
  <w15:docId w15:val="{5ADFC45C-7E90-4E16-9DCF-2281BBFD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126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2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26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26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6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64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0E8"/>
    <w:pPr>
      <w:spacing w:after="0" w:line="240" w:lineRule="auto"/>
    </w:pPr>
  </w:style>
  <w:style w:type="character" w:customStyle="1" w:styleId="FontStyle29">
    <w:name w:val="Font Style29"/>
    <w:basedOn w:val="Domylnaczcionkaakapitu"/>
    <w:uiPriority w:val="99"/>
    <w:rsid w:val="00BA0565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A0565"/>
  </w:style>
  <w:style w:type="paragraph" w:styleId="Tekstdymka">
    <w:name w:val="Balloon Text"/>
    <w:basedOn w:val="Normalny"/>
    <w:link w:val="TekstdymkaZnak"/>
    <w:uiPriority w:val="99"/>
    <w:semiHidden/>
    <w:unhideWhenUsed/>
    <w:rsid w:val="00E03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62AA4E33AD241B6AEFF715B23CCA1" ma:contentTypeVersion="2" ma:contentTypeDescription="Utwórz nowy dokument." ma:contentTypeScope="" ma:versionID="a38556f205dcc0acb02509defeda444a">
  <xsd:schema xmlns:xsd="http://www.w3.org/2001/XMLSchema" xmlns:xs="http://www.w3.org/2001/XMLSchema" xmlns:p="http://schemas.microsoft.com/office/2006/metadata/properties" xmlns:ns2="744b9aa9-7425-434e-8217-8b677cabf352" targetNamespace="http://schemas.microsoft.com/office/2006/metadata/properties" ma:root="true" ma:fieldsID="b08df602d5f4ca2a6c5c666ce463d36b" ns2:_="">
    <xsd:import namespace="744b9aa9-7425-434e-8217-8b677cabf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b9aa9-7425-434e-8217-8b677cab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B5FCF-7CFA-4A08-9F1E-5AE13341B6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BE1C2-C1A7-42AB-921F-1FAA675A9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b9aa9-7425-434e-8217-8b677cabf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F02F68-4613-4445-884B-AA58EB6FD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97CED-EA76-4207-8FBD-4CBE9410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Nowak-Życzyńska</dc:creator>
  <cp:keywords/>
  <dc:description/>
  <cp:lastModifiedBy>Kaja Łabanowska</cp:lastModifiedBy>
  <cp:revision>15</cp:revision>
  <dcterms:created xsi:type="dcterms:W3CDTF">2022-03-08T10:42:00Z</dcterms:created>
  <dcterms:modified xsi:type="dcterms:W3CDTF">2022-06-01T07:09:00Z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0x010100D7062AA4E33AD241B6AEFF715B23CCA1</vt:lpwstr>
  </property>
</Properties>
</file>