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B2E27" w14:textId="77777777" w:rsidR="00CF29C1" w:rsidRPr="00B80F8F" w:rsidRDefault="00CF29C1" w:rsidP="00CF29C1">
      <w:pPr>
        <w:jc w:val="center"/>
        <w:rPr>
          <w:rFonts w:ascii="Garamond" w:hAnsi="Garamond"/>
          <w:b/>
          <w:sz w:val="28"/>
        </w:rPr>
      </w:pPr>
      <w:r w:rsidRPr="00B80F8F">
        <w:rPr>
          <w:rFonts w:ascii="Garamond" w:hAnsi="Garamond"/>
          <w:b/>
          <w:sz w:val="28"/>
        </w:rPr>
        <w:t>KLAUZULA INFORMACYJNA</w:t>
      </w:r>
    </w:p>
    <w:p w14:paraId="2D267BCA" w14:textId="7C49BE25" w:rsidR="00CF29C1" w:rsidRPr="00B80F8F" w:rsidRDefault="00CF29C1" w:rsidP="00CF29C1">
      <w:pPr>
        <w:spacing w:before="52"/>
        <w:ind w:left="1369" w:right="820"/>
        <w:jc w:val="center"/>
        <w:rPr>
          <w:rFonts w:ascii="Garamond" w:hAnsi="Garamond"/>
          <w:b/>
          <w:sz w:val="28"/>
        </w:rPr>
      </w:pPr>
      <w:r w:rsidRPr="00B80F8F">
        <w:rPr>
          <w:rFonts w:ascii="Garamond" w:hAnsi="Garamond"/>
          <w:b/>
          <w:sz w:val="28"/>
        </w:rPr>
        <w:t>DOT. PRZETWARZANIA DANYCH OSOBOWYCH</w:t>
      </w:r>
    </w:p>
    <w:p w14:paraId="3867C442" w14:textId="61DE38BC" w:rsidR="00CF29C1" w:rsidRPr="00B80F8F" w:rsidRDefault="00CF29C1" w:rsidP="0057148E">
      <w:pPr>
        <w:spacing w:before="120" w:after="120"/>
        <w:jc w:val="center"/>
        <w:rPr>
          <w:rFonts w:ascii="Garamond" w:hAnsi="Garamond"/>
          <w:b/>
        </w:rPr>
      </w:pPr>
      <w:r w:rsidRPr="00B80F8F">
        <w:rPr>
          <w:rFonts w:ascii="Garamond" w:hAnsi="Garamond"/>
          <w:b/>
        </w:rPr>
        <w:t>BIOBANKOWANIE DO CELÓW NAUKOWYCH</w:t>
      </w:r>
    </w:p>
    <w:p w14:paraId="5BB4646F" w14:textId="549258C2" w:rsidR="00246316" w:rsidRPr="00B80F8F" w:rsidRDefault="00CF29C1" w:rsidP="00CF29C1">
      <w:pPr>
        <w:jc w:val="center"/>
        <w:rPr>
          <w:rFonts w:ascii="Garamond" w:hAnsi="Garamond"/>
        </w:rPr>
      </w:pPr>
      <w:r w:rsidRPr="00B80F8F">
        <w:rPr>
          <w:rFonts w:ascii="Garamond" w:hAnsi="Garamond"/>
        </w:rPr>
        <w:t xml:space="preserve">Dostępna również na: </w:t>
      </w:r>
      <w:r w:rsidR="003D0EAD" w:rsidRPr="00B80F8F">
        <w:rPr>
          <w:rFonts w:ascii="Garamond" w:hAnsi="Garamond"/>
          <w:i/>
          <w:iCs/>
        </w:rPr>
        <w:t>(adres strony www)</w:t>
      </w:r>
    </w:p>
    <w:p w14:paraId="43E71B69" w14:textId="2B244DDF" w:rsidR="00CF29C1" w:rsidRPr="00B80F8F" w:rsidRDefault="00CF29C1" w:rsidP="00CF29C1">
      <w:pPr>
        <w:jc w:val="center"/>
        <w:rPr>
          <w:rFonts w:ascii="Garamond" w:hAnsi="Garamond"/>
        </w:rPr>
      </w:pPr>
    </w:p>
    <w:p w14:paraId="2ACC28DF" w14:textId="15986A50" w:rsidR="00CF29C1" w:rsidRPr="00B80F8F" w:rsidRDefault="00CF29C1" w:rsidP="00CF29C1">
      <w:pPr>
        <w:jc w:val="both"/>
        <w:rPr>
          <w:rFonts w:ascii="Garamond" w:hAnsi="Garamond"/>
          <w:spacing w:val="2"/>
        </w:rPr>
      </w:pPr>
      <w:r w:rsidRPr="00B80F8F">
        <w:rPr>
          <w:rFonts w:ascii="Garamond" w:hAnsi="Garamond"/>
          <w:spacing w:val="4"/>
        </w:rPr>
        <w:t xml:space="preserve">Zgodnie </w:t>
      </w:r>
      <w:r w:rsidRPr="00B80F8F">
        <w:rPr>
          <w:rFonts w:ascii="Garamond" w:hAnsi="Garamond"/>
        </w:rPr>
        <w:t xml:space="preserve">z </w:t>
      </w:r>
      <w:r w:rsidRPr="00B80F8F">
        <w:rPr>
          <w:rFonts w:ascii="Garamond" w:hAnsi="Garamond"/>
          <w:spacing w:val="3"/>
        </w:rPr>
        <w:t xml:space="preserve">art. </w:t>
      </w:r>
      <w:r w:rsidRPr="00B80F8F">
        <w:rPr>
          <w:rFonts w:ascii="Garamond" w:hAnsi="Garamond"/>
          <w:spacing w:val="2"/>
        </w:rPr>
        <w:t xml:space="preserve">13 </w:t>
      </w:r>
      <w:r w:rsidRPr="00B80F8F">
        <w:rPr>
          <w:rFonts w:ascii="Garamond" w:hAnsi="Garamond"/>
          <w:spacing w:val="3"/>
        </w:rPr>
        <w:t xml:space="preserve">ust. </w:t>
      </w:r>
      <w:r w:rsidRPr="00B80F8F">
        <w:rPr>
          <w:rFonts w:ascii="Garamond" w:hAnsi="Garamond"/>
        </w:rPr>
        <w:t xml:space="preserve">1 i 2 </w:t>
      </w:r>
      <w:r w:rsidRPr="00B80F8F">
        <w:rPr>
          <w:rFonts w:ascii="Garamond" w:hAnsi="Garamond"/>
          <w:spacing w:val="4"/>
        </w:rPr>
        <w:t xml:space="preserve">rozporządzenia Parlamentu </w:t>
      </w:r>
      <w:r w:rsidRPr="00B80F8F">
        <w:rPr>
          <w:rFonts w:ascii="Garamond" w:hAnsi="Garamond"/>
          <w:spacing w:val="5"/>
        </w:rPr>
        <w:t xml:space="preserve">Europejskiego </w:t>
      </w:r>
      <w:r w:rsidRPr="00B80F8F">
        <w:rPr>
          <w:rFonts w:ascii="Garamond" w:hAnsi="Garamond"/>
        </w:rPr>
        <w:t xml:space="preserve">i </w:t>
      </w:r>
      <w:r w:rsidRPr="00B80F8F">
        <w:rPr>
          <w:rFonts w:ascii="Garamond" w:hAnsi="Garamond"/>
          <w:spacing w:val="3"/>
        </w:rPr>
        <w:t xml:space="preserve">Rady (UE) </w:t>
      </w:r>
      <w:r w:rsidRPr="00B80F8F">
        <w:rPr>
          <w:rFonts w:ascii="Garamond" w:hAnsi="Garamond"/>
          <w:spacing w:val="4"/>
        </w:rPr>
        <w:t xml:space="preserve">2016/679 </w:t>
      </w:r>
      <w:r w:rsidRPr="00B80F8F">
        <w:rPr>
          <w:rFonts w:ascii="Garamond" w:hAnsi="Garamond"/>
        </w:rPr>
        <w:t xml:space="preserve">z </w:t>
      </w:r>
      <w:r w:rsidRPr="00B80F8F">
        <w:rPr>
          <w:rFonts w:ascii="Garamond" w:hAnsi="Garamond"/>
          <w:spacing w:val="4"/>
        </w:rPr>
        <w:t xml:space="preserve">dnia </w:t>
      </w:r>
      <w:r w:rsidRPr="00B80F8F">
        <w:rPr>
          <w:rFonts w:ascii="Garamond" w:hAnsi="Garamond"/>
          <w:spacing w:val="2"/>
        </w:rPr>
        <w:t>27</w:t>
      </w:r>
      <w:r w:rsidR="00C81F35" w:rsidRPr="00B80F8F">
        <w:rPr>
          <w:rFonts w:ascii="Garamond" w:hAnsi="Garamond"/>
          <w:spacing w:val="2"/>
        </w:rPr>
        <w:t> </w:t>
      </w:r>
      <w:r w:rsidRPr="00B80F8F">
        <w:rPr>
          <w:rFonts w:ascii="Garamond" w:hAnsi="Garamond"/>
          <w:spacing w:val="4"/>
        </w:rPr>
        <w:t xml:space="preserve">kwietnia </w:t>
      </w:r>
      <w:r w:rsidRPr="00B80F8F">
        <w:rPr>
          <w:rFonts w:ascii="Garamond" w:hAnsi="Garamond"/>
          <w:spacing w:val="3"/>
        </w:rPr>
        <w:t xml:space="preserve">2016 r. </w:t>
      </w:r>
      <w:r w:rsidRPr="00B80F8F">
        <w:rPr>
          <w:rFonts w:ascii="Garamond" w:hAnsi="Garamond"/>
        </w:rPr>
        <w:t xml:space="preserve">w </w:t>
      </w:r>
      <w:r w:rsidRPr="00B80F8F">
        <w:rPr>
          <w:rFonts w:ascii="Garamond" w:hAnsi="Garamond"/>
          <w:spacing w:val="4"/>
        </w:rPr>
        <w:t xml:space="preserve">sprawie ochrony </w:t>
      </w:r>
      <w:r w:rsidRPr="00B80F8F">
        <w:rPr>
          <w:rFonts w:ascii="Garamond" w:hAnsi="Garamond"/>
          <w:spacing w:val="3"/>
        </w:rPr>
        <w:t xml:space="preserve">osób </w:t>
      </w:r>
      <w:r w:rsidRPr="00B80F8F">
        <w:rPr>
          <w:rFonts w:ascii="Garamond" w:hAnsi="Garamond"/>
          <w:spacing w:val="4"/>
        </w:rPr>
        <w:t xml:space="preserve">fizycznych </w:t>
      </w:r>
      <w:r w:rsidRPr="00B80F8F">
        <w:rPr>
          <w:rFonts w:ascii="Garamond" w:hAnsi="Garamond"/>
        </w:rPr>
        <w:t xml:space="preserve">w </w:t>
      </w:r>
      <w:r w:rsidRPr="00B80F8F">
        <w:rPr>
          <w:rFonts w:ascii="Garamond" w:hAnsi="Garamond"/>
          <w:spacing w:val="4"/>
        </w:rPr>
        <w:t xml:space="preserve">związku </w:t>
      </w:r>
      <w:r w:rsidRPr="00B80F8F">
        <w:rPr>
          <w:rFonts w:ascii="Garamond" w:hAnsi="Garamond"/>
        </w:rPr>
        <w:t xml:space="preserve">z </w:t>
      </w:r>
      <w:r w:rsidRPr="00B80F8F">
        <w:rPr>
          <w:rFonts w:ascii="Garamond" w:hAnsi="Garamond"/>
          <w:spacing w:val="4"/>
        </w:rPr>
        <w:t xml:space="preserve">przetwarzaniem danych osobowych </w:t>
      </w:r>
      <w:r w:rsidRPr="00B80F8F">
        <w:rPr>
          <w:rFonts w:ascii="Garamond" w:hAnsi="Garamond"/>
        </w:rPr>
        <w:t xml:space="preserve">i w </w:t>
      </w:r>
      <w:r w:rsidRPr="00B80F8F">
        <w:rPr>
          <w:rFonts w:ascii="Garamond" w:hAnsi="Garamond"/>
          <w:spacing w:val="4"/>
        </w:rPr>
        <w:t>sprawie swobodnego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przepływu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takich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danych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3"/>
        </w:rPr>
        <w:t>oraz</w:t>
      </w:r>
      <w:r w:rsidR="00C81F35" w:rsidRPr="00B80F8F">
        <w:rPr>
          <w:rFonts w:ascii="Garamond" w:hAnsi="Garamond"/>
          <w:spacing w:val="3"/>
        </w:rPr>
        <w:t xml:space="preserve"> </w:t>
      </w:r>
      <w:r w:rsidRPr="00B80F8F">
        <w:rPr>
          <w:rFonts w:ascii="Garamond" w:hAnsi="Garamond"/>
          <w:spacing w:val="3"/>
        </w:rPr>
        <w:t xml:space="preserve"> </w:t>
      </w:r>
      <w:r w:rsidRPr="00B80F8F">
        <w:rPr>
          <w:rFonts w:ascii="Garamond" w:hAnsi="Garamond"/>
          <w:spacing w:val="4"/>
        </w:rPr>
        <w:t>uchylenia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dyrektywy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95/46/WE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3"/>
        </w:rPr>
        <w:t>(tzw.</w:t>
      </w:r>
      <w:r w:rsidR="00C81F35" w:rsidRPr="00B80F8F">
        <w:rPr>
          <w:rFonts w:ascii="Garamond" w:hAnsi="Garamond"/>
          <w:spacing w:val="3"/>
        </w:rPr>
        <w:t xml:space="preserve"> </w:t>
      </w:r>
      <w:r w:rsidRPr="00B80F8F">
        <w:rPr>
          <w:rFonts w:ascii="Garamond" w:hAnsi="Garamond"/>
          <w:spacing w:val="4"/>
        </w:rPr>
        <w:t>ogólne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>rozporządzenie</w:t>
      </w:r>
      <w:r w:rsidR="00C81F35"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  <w:spacing w:val="4"/>
        </w:rPr>
        <w:t xml:space="preserve"> </w:t>
      </w:r>
      <w:r w:rsidRPr="00B80F8F">
        <w:rPr>
          <w:rFonts w:ascii="Garamond" w:hAnsi="Garamond"/>
        </w:rPr>
        <w:t xml:space="preserve">o </w:t>
      </w:r>
      <w:r w:rsidRPr="00B80F8F">
        <w:rPr>
          <w:rFonts w:ascii="Garamond" w:hAnsi="Garamond"/>
          <w:spacing w:val="4"/>
        </w:rPr>
        <w:t>ochronie danych) ("</w:t>
      </w:r>
      <w:r w:rsidRPr="00B80F8F">
        <w:rPr>
          <w:rFonts w:ascii="Garamond" w:hAnsi="Garamond"/>
          <w:b/>
          <w:spacing w:val="4"/>
        </w:rPr>
        <w:t>RODO</w:t>
      </w:r>
      <w:r w:rsidRPr="00B80F8F">
        <w:rPr>
          <w:rFonts w:ascii="Garamond" w:hAnsi="Garamond"/>
          <w:spacing w:val="4"/>
        </w:rPr>
        <w:t>”), Administrator informuje,</w:t>
      </w:r>
      <w:r w:rsidRPr="00B80F8F">
        <w:rPr>
          <w:rFonts w:ascii="Garamond" w:hAnsi="Garamond"/>
          <w:spacing w:val="49"/>
        </w:rPr>
        <w:t xml:space="preserve"> </w:t>
      </w:r>
      <w:r w:rsidRPr="00B80F8F">
        <w:rPr>
          <w:rFonts w:ascii="Garamond" w:hAnsi="Garamond"/>
          <w:spacing w:val="2"/>
        </w:rPr>
        <w:t>że:</w:t>
      </w:r>
    </w:p>
    <w:p w14:paraId="2A71444A" w14:textId="7EBFF8FD" w:rsidR="00CF29C1" w:rsidRPr="00B80F8F" w:rsidRDefault="00CF29C1" w:rsidP="00CF29C1">
      <w:pPr>
        <w:jc w:val="both"/>
        <w:rPr>
          <w:rFonts w:ascii="Garamond" w:hAnsi="Garamond"/>
        </w:rPr>
      </w:pPr>
    </w:p>
    <w:p w14:paraId="4F916190" w14:textId="77777777" w:rsidR="00CF29C1" w:rsidRPr="00B80F8F" w:rsidRDefault="00CF29C1" w:rsidP="00CF29C1">
      <w:pPr>
        <w:pStyle w:val="Akapitzlist"/>
        <w:numPr>
          <w:ilvl w:val="0"/>
          <w:numId w:val="1"/>
        </w:numPr>
        <w:tabs>
          <w:tab w:val="left" w:pos="787"/>
        </w:tabs>
        <w:spacing w:before="119"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Administratorem danych osobowych przekazywanych Zamawiającemu w ramach niniejszego postępowania jest (dane kontaktowe): ……………………………………………………. („</w:t>
      </w:r>
      <w:bookmarkStart w:id="0" w:name="_GoBack"/>
      <w:bookmarkEnd w:id="0"/>
      <w:r w:rsidRPr="00B80F8F">
        <w:rPr>
          <w:rFonts w:ascii="Garamond" w:hAnsi="Garamond"/>
          <w:b/>
        </w:rPr>
        <w:t>Administrator</w:t>
      </w:r>
      <w:r w:rsidRPr="00B80F8F">
        <w:rPr>
          <w:rFonts w:ascii="Garamond" w:hAnsi="Garamond"/>
        </w:rPr>
        <w:t>”).</w:t>
      </w:r>
    </w:p>
    <w:p w14:paraId="1758B977" w14:textId="77777777" w:rsidR="00CF29C1" w:rsidRPr="00B80F8F" w:rsidRDefault="00CF29C1" w:rsidP="00CF29C1">
      <w:pPr>
        <w:pStyle w:val="Akapitzlist"/>
        <w:numPr>
          <w:ilvl w:val="0"/>
          <w:numId w:val="1"/>
        </w:numPr>
        <w:tabs>
          <w:tab w:val="left" w:pos="787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t>Administrator powołał Inspektora Ochrony Danych („</w:t>
      </w:r>
      <w:r w:rsidRPr="00B80F8F">
        <w:rPr>
          <w:rFonts w:ascii="Garamond" w:hAnsi="Garamond"/>
          <w:b/>
        </w:rPr>
        <w:t>IOD</w:t>
      </w:r>
      <w:r w:rsidRPr="00B80F8F">
        <w:rPr>
          <w:rFonts w:ascii="Garamond" w:hAnsi="Garamond"/>
        </w:rPr>
        <w:t>”). Kontakt z</w:t>
      </w:r>
      <w:r w:rsidRPr="00B80F8F">
        <w:rPr>
          <w:rFonts w:ascii="Garamond" w:hAnsi="Garamond"/>
          <w:spacing w:val="20"/>
        </w:rPr>
        <w:t xml:space="preserve"> </w:t>
      </w:r>
      <w:r w:rsidRPr="00B80F8F">
        <w:rPr>
          <w:rFonts w:ascii="Garamond" w:hAnsi="Garamond"/>
        </w:rPr>
        <w:t xml:space="preserve">IOD: </w:t>
      </w:r>
      <w:hyperlink r:id="rId7">
        <w:r w:rsidRPr="00B80F8F">
          <w:rPr>
            <w:rFonts w:ascii="Garamond" w:hAnsi="Garamond"/>
          </w:rPr>
          <w:t>...........................................</w:t>
        </w:r>
      </w:hyperlink>
    </w:p>
    <w:p w14:paraId="41CFD024" w14:textId="77777777" w:rsidR="00CF29C1" w:rsidRPr="00B80F8F" w:rsidRDefault="00CF29C1" w:rsidP="00CF29C1">
      <w:pPr>
        <w:pStyle w:val="Tekstpodstawowy"/>
        <w:spacing w:before="4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Zapraszamy do kontaktu we wszystkich sprawach dotyczących przetwarzania Państwa danych.</w:t>
      </w:r>
    </w:p>
    <w:p w14:paraId="5C70BA9C" w14:textId="7CC19464" w:rsidR="00CF29C1" w:rsidRPr="00B80F8F" w:rsidRDefault="00CF29C1" w:rsidP="00CF29C1">
      <w:pPr>
        <w:pStyle w:val="Akapitzlist"/>
        <w:numPr>
          <w:ilvl w:val="0"/>
          <w:numId w:val="1"/>
        </w:numPr>
        <w:tabs>
          <w:tab w:val="left" w:pos="787"/>
        </w:tabs>
        <w:spacing w:before="159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Informacje dotyczące przetwarzania danych w Państwa</w:t>
      </w:r>
      <w:r w:rsidRPr="00B80F8F">
        <w:rPr>
          <w:rFonts w:ascii="Garamond" w:hAnsi="Garamond"/>
          <w:spacing w:val="-5"/>
        </w:rPr>
        <w:t xml:space="preserve"> </w:t>
      </w:r>
      <w:r w:rsidRPr="00B80F8F">
        <w:rPr>
          <w:rFonts w:ascii="Garamond" w:hAnsi="Garamond"/>
        </w:rPr>
        <w:t>przypadku:</w:t>
      </w:r>
    </w:p>
    <w:p w14:paraId="1EA32E42" w14:textId="3CB3EFF8" w:rsidR="002D5BFF" w:rsidRPr="00B80F8F" w:rsidRDefault="002D5BFF" w:rsidP="002D5BFF">
      <w:pPr>
        <w:spacing w:before="120" w:after="120"/>
        <w:rPr>
          <w:rFonts w:ascii="Garamond" w:hAnsi="Garamond"/>
          <w:b/>
          <w:sz w:val="24"/>
        </w:rPr>
      </w:pPr>
      <w:r w:rsidRPr="00B80F8F">
        <w:rPr>
          <w:rFonts w:ascii="Garamond" w:hAnsi="Garamond"/>
          <w:b/>
          <w:sz w:val="24"/>
        </w:rPr>
        <w:t xml:space="preserve">Wykorzystywanie </w:t>
      </w:r>
      <w:r w:rsidR="00053FD4" w:rsidRPr="00B80F8F">
        <w:rPr>
          <w:rFonts w:ascii="Garamond" w:hAnsi="Garamond"/>
          <w:b/>
          <w:sz w:val="24"/>
        </w:rPr>
        <w:t>M</w:t>
      </w:r>
      <w:r w:rsidRPr="00B80F8F">
        <w:rPr>
          <w:rFonts w:ascii="Garamond" w:hAnsi="Garamond"/>
          <w:b/>
          <w:sz w:val="24"/>
        </w:rPr>
        <w:t>ateriału biologicznego do badań naukowych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2D5BFF" w:rsidRPr="00B80F8F" w14:paraId="55917DA2" w14:textId="77777777" w:rsidTr="00B80F8F">
        <w:tc>
          <w:tcPr>
            <w:tcW w:w="2689" w:type="dxa"/>
            <w:vAlign w:val="center"/>
          </w:tcPr>
          <w:p w14:paraId="199F1C2E" w14:textId="1A4A779F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 xml:space="preserve">Kogo dotyczy </w:t>
            </w:r>
            <w:r w:rsidRPr="00B80F8F">
              <w:rPr>
                <w:rFonts w:ascii="Garamond" w:hAnsi="Garamond"/>
                <w:b/>
                <w:w w:val="95"/>
                <w:sz w:val="20"/>
              </w:rPr>
              <w:t>przetwarzanie</w:t>
            </w:r>
          </w:p>
        </w:tc>
        <w:tc>
          <w:tcPr>
            <w:tcW w:w="6378" w:type="dxa"/>
            <w:vAlign w:val="center"/>
          </w:tcPr>
          <w:p w14:paraId="0808D2F4" w14:textId="3C112EC7" w:rsidR="002D5BFF" w:rsidRPr="00B80F8F" w:rsidRDefault="002D5BFF" w:rsidP="00B80F8F">
            <w:pPr>
              <w:pStyle w:val="TableParagraph"/>
              <w:spacing w:before="60" w:after="60"/>
              <w:ind w:left="0"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 xml:space="preserve">Osoby, które świadomie i dobrowolnie zgodziły się poprzez formularz świadomej zgody, na wykorzystywanie ich </w:t>
            </w:r>
            <w:r w:rsidR="00053FD4" w:rsidRPr="00B80F8F">
              <w:rPr>
                <w:rFonts w:ascii="Garamond" w:hAnsi="Garamond"/>
                <w:sz w:val="20"/>
              </w:rPr>
              <w:t>M</w:t>
            </w:r>
            <w:r w:rsidRPr="00B80F8F">
              <w:rPr>
                <w:rFonts w:ascii="Garamond" w:hAnsi="Garamond"/>
                <w:sz w:val="20"/>
              </w:rPr>
              <w:t>ateriału biologicznego do badań naukowych</w:t>
            </w:r>
          </w:p>
        </w:tc>
      </w:tr>
      <w:tr w:rsidR="002D5BFF" w:rsidRPr="00B80F8F" w14:paraId="6E318593" w14:textId="77777777" w:rsidTr="00B80F8F">
        <w:tc>
          <w:tcPr>
            <w:tcW w:w="2689" w:type="dxa"/>
            <w:vAlign w:val="center"/>
          </w:tcPr>
          <w:p w14:paraId="498D8306" w14:textId="75B54212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Sposób pozyskania danych osobowych</w:t>
            </w:r>
          </w:p>
        </w:tc>
        <w:tc>
          <w:tcPr>
            <w:tcW w:w="6378" w:type="dxa"/>
            <w:vAlign w:val="center"/>
          </w:tcPr>
          <w:p w14:paraId="54E8487B" w14:textId="45B4A759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>Od Pana / Pani – uczestnika badania</w:t>
            </w:r>
          </w:p>
        </w:tc>
      </w:tr>
      <w:tr w:rsidR="002D5BFF" w:rsidRPr="00B80F8F" w14:paraId="42460724" w14:textId="77777777" w:rsidTr="00B80F8F">
        <w:tc>
          <w:tcPr>
            <w:tcW w:w="2689" w:type="dxa"/>
            <w:vAlign w:val="center"/>
          </w:tcPr>
          <w:p w14:paraId="7CDE5202" w14:textId="1C26FC66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Podstawa prawna przetwarzania danych osobowych</w:t>
            </w:r>
          </w:p>
        </w:tc>
        <w:tc>
          <w:tcPr>
            <w:tcW w:w="6378" w:type="dxa"/>
            <w:vAlign w:val="center"/>
          </w:tcPr>
          <w:p w14:paraId="77FD0F6F" w14:textId="3E6DAE11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 xml:space="preserve">art. 6 ust. 1 lit a oraz art. 9 ust. 2. </w:t>
            </w:r>
            <w:r w:rsidR="006341D4" w:rsidRPr="00B80F8F">
              <w:rPr>
                <w:rFonts w:ascii="Garamond" w:hAnsi="Garamond"/>
                <w:sz w:val="20"/>
              </w:rPr>
              <w:t>l</w:t>
            </w:r>
            <w:r w:rsidRPr="00B80F8F">
              <w:rPr>
                <w:rFonts w:ascii="Garamond" w:hAnsi="Garamond"/>
                <w:sz w:val="20"/>
              </w:rPr>
              <w:t>it a RODO – Państwa zgoda</w:t>
            </w:r>
          </w:p>
        </w:tc>
      </w:tr>
      <w:tr w:rsidR="002D5BFF" w:rsidRPr="00B80F8F" w14:paraId="657D6F02" w14:textId="77777777" w:rsidTr="00B80F8F">
        <w:tc>
          <w:tcPr>
            <w:tcW w:w="2689" w:type="dxa"/>
            <w:vAlign w:val="center"/>
          </w:tcPr>
          <w:p w14:paraId="2312E69B" w14:textId="76F30B5D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Przetwarzane dane osobowe</w:t>
            </w:r>
          </w:p>
        </w:tc>
        <w:tc>
          <w:tcPr>
            <w:tcW w:w="6378" w:type="dxa"/>
            <w:vAlign w:val="center"/>
          </w:tcPr>
          <w:p w14:paraId="27258574" w14:textId="7B1D120B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 xml:space="preserve">Dane osobowe zwykłe i szczególnych kategorii przekazane przez Państwa oraz dane </w:t>
            </w:r>
            <w:r w:rsidR="006D22AA" w:rsidRPr="00B80F8F">
              <w:rPr>
                <w:rFonts w:ascii="Garamond" w:hAnsi="Garamond"/>
                <w:sz w:val="20"/>
              </w:rPr>
              <w:t>genetyczne i dotyczące zdrowia</w:t>
            </w:r>
            <w:r w:rsidRPr="00B80F8F">
              <w:rPr>
                <w:rFonts w:ascii="Garamond" w:hAnsi="Garamond"/>
                <w:sz w:val="20"/>
              </w:rPr>
              <w:t xml:space="preserve"> (dane przekazane przez Państwa, a</w:t>
            </w:r>
            <w:r w:rsidR="00C81F35" w:rsidRPr="00B80F8F">
              <w:rPr>
                <w:rFonts w:ascii="Garamond" w:hAnsi="Garamond"/>
                <w:sz w:val="20"/>
              </w:rPr>
              <w:t> </w:t>
            </w:r>
            <w:r w:rsidRPr="00B80F8F">
              <w:rPr>
                <w:rFonts w:ascii="Garamond" w:hAnsi="Garamond"/>
                <w:sz w:val="20"/>
              </w:rPr>
              <w:t xml:space="preserve">powodujące, że wartość naukowa Państwa </w:t>
            </w:r>
            <w:r w:rsidR="00053FD4" w:rsidRPr="00B80F8F">
              <w:rPr>
                <w:rFonts w:ascii="Garamond" w:hAnsi="Garamond"/>
                <w:sz w:val="20"/>
              </w:rPr>
              <w:t>M</w:t>
            </w:r>
            <w:r w:rsidRPr="00B80F8F">
              <w:rPr>
                <w:rFonts w:ascii="Garamond" w:hAnsi="Garamond"/>
                <w:sz w:val="20"/>
              </w:rPr>
              <w:t>ateriału biologicznego jest większa, przez powiązanie go z innymi czynnikami, takimi jak wiek, płeć, styl życia, dane demograficzne</w:t>
            </w:r>
            <w:r w:rsidRPr="00B80F8F">
              <w:rPr>
                <w:rFonts w:ascii="Garamond" w:hAnsi="Garamond"/>
                <w:spacing w:val="-2"/>
                <w:sz w:val="20"/>
              </w:rPr>
              <w:t xml:space="preserve"> </w:t>
            </w:r>
            <w:r w:rsidRPr="00B80F8F">
              <w:rPr>
                <w:rFonts w:ascii="Garamond" w:hAnsi="Garamond"/>
                <w:sz w:val="20"/>
              </w:rPr>
              <w:t>etc.)</w:t>
            </w:r>
          </w:p>
        </w:tc>
      </w:tr>
      <w:tr w:rsidR="002D5BFF" w:rsidRPr="00B80F8F" w14:paraId="73F142CC" w14:textId="77777777" w:rsidTr="00B80F8F">
        <w:tc>
          <w:tcPr>
            <w:tcW w:w="2689" w:type="dxa"/>
            <w:vAlign w:val="center"/>
          </w:tcPr>
          <w:p w14:paraId="3768C366" w14:textId="5699D366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Cel przetwarzania danych osobowych</w:t>
            </w:r>
          </w:p>
        </w:tc>
        <w:tc>
          <w:tcPr>
            <w:tcW w:w="6378" w:type="dxa"/>
            <w:vAlign w:val="center"/>
          </w:tcPr>
          <w:p w14:paraId="491CE104" w14:textId="77172352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 xml:space="preserve">Realizacja działalności naukowej przez Administratora i inne podmioty, którym Administrator może przekazać Państwa </w:t>
            </w:r>
            <w:r w:rsidR="00053FD4" w:rsidRPr="00B80F8F">
              <w:rPr>
                <w:rFonts w:ascii="Garamond" w:hAnsi="Garamond"/>
                <w:sz w:val="20"/>
              </w:rPr>
              <w:t>M</w:t>
            </w:r>
            <w:r w:rsidRPr="00B80F8F">
              <w:rPr>
                <w:rFonts w:ascii="Garamond" w:hAnsi="Garamond"/>
                <w:sz w:val="20"/>
              </w:rPr>
              <w:t>ateriał biologiczny, w</w:t>
            </w:r>
            <w:r w:rsidR="00C81F35" w:rsidRPr="00B80F8F">
              <w:rPr>
                <w:rFonts w:ascii="Garamond" w:hAnsi="Garamond"/>
                <w:sz w:val="20"/>
              </w:rPr>
              <w:t> </w:t>
            </w:r>
            <w:r w:rsidRPr="00B80F8F">
              <w:rPr>
                <w:rFonts w:ascii="Garamond" w:hAnsi="Garamond"/>
                <w:sz w:val="20"/>
              </w:rPr>
              <w:t xml:space="preserve">ramach wykonywania prawa do wolności naukowej, na zasadach określonych w formularzu świadomej zgody i informacji mu towarzyszącej. </w:t>
            </w:r>
            <w:r w:rsidR="00C81F35" w:rsidRPr="00B80F8F">
              <w:rPr>
                <w:rFonts w:ascii="Garamond" w:hAnsi="Garamond"/>
                <w:sz w:val="20"/>
              </w:rPr>
              <w:t>W </w:t>
            </w:r>
            <w:r w:rsidRPr="00B80F8F">
              <w:rPr>
                <w:rFonts w:ascii="Garamond" w:hAnsi="Garamond"/>
                <w:sz w:val="20"/>
              </w:rPr>
              <w:t xml:space="preserve">tym w celu udostępniania ich podmiotom </w:t>
            </w:r>
            <w:r w:rsidR="00B20C0E">
              <w:rPr>
                <w:rFonts w:ascii="Garamond" w:hAnsi="Garamond"/>
                <w:sz w:val="20"/>
              </w:rPr>
              <w:t>do</w:t>
            </w:r>
            <w:r w:rsidRPr="00B80F8F">
              <w:rPr>
                <w:rFonts w:ascii="Garamond" w:hAnsi="Garamond"/>
                <w:sz w:val="20"/>
              </w:rPr>
              <w:t xml:space="preserve"> celów naukowych</w:t>
            </w:r>
            <w:r w:rsidR="002054DF" w:rsidRPr="00B80F8F">
              <w:rPr>
                <w:rFonts w:ascii="Garamond" w:hAnsi="Garamond"/>
                <w:sz w:val="20"/>
              </w:rPr>
              <w:t>,</w:t>
            </w:r>
            <w:r w:rsidR="007C45F4" w:rsidRPr="00B80F8F">
              <w:rPr>
                <w:rFonts w:ascii="Garamond" w:hAnsi="Garamond"/>
                <w:sz w:val="20"/>
              </w:rPr>
              <w:t xml:space="preserve"> w</w:t>
            </w:r>
            <w:r w:rsidR="00C81F35" w:rsidRPr="00B80F8F">
              <w:rPr>
                <w:rFonts w:ascii="Garamond" w:hAnsi="Garamond"/>
                <w:sz w:val="20"/>
              </w:rPr>
              <w:t> </w:t>
            </w:r>
            <w:r w:rsidR="0070578B" w:rsidRPr="00B80F8F">
              <w:rPr>
                <w:rFonts w:ascii="Garamond" w:hAnsi="Garamond"/>
                <w:sz w:val="20"/>
              </w:rPr>
              <w:t>szczególności</w:t>
            </w:r>
            <w:r w:rsidR="002054DF" w:rsidRPr="00B80F8F">
              <w:rPr>
                <w:rFonts w:ascii="Garamond" w:hAnsi="Garamond"/>
                <w:sz w:val="20"/>
              </w:rPr>
              <w:t xml:space="preserve"> Agencji Badań Medycznych</w:t>
            </w:r>
            <w:r w:rsidR="007D1F6A" w:rsidRPr="00B80F8F">
              <w:rPr>
                <w:rFonts w:ascii="Garamond" w:hAnsi="Garamond"/>
                <w:sz w:val="20"/>
              </w:rPr>
              <w:t>.</w:t>
            </w:r>
            <w:r w:rsidR="002054DF" w:rsidRPr="00B80F8F">
              <w:rPr>
                <w:rFonts w:ascii="Garamond" w:hAnsi="Garamond"/>
                <w:sz w:val="20"/>
              </w:rPr>
              <w:t xml:space="preserve"> </w:t>
            </w:r>
          </w:p>
        </w:tc>
      </w:tr>
      <w:tr w:rsidR="002D5BFF" w:rsidRPr="00B80F8F" w14:paraId="69AC6232" w14:textId="77777777" w:rsidTr="00B80F8F">
        <w:tc>
          <w:tcPr>
            <w:tcW w:w="2689" w:type="dxa"/>
            <w:vAlign w:val="center"/>
          </w:tcPr>
          <w:p w14:paraId="138CC6A0" w14:textId="2D3CF2F1" w:rsidR="002D5BFF" w:rsidRPr="00B80F8F" w:rsidRDefault="002D5BFF" w:rsidP="003D0EAD">
            <w:pPr>
              <w:spacing w:before="60" w:after="60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b/>
                <w:sz w:val="20"/>
              </w:rPr>
              <w:t>Okres przetwarzania danych osobowych</w:t>
            </w:r>
          </w:p>
        </w:tc>
        <w:tc>
          <w:tcPr>
            <w:tcW w:w="6378" w:type="dxa"/>
            <w:vAlign w:val="center"/>
          </w:tcPr>
          <w:p w14:paraId="1AAC93BC" w14:textId="52732225" w:rsidR="002D5BFF" w:rsidRPr="00B80F8F" w:rsidRDefault="002D5BFF" w:rsidP="00B80F8F">
            <w:pPr>
              <w:spacing w:before="60" w:after="60"/>
              <w:ind w:right="29"/>
              <w:jc w:val="both"/>
              <w:rPr>
                <w:rFonts w:ascii="Garamond" w:hAnsi="Garamond"/>
                <w:b/>
                <w:sz w:val="24"/>
              </w:rPr>
            </w:pPr>
            <w:r w:rsidRPr="00B80F8F">
              <w:rPr>
                <w:rFonts w:ascii="Garamond" w:hAnsi="Garamond"/>
                <w:sz w:val="20"/>
              </w:rPr>
              <w:t>Na ww. zasadach dla dokumentacji medycznej, lub do momentu odwołania zgody lub do czasu, który nie jest dłuższy niż osiągnięcie celu badań naukowych.</w:t>
            </w:r>
          </w:p>
        </w:tc>
      </w:tr>
    </w:tbl>
    <w:p w14:paraId="2BD781AD" w14:textId="53E83E68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9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Jeśli</w:t>
      </w:r>
      <w:r w:rsidRPr="00B80F8F">
        <w:rPr>
          <w:rFonts w:ascii="Garamond" w:hAnsi="Garamond"/>
          <w:spacing w:val="6"/>
        </w:rPr>
        <w:t xml:space="preserve"> </w:t>
      </w:r>
      <w:r w:rsidRPr="00B80F8F">
        <w:rPr>
          <w:rFonts w:ascii="Garamond" w:hAnsi="Garamond"/>
        </w:rPr>
        <w:t>wyrazicie Państwo</w:t>
      </w:r>
      <w:r w:rsidRPr="00B80F8F">
        <w:rPr>
          <w:rFonts w:ascii="Garamond" w:hAnsi="Garamond"/>
          <w:spacing w:val="7"/>
        </w:rPr>
        <w:t xml:space="preserve"> zgodę na </w:t>
      </w:r>
      <w:r w:rsidRPr="00B80F8F">
        <w:rPr>
          <w:rFonts w:ascii="Garamond" w:hAnsi="Garamond"/>
        </w:rPr>
        <w:t xml:space="preserve">bieżący kontakt </w:t>
      </w:r>
      <w:r w:rsidR="006D22AA" w:rsidRPr="00B80F8F">
        <w:rPr>
          <w:rFonts w:ascii="Garamond" w:hAnsi="Garamond"/>
        </w:rPr>
        <w:t>lub</w:t>
      </w:r>
      <w:r w:rsidRPr="00B80F8F">
        <w:rPr>
          <w:rFonts w:ascii="Garamond" w:hAnsi="Garamond"/>
        </w:rPr>
        <w:t xml:space="preserve"> powtórny kontakt z Państwem, Państwa adres e-mail oraz nr telefonu</w:t>
      </w:r>
      <w:r w:rsidRPr="00B80F8F" w:rsidDel="00342317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 xml:space="preserve">będziemy przetwarzać </w:t>
      </w:r>
      <w:r w:rsidR="00B20C0E">
        <w:rPr>
          <w:rFonts w:ascii="Garamond" w:hAnsi="Garamond"/>
        </w:rPr>
        <w:t>do</w:t>
      </w:r>
      <w:r w:rsidRPr="00B80F8F">
        <w:rPr>
          <w:rFonts w:ascii="Garamond" w:hAnsi="Garamond"/>
        </w:rPr>
        <w:t xml:space="preserve"> celów badan naukowych i obsługi Państwa donacji </w:t>
      </w:r>
      <w:r w:rsidR="00053FD4" w:rsidRPr="00B80F8F">
        <w:rPr>
          <w:rFonts w:ascii="Garamond" w:hAnsi="Garamond"/>
        </w:rPr>
        <w:t>M</w:t>
      </w:r>
      <w:r w:rsidRPr="00B80F8F">
        <w:rPr>
          <w:rFonts w:ascii="Garamond" w:hAnsi="Garamond"/>
        </w:rPr>
        <w:t>ateriału biologicznego badań naukowych oraz przekazania istotnych dla Państwa zdrowia informacji dotyczących Państwa zdrowia, które mogą pojawić się w związku z</w:t>
      </w:r>
      <w:r w:rsid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prowadzeniem badań, o ile mają znaczenie kliniczne. (art. 6 ust. 1 lit. a RODO).</w:t>
      </w:r>
    </w:p>
    <w:p w14:paraId="7DCCA6AF" w14:textId="5A62E00A" w:rsidR="006D22AA" w:rsidRPr="00B80F8F" w:rsidRDefault="006D22AA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91"/>
        <w:jc w:val="both"/>
        <w:rPr>
          <w:rFonts w:ascii="Garamond" w:hAnsi="Garamond"/>
        </w:rPr>
      </w:pPr>
      <w:r w:rsidRPr="00B80F8F">
        <w:rPr>
          <w:rFonts w:ascii="Garamond" w:hAnsi="Garamond"/>
        </w:rPr>
        <w:lastRenderedPageBreak/>
        <w:t xml:space="preserve">Państwa dane osobowe mogą być również przetwarzane </w:t>
      </w:r>
      <w:r w:rsidR="00B20C0E">
        <w:rPr>
          <w:rFonts w:ascii="Garamond" w:hAnsi="Garamond"/>
        </w:rPr>
        <w:t>do</w:t>
      </w:r>
      <w:r w:rsidRPr="00B80F8F">
        <w:rPr>
          <w:rFonts w:ascii="Garamond" w:hAnsi="Garamond"/>
        </w:rPr>
        <w:t xml:space="preserve"> celów oraz w zakresie wymaganym przez przepisy powszechnie obowiązującego prawa, np. przepisy o</w:t>
      </w:r>
      <w:r w:rsidR="003D0EAD" w:rsidRP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archiwizacji dokumentacji (art. 6 ust. 1 lit. c RODO).</w:t>
      </w:r>
    </w:p>
    <w:p w14:paraId="376D55D1" w14:textId="421D83D5" w:rsidR="006D22AA" w:rsidRPr="00B80F8F" w:rsidRDefault="006D22AA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9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Państwa dane będą przechowywane przez czas programu biobankowania</w:t>
      </w:r>
      <w:r w:rsidR="00EA34AC" w:rsidRPr="00B80F8F">
        <w:rPr>
          <w:rFonts w:ascii="Garamond" w:hAnsi="Garamond"/>
        </w:rPr>
        <w:t xml:space="preserve"> </w:t>
      </w:r>
      <w:bookmarkStart w:id="1" w:name="_Hlk96600813"/>
      <w:r w:rsidR="00EA34AC" w:rsidRPr="00B80F8F">
        <w:rPr>
          <w:rFonts w:ascii="Garamond" w:hAnsi="Garamond"/>
        </w:rPr>
        <w:t>lub do momentu odwołania przez Uczestnika zgody</w:t>
      </w:r>
      <w:bookmarkEnd w:id="1"/>
      <w:r w:rsidRPr="00B80F8F">
        <w:rPr>
          <w:rFonts w:ascii="Garamond" w:hAnsi="Garamond"/>
        </w:rPr>
        <w:t>.</w:t>
      </w:r>
    </w:p>
    <w:p w14:paraId="72E7AD2C" w14:textId="2F767BC4" w:rsidR="006D22AA" w:rsidRPr="00B80F8F" w:rsidRDefault="006D22AA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9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Jeśli przepisy prawa w jakimkolwiek zakresie przewidują dłuższy okres przetwarzania danych, stosuje się ten dłuższy okres.</w:t>
      </w:r>
    </w:p>
    <w:p w14:paraId="3AA1B291" w14:textId="0D9C8EF9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7"/>
        </w:tabs>
        <w:spacing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 xml:space="preserve">Podanie danych jest dobrowolne, ale niezbędne do realizacji badania naukowego, bieżącego kontaktu </w:t>
      </w:r>
      <w:r w:rsidR="006D22AA" w:rsidRPr="00B80F8F">
        <w:rPr>
          <w:rFonts w:ascii="Garamond" w:hAnsi="Garamond"/>
        </w:rPr>
        <w:t>lub</w:t>
      </w:r>
      <w:r w:rsidRPr="00B80F8F">
        <w:rPr>
          <w:rFonts w:ascii="Garamond" w:hAnsi="Garamond"/>
        </w:rPr>
        <w:t xml:space="preserve"> powtórnego kontaktu z Państwem, przekazania </w:t>
      </w:r>
      <w:r w:rsidR="00B20C0E">
        <w:rPr>
          <w:rFonts w:ascii="Garamond" w:hAnsi="Garamond"/>
        </w:rPr>
        <w:t>do</w:t>
      </w:r>
      <w:r w:rsidRPr="00B80F8F">
        <w:rPr>
          <w:rFonts w:ascii="Garamond" w:hAnsi="Garamond"/>
        </w:rPr>
        <w:t xml:space="preserve"> celów badan naukowych i</w:t>
      </w:r>
      <w:r w:rsidR="00C81F35" w:rsidRP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 xml:space="preserve">obsługi Państwa donacji </w:t>
      </w:r>
      <w:r w:rsidR="00053FD4" w:rsidRPr="00B80F8F">
        <w:rPr>
          <w:rFonts w:ascii="Garamond" w:hAnsi="Garamond"/>
        </w:rPr>
        <w:t>M</w:t>
      </w:r>
      <w:r w:rsidRPr="00B80F8F">
        <w:rPr>
          <w:rFonts w:ascii="Garamond" w:hAnsi="Garamond"/>
        </w:rPr>
        <w:t>ateriału biologicznego badań naukowych oraz przekazania istotnych dla</w:t>
      </w:r>
      <w:r w:rsid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Państwa zdrowia informacji dotyczących Państwa zdrowia, które mogą pojawić się w związku z</w:t>
      </w:r>
      <w:r w:rsid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prowadzeniem badań, o ile mają znaczenie kliniczne.</w:t>
      </w:r>
    </w:p>
    <w:p w14:paraId="684C299C" w14:textId="07FAF682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7"/>
        </w:tabs>
        <w:spacing w:before="121"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Administrator może zgodnie z przepisami prawa przekazywać Państwa dane dalej, do</w:t>
      </w:r>
      <w:r w:rsidR="003D0EAD" w:rsidRP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innych odbiorców. Jest to możliwość. W przypadku Państwa dokumentacji medycznej przepisy prawa szczegółowo określają,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kto może mieć do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nich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dostęp do Państwa dokumentacji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medycznej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–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art.</w:t>
      </w:r>
      <w:r w:rsid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26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ustawy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o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prawach</w:t>
      </w:r>
      <w:r w:rsidR="00C81F35" w:rsidRPr="00B80F8F">
        <w:rPr>
          <w:rFonts w:ascii="Garamond" w:hAnsi="Garamond"/>
        </w:rPr>
        <w:t xml:space="preserve"> </w:t>
      </w:r>
      <w:r w:rsidRPr="00B80F8F">
        <w:rPr>
          <w:rFonts w:ascii="Garamond" w:hAnsi="Garamond"/>
        </w:rPr>
        <w:t>pacjenta i Rzecznik</w:t>
      </w:r>
      <w:r w:rsidR="00942043" w:rsidRPr="00B80F8F">
        <w:rPr>
          <w:rFonts w:ascii="Garamond" w:hAnsi="Garamond"/>
        </w:rPr>
        <w:t>a</w:t>
      </w:r>
      <w:r w:rsidRPr="00B80F8F">
        <w:rPr>
          <w:rFonts w:ascii="Garamond" w:hAnsi="Garamond"/>
        </w:rPr>
        <w:t xml:space="preserve"> Praw Pacjenta – i każdorazowo Administrator winien przestrzegać tych przepisów. Poza zakresem dokumentacji medycznej, odbiorcami Państwa danych osobowych mogą</w:t>
      </w:r>
      <w:r w:rsidRPr="00B80F8F">
        <w:rPr>
          <w:rFonts w:ascii="Garamond" w:hAnsi="Garamond"/>
          <w:spacing w:val="-9"/>
        </w:rPr>
        <w:t xml:space="preserve"> </w:t>
      </w:r>
      <w:r w:rsidRPr="00B80F8F">
        <w:rPr>
          <w:rFonts w:ascii="Garamond" w:hAnsi="Garamond"/>
        </w:rPr>
        <w:t>być:</w:t>
      </w:r>
    </w:p>
    <w:p w14:paraId="4CE523B5" w14:textId="0668D2F2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4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t>należycie upoważnieni współpracownicy Administratora lub jego usługodawcy, w</w:t>
      </w:r>
      <w:r w:rsidR="003D0EAD" w:rsidRPr="00B80F8F">
        <w:rPr>
          <w:rFonts w:ascii="Garamond" w:hAnsi="Garamond"/>
        </w:rPr>
        <w:t> </w:t>
      </w:r>
      <w:r w:rsidRPr="00B80F8F">
        <w:rPr>
          <w:rFonts w:ascii="Garamond" w:hAnsi="Garamond"/>
        </w:rPr>
        <w:t>zakresie w jakim to niezbędne i uzasadnione w tym</w:t>
      </w:r>
      <w:r w:rsidR="00EC02E5" w:rsidRPr="00B80F8F">
        <w:rPr>
          <w:rFonts w:ascii="Garamond" w:hAnsi="Garamond"/>
        </w:rPr>
        <w:t>,</w:t>
      </w:r>
      <w:r w:rsidRPr="00B80F8F">
        <w:rPr>
          <w:rFonts w:ascii="Garamond" w:hAnsi="Garamond"/>
        </w:rPr>
        <w:t xml:space="preserve"> np. dostawcy usług informatycznych,</w:t>
      </w:r>
      <w:r w:rsidRPr="00B80F8F">
        <w:rPr>
          <w:rFonts w:ascii="Garamond" w:hAnsi="Garamond"/>
          <w:spacing w:val="-11"/>
        </w:rPr>
        <w:t xml:space="preserve"> </w:t>
      </w:r>
      <w:r w:rsidRPr="00B80F8F">
        <w:rPr>
          <w:rFonts w:ascii="Garamond" w:hAnsi="Garamond"/>
        </w:rPr>
        <w:t>software’owych;</w:t>
      </w:r>
    </w:p>
    <w:p w14:paraId="0D97AF06" w14:textId="0EAD39B2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4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t>podmioty uprawnione do ustawowej lub umownej kontroli lub nadzoru nad Administratorem, także właściwy</w:t>
      </w:r>
      <w:r w:rsidRPr="00B80F8F">
        <w:rPr>
          <w:rFonts w:ascii="Garamond" w:hAnsi="Garamond"/>
          <w:spacing w:val="-15"/>
        </w:rPr>
        <w:t xml:space="preserve"> </w:t>
      </w:r>
      <w:r w:rsidRPr="00B80F8F">
        <w:rPr>
          <w:rFonts w:ascii="Garamond" w:hAnsi="Garamond"/>
        </w:rPr>
        <w:t>minister;</w:t>
      </w:r>
    </w:p>
    <w:p w14:paraId="7F4DC8CE" w14:textId="222B499F" w:rsidR="00942043" w:rsidRPr="00B80F8F" w:rsidRDefault="00942043" w:rsidP="00B80F8F">
      <w:pPr>
        <w:pStyle w:val="Akapitzlist"/>
        <w:numPr>
          <w:ilvl w:val="1"/>
          <w:numId w:val="1"/>
        </w:numPr>
        <w:tabs>
          <w:tab w:val="left" w:pos="1354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t>inne podmioty uprawnione ustawowo do nadzoru i kontroli oraz inne podmioty uprawnione przepisami prawa;</w:t>
      </w:r>
    </w:p>
    <w:p w14:paraId="71B4178D" w14:textId="6BD46BD4" w:rsidR="00942043" w:rsidRPr="00B80F8F" w:rsidRDefault="002054DF" w:rsidP="00B80F8F">
      <w:pPr>
        <w:pStyle w:val="Akapitzlist"/>
        <w:numPr>
          <w:ilvl w:val="1"/>
          <w:numId w:val="1"/>
        </w:numPr>
        <w:tabs>
          <w:tab w:val="left" w:pos="1354"/>
        </w:tabs>
        <w:jc w:val="both"/>
        <w:rPr>
          <w:rFonts w:ascii="Garamond" w:hAnsi="Garamond"/>
        </w:rPr>
      </w:pPr>
      <w:bookmarkStart w:id="2" w:name="_Hlk96597716"/>
      <w:r w:rsidRPr="00B80F8F">
        <w:rPr>
          <w:rFonts w:ascii="Garamond" w:hAnsi="Garamond"/>
        </w:rPr>
        <w:t xml:space="preserve">Agencja Badan Medycznych oraz </w:t>
      </w:r>
      <w:r w:rsidR="00942043" w:rsidRPr="00B80F8F">
        <w:rPr>
          <w:rFonts w:ascii="Garamond" w:hAnsi="Garamond"/>
        </w:rPr>
        <w:t>podmioty prowadzące na terenie Europejskiego Obszaru Gospodarczego badania naukowe i prace rozwojowe</w:t>
      </w:r>
      <w:bookmarkEnd w:id="2"/>
      <w:r w:rsidR="00942043" w:rsidRPr="00B80F8F">
        <w:rPr>
          <w:rFonts w:ascii="Garamond" w:hAnsi="Garamond"/>
        </w:rPr>
        <w:t>;</w:t>
      </w:r>
    </w:p>
    <w:p w14:paraId="5506F80B" w14:textId="3E1ED7EB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spacing w:before="12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 xml:space="preserve">podmioty zapewniające utrzymanie lub wsparcie systemów informatycznych używanych przez Administratora, </w:t>
      </w:r>
      <w:r w:rsidR="00B21D20" w:rsidRPr="00B80F8F">
        <w:rPr>
          <w:rFonts w:ascii="Garamond" w:hAnsi="Garamond"/>
        </w:rPr>
        <w:t xml:space="preserve">podmioty </w:t>
      </w:r>
      <w:r w:rsidRPr="00B80F8F">
        <w:rPr>
          <w:rFonts w:ascii="Garamond" w:hAnsi="Garamond"/>
        </w:rPr>
        <w:t>świadczące usługi hostingowe</w:t>
      </w:r>
      <w:r w:rsidR="00B21D20" w:rsidRPr="00B80F8F">
        <w:rPr>
          <w:rFonts w:ascii="Garamond" w:hAnsi="Garamond"/>
        </w:rPr>
        <w:t xml:space="preserve"> czy chmurowe</w:t>
      </w:r>
      <w:r w:rsidRPr="00B80F8F">
        <w:rPr>
          <w:rFonts w:ascii="Garamond" w:hAnsi="Garamond"/>
        </w:rPr>
        <w:t>;</w:t>
      </w:r>
    </w:p>
    <w:p w14:paraId="44CE748F" w14:textId="58408BB4" w:rsidR="00942043" w:rsidRPr="00B80F8F" w:rsidRDefault="00942043" w:rsidP="00B80F8F">
      <w:pPr>
        <w:pStyle w:val="Akapitzlist"/>
        <w:numPr>
          <w:ilvl w:val="1"/>
          <w:numId w:val="1"/>
        </w:numPr>
        <w:tabs>
          <w:tab w:val="left" w:pos="1329"/>
          <w:tab w:val="left" w:pos="1330"/>
        </w:tabs>
        <w:spacing w:before="121"/>
        <w:ind w:left="1329" w:hanging="544"/>
        <w:rPr>
          <w:rFonts w:ascii="Garamond" w:hAnsi="Garamond"/>
        </w:rPr>
      </w:pPr>
      <w:r w:rsidRPr="00B80F8F">
        <w:rPr>
          <w:rFonts w:ascii="Garamond" w:hAnsi="Garamond"/>
        </w:rPr>
        <w:t>firmy zapewniające transport specjalistyczny;</w:t>
      </w:r>
    </w:p>
    <w:p w14:paraId="076694B1" w14:textId="125AE9F7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29"/>
          <w:tab w:val="left" w:pos="1330"/>
        </w:tabs>
        <w:spacing w:before="121"/>
        <w:ind w:left="1329" w:hanging="544"/>
        <w:rPr>
          <w:rFonts w:ascii="Garamond" w:hAnsi="Garamond"/>
        </w:rPr>
      </w:pPr>
      <w:r w:rsidRPr="00B80F8F">
        <w:rPr>
          <w:rFonts w:ascii="Garamond" w:hAnsi="Garamond"/>
        </w:rPr>
        <w:t>firmy kurierskie, pocztowe.</w:t>
      </w:r>
    </w:p>
    <w:p w14:paraId="056303DA" w14:textId="1F7D118E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Państwa dane osobowe nie będą przekazywane do krajów trzecich lub organizacji międzynarodowych.</w:t>
      </w:r>
    </w:p>
    <w:p w14:paraId="4297627D" w14:textId="77777777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19" w:line="276" w:lineRule="auto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W odniesieniu do Państwa danych osobowych decyzje nie będą podejmowane w sposób zautomatyzowany. Nie będzie też mieć miejsce profilowanie na ich</w:t>
      </w:r>
      <w:r w:rsidRPr="00B80F8F">
        <w:rPr>
          <w:rFonts w:ascii="Garamond" w:hAnsi="Garamond"/>
          <w:spacing w:val="-2"/>
        </w:rPr>
        <w:t xml:space="preserve"> </w:t>
      </w:r>
      <w:r w:rsidRPr="00B80F8F">
        <w:rPr>
          <w:rFonts w:ascii="Garamond" w:hAnsi="Garamond"/>
        </w:rPr>
        <w:t>podstawie.</w:t>
      </w:r>
    </w:p>
    <w:p w14:paraId="44AA3A44" w14:textId="77777777" w:rsidR="002D5BFF" w:rsidRPr="00B80F8F" w:rsidRDefault="002D5BFF" w:rsidP="00B80F8F">
      <w:pPr>
        <w:pStyle w:val="Akapitzlist"/>
        <w:numPr>
          <w:ilvl w:val="0"/>
          <w:numId w:val="1"/>
        </w:numPr>
        <w:tabs>
          <w:tab w:val="left" w:pos="786"/>
          <w:tab w:val="left" w:pos="787"/>
        </w:tabs>
        <w:spacing w:before="121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Dla realizacja Państwa praw prosimy o kontakt mailowy z Administratorem. Mają Państwo prawo</w:t>
      </w:r>
      <w:r w:rsidRPr="00B80F8F">
        <w:rPr>
          <w:rFonts w:ascii="Garamond" w:hAnsi="Garamond"/>
          <w:spacing w:val="-14"/>
        </w:rPr>
        <w:t xml:space="preserve"> </w:t>
      </w:r>
      <w:r w:rsidRPr="00B80F8F">
        <w:rPr>
          <w:rFonts w:ascii="Garamond" w:hAnsi="Garamond"/>
        </w:rPr>
        <w:t>do:</w:t>
      </w:r>
    </w:p>
    <w:p w14:paraId="36C23A80" w14:textId="2BC6ADF1" w:rsidR="00942043" w:rsidRPr="00B80F8F" w:rsidRDefault="00942043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ind w:hanging="568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dostępu do przekazanych danych</w:t>
      </w:r>
      <w:r w:rsidRPr="00B80F8F">
        <w:rPr>
          <w:rFonts w:ascii="Garamond" w:hAnsi="Garamond"/>
          <w:spacing w:val="-1"/>
        </w:rPr>
        <w:t xml:space="preserve"> </w:t>
      </w:r>
      <w:r w:rsidRPr="00B80F8F">
        <w:rPr>
          <w:rFonts w:ascii="Garamond" w:hAnsi="Garamond"/>
        </w:rPr>
        <w:t>osobowych;</w:t>
      </w:r>
    </w:p>
    <w:p w14:paraId="78FC35A7" w14:textId="5E59D160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ind w:hanging="568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sprostowania przekazanych danych</w:t>
      </w:r>
      <w:r w:rsidRPr="00B80F8F">
        <w:rPr>
          <w:rFonts w:ascii="Garamond" w:hAnsi="Garamond"/>
          <w:spacing w:val="-2"/>
        </w:rPr>
        <w:t xml:space="preserve"> </w:t>
      </w:r>
      <w:r w:rsidRPr="00B80F8F">
        <w:rPr>
          <w:rFonts w:ascii="Garamond" w:hAnsi="Garamond"/>
        </w:rPr>
        <w:t>osobowych;</w:t>
      </w:r>
    </w:p>
    <w:p w14:paraId="7EA34D30" w14:textId="77777777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ind w:hanging="568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żądania ograniczenia przetwarzania danych</w:t>
      </w:r>
      <w:r w:rsidRPr="00B80F8F">
        <w:rPr>
          <w:rFonts w:ascii="Garamond" w:hAnsi="Garamond"/>
          <w:spacing w:val="-4"/>
        </w:rPr>
        <w:t xml:space="preserve"> </w:t>
      </w:r>
      <w:r w:rsidRPr="00B80F8F">
        <w:rPr>
          <w:rFonts w:ascii="Garamond" w:hAnsi="Garamond"/>
        </w:rPr>
        <w:t>osobowych;</w:t>
      </w:r>
    </w:p>
    <w:p w14:paraId="59D51EA6" w14:textId="77777777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jc w:val="both"/>
        <w:rPr>
          <w:rFonts w:ascii="Garamond" w:hAnsi="Garamond"/>
        </w:rPr>
      </w:pPr>
      <w:r w:rsidRPr="00B80F8F">
        <w:rPr>
          <w:rFonts w:ascii="Garamond" w:hAnsi="Garamond"/>
        </w:rPr>
        <w:lastRenderedPageBreak/>
        <w:t>wniesienia skargi do Prezesa Urzędu Ochrony Danych Osobowych na przetwarzanie danych przez Administratora;</w:t>
      </w:r>
    </w:p>
    <w:p w14:paraId="6005BC04" w14:textId="77777777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53"/>
          <w:tab w:val="left" w:pos="1354"/>
        </w:tabs>
        <w:spacing w:before="121"/>
        <w:ind w:hanging="568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usunięcia danych (prawo do bycia zapomnianym);</w:t>
      </w:r>
    </w:p>
    <w:p w14:paraId="570ACD01" w14:textId="3AD4AE32" w:rsidR="002D5BFF" w:rsidRPr="00B80F8F" w:rsidRDefault="002D5BFF" w:rsidP="00B80F8F">
      <w:pPr>
        <w:pStyle w:val="Akapitzlist"/>
        <w:numPr>
          <w:ilvl w:val="1"/>
          <w:numId w:val="1"/>
        </w:numPr>
        <w:tabs>
          <w:tab w:val="left" w:pos="1329"/>
          <w:tab w:val="left" w:pos="1330"/>
        </w:tabs>
        <w:ind w:left="1329" w:hanging="544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przenoszenia danych</w:t>
      </w:r>
      <w:r w:rsidRPr="00B80F8F">
        <w:rPr>
          <w:rFonts w:ascii="Garamond" w:hAnsi="Garamond"/>
          <w:spacing w:val="-1"/>
        </w:rPr>
        <w:t xml:space="preserve"> </w:t>
      </w:r>
      <w:r w:rsidRPr="00B80F8F">
        <w:rPr>
          <w:rFonts w:ascii="Garamond" w:hAnsi="Garamond"/>
        </w:rPr>
        <w:t>osobowych</w:t>
      </w:r>
      <w:r w:rsidR="00942043" w:rsidRPr="00B80F8F">
        <w:rPr>
          <w:rFonts w:ascii="Garamond" w:hAnsi="Garamond"/>
        </w:rPr>
        <w:t>;</w:t>
      </w:r>
    </w:p>
    <w:p w14:paraId="0C2B88E9" w14:textId="1E92CB21" w:rsidR="00942043" w:rsidRPr="00B80F8F" w:rsidRDefault="00B14835" w:rsidP="00B80F8F">
      <w:pPr>
        <w:pStyle w:val="Akapitzlist"/>
        <w:numPr>
          <w:ilvl w:val="1"/>
          <w:numId w:val="1"/>
        </w:numPr>
        <w:tabs>
          <w:tab w:val="left" w:pos="1329"/>
          <w:tab w:val="left" w:pos="1330"/>
        </w:tabs>
        <w:ind w:left="1329" w:hanging="544"/>
        <w:jc w:val="both"/>
        <w:rPr>
          <w:rFonts w:ascii="Garamond" w:hAnsi="Garamond"/>
        </w:rPr>
      </w:pPr>
      <w:r w:rsidRPr="00B80F8F">
        <w:rPr>
          <w:rFonts w:ascii="Garamond" w:hAnsi="Garamond"/>
        </w:rPr>
        <w:t>wy</w:t>
      </w:r>
      <w:r w:rsidR="00942043" w:rsidRPr="00B80F8F">
        <w:rPr>
          <w:rFonts w:ascii="Garamond" w:hAnsi="Garamond"/>
        </w:rPr>
        <w:t>cof</w:t>
      </w:r>
      <w:r w:rsidRPr="00B80F8F">
        <w:rPr>
          <w:rFonts w:ascii="Garamond" w:hAnsi="Garamond"/>
        </w:rPr>
        <w:t>a</w:t>
      </w:r>
      <w:r w:rsidR="00942043" w:rsidRPr="00B80F8F">
        <w:rPr>
          <w:rFonts w:ascii="Garamond" w:hAnsi="Garamond"/>
        </w:rPr>
        <w:t>ni</w:t>
      </w:r>
      <w:r w:rsidRPr="00B80F8F">
        <w:rPr>
          <w:rFonts w:ascii="Garamond" w:hAnsi="Garamond"/>
        </w:rPr>
        <w:t>e</w:t>
      </w:r>
      <w:r w:rsidR="00942043" w:rsidRPr="00B80F8F">
        <w:rPr>
          <w:rFonts w:ascii="Garamond" w:hAnsi="Garamond"/>
        </w:rPr>
        <w:t xml:space="preserve"> swojej dobrowolnie wyrażonej zgody na przetwarzanie w każdym czasie – jeśli przetwarzanie odbywa się na podstawie zgody. </w:t>
      </w:r>
      <w:r w:rsidRPr="00B80F8F">
        <w:rPr>
          <w:rFonts w:ascii="Garamond" w:hAnsi="Garamond"/>
        </w:rPr>
        <w:t>Wycofanie</w:t>
      </w:r>
      <w:r w:rsidR="00942043" w:rsidRPr="00B80F8F">
        <w:rPr>
          <w:rFonts w:ascii="Garamond" w:hAnsi="Garamond"/>
        </w:rPr>
        <w:t xml:space="preserve"> tej zgody nie wpływa na</w:t>
      </w:r>
      <w:r w:rsidR="003D0EAD" w:rsidRPr="00B80F8F">
        <w:rPr>
          <w:rFonts w:ascii="Garamond" w:hAnsi="Garamond"/>
        </w:rPr>
        <w:t> </w:t>
      </w:r>
      <w:r w:rsidR="00942043" w:rsidRPr="00B80F8F">
        <w:rPr>
          <w:rFonts w:ascii="Garamond" w:hAnsi="Garamond"/>
        </w:rPr>
        <w:t>dotychczasowe przetwarzanie na tej podstawie, przed jej</w:t>
      </w:r>
      <w:r w:rsidR="00942043" w:rsidRPr="00B80F8F">
        <w:rPr>
          <w:rFonts w:ascii="Garamond" w:hAnsi="Garamond"/>
          <w:spacing w:val="1"/>
        </w:rPr>
        <w:t xml:space="preserve"> </w:t>
      </w:r>
      <w:r w:rsidRPr="00B80F8F">
        <w:rPr>
          <w:rFonts w:ascii="Garamond" w:hAnsi="Garamond"/>
          <w:spacing w:val="1"/>
        </w:rPr>
        <w:t>wy</w:t>
      </w:r>
      <w:r w:rsidR="00942043" w:rsidRPr="00B80F8F">
        <w:rPr>
          <w:rFonts w:ascii="Garamond" w:hAnsi="Garamond"/>
        </w:rPr>
        <w:t>cof</w:t>
      </w:r>
      <w:r w:rsidRPr="00B80F8F">
        <w:rPr>
          <w:rFonts w:ascii="Garamond" w:hAnsi="Garamond"/>
        </w:rPr>
        <w:t>aniem</w:t>
      </w:r>
      <w:r w:rsidR="00942043" w:rsidRPr="00B80F8F">
        <w:rPr>
          <w:rFonts w:ascii="Garamond" w:hAnsi="Garamond"/>
        </w:rPr>
        <w:t>.</w:t>
      </w:r>
    </w:p>
    <w:sectPr w:rsidR="00942043" w:rsidRPr="00B80F8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5E3BE" w14:textId="77777777" w:rsidR="00140033" w:rsidRDefault="00140033" w:rsidP="00CF29C1">
      <w:r>
        <w:separator/>
      </w:r>
    </w:p>
  </w:endnote>
  <w:endnote w:type="continuationSeparator" w:id="0">
    <w:p w14:paraId="277BEFFE" w14:textId="77777777" w:rsidR="00140033" w:rsidRDefault="00140033" w:rsidP="00CF2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15DB8" w14:textId="77777777" w:rsidR="00140033" w:rsidRDefault="00140033" w:rsidP="00CF29C1">
      <w:r>
        <w:separator/>
      </w:r>
    </w:p>
  </w:footnote>
  <w:footnote w:type="continuationSeparator" w:id="0">
    <w:p w14:paraId="2D84F513" w14:textId="77777777" w:rsidR="00140033" w:rsidRDefault="00140033" w:rsidP="00CF2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1305" w14:textId="208E4CA5" w:rsidR="00427DBC" w:rsidRDefault="00427DBC" w:rsidP="00CF29C1">
    <w:pPr>
      <w:pStyle w:val="Tekstpodstawowy"/>
      <w:spacing w:before="0" w:line="14" w:lineRule="auto"/>
      <w:ind w:left="0"/>
      <w:rPr>
        <w:sz w:val="20"/>
      </w:rPr>
    </w:pPr>
  </w:p>
  <w:p w14:paraId="79477F74" w14:textId="3E8F8F9E" w:rsidR="00CF29C1" w:rsidRDefault="00CF29C1" w:rsidP="00CF29C1">
    <w:pPr>
      <w:pStyle w:val="Tekstpodstawowy"/>
      <w:spacing w:before="0" w:line="14" w:lineRule="auto"/>
      <w:ind w:left="0"/>
      <w:rPr>
        <w:sz w:val="20"/>
      </w:rPr>
    </w:pPr>
  </w:p>
  <w:p w14:paraId="33C0A1ED" w14:textId="6BFBEEBD" w:rsidR="00CF29C1" w:rsidRPr="00427DBC" w:rsidRDefault="00427DBC" w:rsidP="00427DBC">
    <w:pPr>
      <w:pStyle w:val="Nagwek"/>
      <w:jc w:val="right"/>
      <w:rPr>
        <w:rFonts w:ascii="Garamond" w:hAnsi="Garamond"/>
      </w:rPr>
    </w:pPr>
    <w:r w:rsidRPr="00427DBC">
      <w:rPr>
        <w:rFonts w:ascii="Garamond" w:hAnsi="Garamond"/>
      </w:rPr>
      <w:t>Załącznik nr 5</w:t>
    </w:r>
  </w:p>
  <w:p w14:paraId="7FA2AC56" w14:textId="2AF7C42B" w:rsidR="00427DBC" w:rsidRDefault="00427DBC">
    <w:pPr>
      <w:pStyle w:val="Nagwek"/>
    </w:pPr>
  </w:p>
  <w:p w14:paraId="6D657BBF" w14:textId="0082C86E" w:rsidR="00427DBC" w:rsidRDefault="00427DB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0B1B623" wp14:editId="74200B58">
              <wp:simplePos x="0" y="0"/>
              <wp:positionH relativeFrom="page">
                <wp:posOffset>2560320</wp:posOffset>
              </wp:positionH>
              <wp:positionV relativeFrom="page">
                <wp:posOffset>853440</wp:posOffset>
              </wp:positionV>
              <wp:extent cx="2392680" cy="575945"/>
              <wp:effectExtent l="0" t="0" r="7620" b="146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2680" cy="575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A6E5DE" w14:textId="77777777" w:rsidR="00CF29C1" w:rsidRPr="00C81F35" w:rsidRDefault="00CF29C1" w:rsidP="00CF29C1">
                          <w:pPr>
                            <w:spacing w:line="223" w:lineRule="exact"/>
                            <w:ind w:left="68" w:right="68"/>
                            <w:jc w:val="center"/>
                            <w:rPr>
                              <w:rFonts w:ascii="Garamond" w:hAnsi="Garamond"/>
                              <w:sz w:val="20"/>
                            </w:rPr>
                          </w:pPr>
                          <w:r w:rsidRPr="00C81F35">
                            <w:rPr>
                              <w:rFonts w:ascii="Garamond" w:hAnsi="Garamond"/>
                              <w:sz w:val="20"/>
                            </w:rPr>
                            <w:t>NUMER DZIENNY UCZESTNIKA</w:t>
                          </w:r>
                        </w:p>
                        <w:p w14:paraId="05CD19B1" w14:textId="316D319F" w:rsidR="00CF29C1" w:rsidRPr="00C81F35" w:rsidRDefault="00CF29C1" w:rsidP="00CF29C1">
                          <w:pPr>
                            <w:pStyle w:val="Tekstpodstawowy"/>
                            <w:spacing w:before="8"/>
                            <w:ind w:left="9"/>
                            <w:jc w:val="center"/>
                            <w:rPr>
                              <w:rFonts w:ascii="Garamond" w:hAnsi="Garamond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1B6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01.6pt;margin-top:67.2pt;width:188.4pt;height:45.3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hkFrAIAAKk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" filled="f" stroked="f">
              <v:textbox inset="0,0,0,0">
                <w:txbxContent>
                  <w:p w14:paraId="08A6E5DE" w14:textId="77777777" w:rsidR="00CF29C1" w:rsidRPr="00C81F35" w:rsidRDefault="00CF29C1" w:rsidP="00CF29C1">
                    <w:pPr>
                      <w:spacing w:line="223" w:lineRule="exact"/>
                      <w:ind w:left="68" w:right="68"/>
                      <w:jc w:val="center"/>
                      <w:rPr>
                        <w:rFonts w:ascii="Garamond" w:hAnsi="Garamond"/>
                        <w:sz w:val="20"/>
                      </w:rPr>
                    </w:pPr>
                    <w:r w:rsidRPr="00C81F35">
                      <w:rPr>
                        <w:rFonts w:ascii="Garamond" w:hAnsi="Garamond"/>
                        <w:sz w:val="20"/>
                      </w:rPr>
                      <w:t>NUMER DZIENNY UCZESTNIKA</w:t>
                    </w:r>
                  </w:p>
                  <w:p w14:paraId="05CD19B1" w14:textId="316D319F" w:rsidR="00CF29C1" w:rsidRPr="00C81F35" w:rsidRDefault="00CF29C1" w:rsidP="00CF29C1">
                    <w:pPr>
                      <w:pStyle w:val="Tekstpodstawowy"/>
                      <w:spacing w:before="8"/>
                      <w:ind w:left="9"/>
                      <w:jc w:val="center"/>
                      <w:rPr>
                        <w:rFonts w:ascii="Garamond" w:hAnsi="Garamond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B13F74B" w14:textId="24858721" w:rsidR="00427DBC" w:rsidRDefault="00427DBC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C32035" wp14:editId="7E38FF75">
              <wp:simplePos x="0" y="0"/>
              <wp:positionH relativeFrom="page">
                <wp:posOffset>3500120</wp:posOffset>
              </wp:positionH>
              <wp:positionV relativeFrom="page">
                <wp:posOffset>1109345</wp:posOffset>
              </wp:positionV>
              <wp:extent cx="303530" cy="182880"/>
              <wp:effectExtent l="0" t="0" r="0" b="0"/>
              <wp:wrapNone/>
              <wp:docPr id="5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3530" cy="182880"/>
                        <a:chOff x="5716" y="583"/>
                        <a:chExt cx="478" cy="288"/>
                      </a:xfrm>
                    </wpg:grpSpPr>
                    <wps:wsp>
                      <wps:cNvPr id="6" name="Line 8"/>
                      <wps:cNvCnPr>
                        <a:cxnSpLocks noChangeShapeType="1"/>
                      </wps:cNvCnPr>
                      <wps:spPr bwMode="auto">
                        <a:xfrm>
                          <a:off x="5725" y="588"/>
                          <a:ext cx="4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5721" y="583"/>
                          <a:ext cx="0" cy="288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Line 6"/>
                      <wps:cNvCnPr>
                        <a:cxnSpLocks noChangeShapeType="1"/>
                      </wps:cNvCnPr>
                      <wps:spPr bwMode="auto">
                        <a:xfrm>
                          <a:off x="6189" y="583"/>
                          <a:ext cx="0" cy="288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" name="Line 5"/>
                      <wps:cNvCnPr>
                        <a:cxnSpLocks noChangeShapeType="1"/>
                      </wps:cNvCnPr>
                      <wps:spPr bwMode="auto">
                        <a:xfrm>
                          <a:off x="5725" y="866"/>
                          <a:ext cx="4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58EAE8" id="Group 4" o:spid="_x0000_s1026" style="position:absolute;margin-left:275.6pt;margin-top:87.35pt;width:23.9pt;height:14.4pt;z-index:-251656192;mso-position-horizontal-relative:page;mso-position-vertical-relative:page" coordorigin="5716,583" coordsize="478,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">
              <v:line id="Line 8" o:spid="_x0000_s1027" style="position:absolute;visibility:visible;mso-wrap-style:square" from="5725,588" to="6184,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" strokeweight=".48pt"/>
              <v:line id="Line 7" o:spid="_x0000_s1028" style="position:absolute;visibility:visible;mso-wrap-style:square" from="5721,583" to="5721,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<v:line id="Line 6" o:spid="_x0000_s1029" style="position:absolute;visibility:visible;mso-wrap-style:square" from="6189,583" to="6189,8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<v:line id="Line 5" o:spid="_x0000_s1030" style="position:absolute;visibility:visible;mso-wrap-style:square" from="5725,866" to="6184,8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<w10:wrap anchorx="page" anchory="page"/>
            </v:group>
          </w:pict>
        </mc:Fallback>
      </mc:AlternateContent>
    </w:r>
  </w:p>
  <w:p w14:paraId="6C54296A" w14:textId="73C5C8AE" w:rsidR="00427DBC" w:rsidRDefault="00427DBC">
    <w:pPr>
      <w:pStyle w:val="Nagwek"/>
    </w:pPr>
  </w:p>
  <w:p w14:paraId="05B0C11D" w14:textId="68ED196C" w:rsidR="00427DBC" w:rsidRDefault="00427DBC">
    <w:pPr>
      <w:pStyle w:val="Nagwek"/>
    </w:pPr>
  </w:p>
  <w:p w14:paraId="6AF544A9" w14:textId="77777777" w:rsidR="00427DBC" w:rsidRDefault="00427D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25A83"/>
    <w:multiLevelType w:val="hybridMultilevel"/>
    <w:tmpl w:val="4B5C9A44"/>
    <w:lvl w:ilvl="0" w:tplc="FFFFFFFF">
      <w:start w:val="1"/>
      <w:numFmt w:val="decimal"/>
      <w:lvlText w:val="%1."/>
      <w:lvlJc w:val="left"/>
      <w:pPr>
        <w:ind w:left="786" w:hanging="567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FFFFFFFF">
      <w:start w:val="1"/>
      <w:numFmt w:val="lowerLetter"/>
      <w:lvlText w:val="%2)"/>
      <w:lvlJc w:val="left"/>
      <w:pPr>
        <w:ind w:left="1353" w:hanging="567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2" w:tplc="FFFFFFFF">
      <w:numFmt w:val="bullet"/>
      <w:lvlText w:val="•"/>
      <w:lvlJc w:val="left"/>
      <w:pPr>
        <w:ind w:left="2422" w:hanging="567"/>
      </w:pPr>
      <w:rPr>
        <w:rFonts w:hint="default"/>
        <w:lang w:val="pl-PL" w:eastAsia="pl-PL" w:bidi="pl-PL"/>
      </w:rPr>
    </w:lvl>
    <w:lvl w:ilvl="3" w:tplc="FFFFFFFF">
      <w:numFmt w:val="bullet"/>
      <w:lvlText w:val="•"/>
      <w:lvlJc w:val="left"/>
      <w:pPr>
        <w:ind w:left="3485" w:hanging="567"/>
      </w:pPr>
      <w:rPr>
        <w:rFonts w:hint="default"/>
        <w:lang w:val="pl-PL" w:eastAsia="pl-PL" w:bidi="pl-PL"/>
      </w:rPr>
    </w:lvl>
    <w:lvl w:ilvl="4" w:tplc="FFFFFFFF">
      <w:numFmt w:val="bullet"/>
      <w:lvlText w:val="•"/>
      <w:lvlJc w:val="left"/>
      <w:pPr>
        <w:ind w:left="4548" w:hanging="567"/>
      </w:pPr>
      <w:rPr>
        <w:rFonts w:hint="default"/>
        <w:lang w:val="pl-PL" w:eastAsia="pl-PL" w:bidi="pl-PL"/>
      </w:rPr>
    </w:lvl>
    <w:lvl w:ilvl="5" w:tplc="FFFFFFFF">
      <w:numFmt w:val="bullet"/>
      <w:lvlText w:val="•"/>
      <w:lvlJc w:val="left"/>
      <w:pPr>
        <w:ind w:left="5611" w:hanging="567"/>
      </w:pPr>
      <w:rPr>
        <w:rFonts w:hint="default"/>
        <w:lang w:val="pl-PL" w:eastAsia="pl-PL" w:bidi="pl-PL"/>
      </w:rPr>
    </w:lvl>
    <w:lvl w:ilvl="6" w:tplc="FFFFFFFF">
      <w:numFmt w:val="bullet"/>
      <w:lvlText w:val="•"/>
      <w:lvlJc w:val="left"/>
      <w:pPr>
        <w:ind w:left="6674" w:hanging="567"/>
      </w:pPr>
      <w:rPr>
        <w:rFonts w:hint="default"/>
        <w:lang w:val="pl-PL" w:eastAsia="pl-PL" w:bidi="pl-PL"/>
      </w:rPr>
    </w:lvl>
    <w:lvl w:ilvl="7" w:tplc="FFFFFFFF">
      <w:numFmt w:val="bullet"/>
      <w:lvlText w:val="•"/>
      <w:lvlJc w:val="left"/>
      <w:pPr>
        <w:ind w:left="7737" w:hanging="567"/>
      </w:pPr>
      <w:rPr>
        <w:rFonts w:hint="default"/>
        <w:lang w:val="pl-PL" w:eastAsia="pl-PL" w:bidi="pl-PL"/>
      </w:rPr>
    </w:lvl>
    <w:lvl w:ilvl="8" w:tplc="FFFFFFFF">
      <w:numFmt w:val="bullet"/>
      <w:lvlText w:val="•"/>
      <w:lvlJc w:val="left"/>
      <w:pPr>
        <w:ind w:left="8800" w:hanging="567"/>
      </w:pPr>
      <w:rPr>
        <w:rFonts w:hint="default"/>
        <w:lang w:val="pl-PL" w:eastAsia="pl-PL" w:bidi="pl-PL"/>
      </w:rPr>
    </w:lvl>
  </w:abstractNum>
  <w:abstractNum w:abstractNumId="1" w15:restartNumberingAfterBreak="0">
    <w:nsid w:val="66424AF7"/>
    <w:multiLevelType w:val="hybridMultilevel"/>
    <w:tmpl w:val="A0185DCC"/>
    <w:lvl w:ilvl="0" w:tplc="AC3C0592">
      <w:start w:val="1"/>
      <w:numFmt w:val="decimal"/>
      <w:lvlText w:val="%1."/>
      <w:lvlJc w:val="left"/>
      <w:pPr>
        <w:ind w:left="786" w:hanging="567"/>
      </w:pPr>
      <w:rPr>
        <w:rFonts w:ascii="Garamond" w:eastAsia="Calibri" w:hAnsi="Garamond" w:cs="Calibri" w:hint="default"/>
        <w:w w:val="100"/>
        <w:sz w:val="22"/>
        <w:szCs w:val="22"/>
        <w:lang w:val="pl-PL" w:eastAsia="pl-PL" w:bidi="pl-PL"/>
      </w:rPr>
    </w:lvl>
    <w:lvl w:ilvl="1" w:tplc="F3B063FC">
      <w:start w:val="1"/>
      <w:numFmt w:val="lowerLetter"/>
      <w:lvlText w:val="%2)"/>
      <w:lvlJc w:val="left"/>
      <w:pPr>
        <w:ind w:left="1353" w:hanging="567"/>
      </w:pPr>
      <w:rPr>
        <w:rFonts w:ascii="Garamond" w:eastAsia="Calibri" w:hAnsi="Garamond" w:cs="Calibri" w:hint="default"/>
        <w:spacing w:val="-1"/>
        <w:w w:val="100"/>
        <w:sz w:val="22"/>
        <w:szCs w:val="22"/>
        <w:lang w:val="pl-PL" w:eastAsia="pl-PL" w:bidi="pl-PL"/>
      </w:rPr>
    </w:lvl>
    <w:lvl w:ilvl="2" w:tplc="CC8A55D0">
      <w:numFmt w:val="bullet"/>
      <w:lvlText w:val="•"/>
      <w:lvlJc w:val="left"/>
      <w:pPr>
        <w:ind w:left="2422" w:hanging="567"/>
      </w:pPr>
      <w:rPr>
        <w:rFonts w:hint="default"/>
        <w:lang w:val="pl-PL" w:eastAsia="pl-PL" w:bidi="pl-PL"/>
      </w:rPr>
    </w:lvl>
    <w:lvl w:ilvl="3" w:tplc="7576D2B4">
      <w:numFmt w:val="bullet"/>
      <w:lvlText w:val="•"/>
      <w:lvlJc w:val="left"/>
      <w:pPr>
        <w:ind w:left="3485" w:hanging="567"/>
      </w:pPr>
      <w:rPr>
        <w:rFonts w:hint="default"/>
        <w:lang w:val="pl-PL" w:eastAsia="pl-PL" w:bidi="pl-PL"/>
      </w:rPr>
    </w:lvl>
    <w:lvl w:ilvl="4" w:tplc="BC4062DC">
      <w:numFmt w:val="bullet"/>
      <w:lvlText w:val="•"/>
      <w:lvlJc w:val="left"/>
      <w:pPr>
        <w:ind w:left="4548" w:hanging="567"/>
      </w:pPr>
      <w:rPr>
        <w:rFonts w:hint="default"/>
        <w:lang w:val="pl-PL" w:eastAsia="pl-PL" w:bidi="pl-PL"/>
      </w:rPr>
    </w:lvl>
    <w:lvl w:ilvl="5" w:tplc="24681158">
      <w:numFmt w:val="bullet"/>
      <w:lvlText w:val="•"/>
      <w:lvlJc w:val="left"/>
      <w:pPr>
        <w:ind w:left="5611" w:hanging="567"/>
      </w:pPr>
      <w:rPr>
        <w:rFonts w:hint="default"/>
        <w:lang w:val="pl-PL" w:eastAsia="pl-PL" w:bidi="pl-PL"/>
      </w:rPr>
    </w:lvl>
    <w:lvl w:ilvl="6" w:tplc="A4C21168">
      <w:numFmt w:val="bullet"/>
      <w:lvlText w:val="•"/>
      <w:lvlJc w:val="left"/>
      <w:pPr>
        <w:ind w:left="6674" w:hanging="567"/>
      </w:pPr>
      <w:rPr>
        <w:rFonts w:hint="default"/>
        <w:lang w:val="pl-PL" w:eastAsia="pl-PL" w:bidi="pl-PL"/>
      </w:rPr>
    </w:lvl>
    <w:lvl w:ilvl="7" w:tplc="04162A4C">
      <w:numFmt w:val="bullet"/>
      <w:lvlText w:val="•"/>
      <w:lvlJc w:val="left"/>
      <w:pPr>
        <w:ind w:left="7737" w:hanging="567"/>
      </w:pPr>
      <w:rPr>
        <w:rFonts w:hint="default"/>
        <w:lang w:val="pl-PL" w:eastAsia="pl-PL" w:bidi="pl-PL"/>
      </w:rPr>
    </w:lvl>
    <w:lvl w:ilvl="8" w:tplc="010226A4">
      <w:numFmt w:val="bullet"/>
      <w:lvlText w:val="•"/>
      <w:lvlJc w:val="left"/>
      <w:pPr>
        <w:ind w:left="8800" w:hanging="567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0F7"/>
    <w:rsid w:val="00053FD4"/>
    <w:rsid w:val="000C1DCE"/>
    <w:rsid w:val="0012010A"/>
    <w:rsid w:val="00140033"/>
    <w:rsid w:val="002054DF"/>
    <w:rsid w:val="00246316"/>
    <w:rsid w:val="002D5BFF"/>
    <w:rsid w:val="002F3990"/>
    <w:rsid w:val="003D0EAD"/>
    <w:rsid w:val="00427DBC"/>
    <w:rsid w:val="00454F4C"/>
    <w:rsid w:val="00530FE1"/>
    <w:rsid w:val="0057148E"/>
    <w:rsid w:val="006341D4"/>
    <w:rsid w:val="00644482"/>
    <w:rsid w:val="006D22AA"/>
    <w:rsid w:val="0070578B"/>
    <w:rsid w:val="007C45F4"/>
    <w:rsid w:val="007D1F6A"/>
    <w:rsid w:val="007D20F7"/>
    <w:rsid w:val="007F2874"/>
    <w:rsid w:val="008F5B49"/>
    <w:rsid w:val="00942043"/>
    <w:rsid w:val="009B1891"/>
    <w:rsid w:val="00AB5BA4"/>
    <w:rsid w:val="00B14835"/>
    <w:rsid w:val="00B20C0E"/>
    <w:rsid w:val="00B21D20"/>
    <w:rsid w:val="00B73374"/>
    <w:rsid w:val="00B80F8F"/>
    <w:rsid w:val="00C81F35"/>
    <w:rsid w:val="00CC7147"/>
    <w:rsid w:val="00CE29DE"/>
    <w:rsid w:val="00CF29C1"/>
    <w:rsid w:val="00DE67B1"/>
    <w:rsid w:val="00EA34AC"/>
    <w:rsid w:val="00EC02E5"/>
    <w:rsid w:val="00F51A29"/>
    <w:rsid w:val="00F67FD9"/>
    <w:rsid w:val="00F7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B3AA99"/>
  <w15:chartTrackingRefBased/>
  <w15:docId w15:val="{20F5A4A1-07EB-4A79-A994-99275FE7A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9C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CF29C1"/>
    <w:pPr>
      <w:spacing w:before="49"/>
      <w:ind w:left="1367" w:right="820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CF29C1"/>
    <w:pPr>
      <w:spacing w:before="41"/>
      <w:ind w:left="1365" w:right="820"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9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9C1"/>
  </w:style>
  <w:style w:type="paragraph" w:styleId="Stopka">
    <w:name w:val="footer"/>
    <w:basedOn w:val="Normalny"/>
    <w:link w:val="StopkaZnak"/>
    <w:uiPriority w:val="99"/>
    <w:unhideWhenUsed/>
    <w:rsid w:val="00CF29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9C1"/>
  </w:style>
  <w:style w:type="paragraph" w:styleId="Tekstpodstawowy">
    <w:name w:val="Body Text"/>
    <w:basedOn w:val="Normalny"/>
    <w:link w:val="TekstpodstawowyZnak"/>
    <w:uiPriority w:val="1"/>
    <w:qFormat/>
    <w:rsid w:val="00CF29C1"/>
    <w:pPr>
      <w:spacing w:before="120"/>
      <w:ind w:left="786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29C1"/>
    <w:rPr>
      <w:rFonts w:ascii="Calibri" w:eastAsia="Calibri" w:hAnsi="Calibri" w:cs="Calibri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F29C1"/>
    <w:rPr>
      <w:rFonts w:ascii="Calibri" w:eastAsia="Calibri" w:hAnsi="Calibri" w:cs="Calibri"/>
      <w:b/>
      <w:bCs/>
      <w:sz w:val="28"/>
      <w:szCs w:val="28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F29C1"/>
    <w:rPr>
      <w:rFonts w:ascii="Calibri" w:eastAsia="Calibri" w:hAnsi="Calibri" w:cs="Calibri"/>
      <w:b/>
      <w:bCs/>
      <w:lang w:eastAsia="pl-PL" w:bidi="pl-PL"/>
    </w:rPr>
  </w:style>
  <w:style w:type="paragraph" w:styleId="Poprawka">
    <w:name w:val="Revision"/>
    <w:hidden/>
    <w:uiPriority w:val="99"/>
    <w:semiHidden/>
    <w:rsid w:val="00CF29C1"/>
    <w:pPr>
      <w:spacing w:after="0" w:line="240" w:lineRule="auto"/>
    </w:pPr>
    <w:rPr>
      <w:rFonts w:ascii="Calibri" w:eastAsia="Calibri" w:hAnsi="Calibri" w:cs="Calibri"/>
      <w:lang w:eastAsia="pl-PL" w:bidi="pl-PL"/>
    </w:rPr>
  </w:style>
  <w:style w:type="paragraph" w:styleId="Akapitzlist">
    <w:name w:val="List Paragraph"/>
    <w:basedOn w:val="Normalny"/>
    <w:uiPriority w:val="1"/>
    <w:qFormat/>
    <w:rsid w:val="00CF29C1"/>
    <w:pPr>
      <w:spacing w:before="120"/>
      <w:ind w:left="1353" w:hanging="567"/>
    </w:pPr>
  </w:style>
  <w:style w:type="table" w:customStyle="1" w:styleId="TableNormal">
    <w:name w:val="Table Normal"/>
    <w:uiPriority w:val="2"/>
    <w:semiHidden/>
    <w:unhideWhenUsed/>
    <w:qFormat/>
    <w:rsid w:val="002D5BF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D5BFF"/>
    <w:pPr>
      <w:spacing w:before="1"/>
      <w:ind w:left="10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D5B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B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BFF"/>
    <w:rPr>
      <w:rFonts w:ascii="Calibri" w:eastAsia="Calibri" w:hAnsi="Calibri" w:cs="Calibri"/>
      <w:sz w:val="20"/>
      <w:szCs w:val="20"/>
      <w:lang w:eastAsia="pl-PL" w:bidi="pl-PL"/>
    </w:rPr>
  </w:style>
  <w:style w:type="character" w:customStyle="1" w:styleId="markedcontent">
    <w:name w:val="markedcontent"/>
    <w:basedOn w:val="Domylnaczcionkaakapitu"/>
    <w:rsid w:val="002D5BFF"/>
  </w:style>
  <w:style w:type="paragraph" w:styleId="NormalnyWeb">
    <w:name w:val="Normal (Web)"/>
    <w:basedOn w:val="Normalny"/>
    <w:uiPriority w:val="99"/>
    <w:semiHidden/>
    <w:unhideWhenUsed/>
    <w:rsid w:val="002D5BFF"/>
    <w:pPr>
      <w:widowControl/>
      <w:autoSpaceDE/>
      <w:autoSpaceDN/>
    </w:pPr>
    <w:rPr>
      <w:rFonts w:eastAsiaTheme="minorHAnsi"/>
      <w:lang w:bidi="ar-SA"/>
    </w:rPr>
  </w:style>
  <w:style w:type="table" w:styleId="Tabela-Siatka">
    <w:name w:val="Table Grid"/>
    <w:basedOn w:val="Standardowy"/>
    <w:uiPriority w:val="39"/>
    <w:rsid w:val="002D5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54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F"/>
    <w:rPr>
      <w:rFonts w:ascii="Segoe UI" w:eastAsia="Calibri" w:hAnsi="Segoe UI" w:cs="Segoe UI"/>
      <w:sz w:val="18"/>
      <w:szCs w:val="18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F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FD9"/>
    <w:rPr>
      <w:rFonts w:ascii="Calibri" w:eastAsia="Calibri" w:hAnsi="Calibri" w:cs="Calibri"/>
      <w:b/>
      <w:bCs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F67F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7F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ort.lukasiewicz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Łabanowska</dc:creator>
  <cp:keywords/>
  <dc:description/>
  <cp:lastModifiedBy>Ewa Biłant</cp:lastModifiedBy>
  <cp:revision>35</cp:revision>
  <dcterms:created xsi:type="dcterms:W3CDTF">2022-02-24T08:20:00Z</dcterms:created>
  <dcterms:modified xsi:type="dcterms:W3CDTF">2022-07-10T16:18:00Z</dcterms:modified>
</cp:coreProperties>
</file>