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AB66" w14:textId="709DD285" w:rsidR="00457C0D" w:rsidRPr="00F37D53" w:rsidRDefault="00457C0D" w:rsidP="00457C0D">
      <w:pPr>
        <w:jc w:val="right"/>
      </w:pPr>
      <w:bookmarkStart w:id="0" w:name="_Hlk106175466"/>
      <w:bookmarkStart w:id="1" w:name="_Hlk106175467"/>
      <w:r w:rsidRPr="00F37D53">
        <w:t xml:space="preserve">Załącznik nr </w:t>
      </w:r>
      <w:r w:rsidR="00293357">
        <w:t>6</w:t>
      </w:r>
    </w:p>
    <w:bookmarkEnd w:id="0"/>
    <w:bookmarkEnd w:id="1"/>
    <w:p w14:paraId="06BA787B" w14:textId="77777777" w:rsidR="00457C0D" w:rsidRDefault="00457C0D" w:rsidP="00331FF1">
      <w:pPr>
        <w:spacing w:line="360" w:lineRule="auto"/>
        <w:jc w:val="both"/>
        <w:rPr>
          <w:sz w:val="22"/>
          <w:szCs w:val="22"/>
        </w:rPr>
      </w:pPr>
    </w:p>
    <w:p w14:paraId="01829A0B" w14:textId="77777777" w:rsidR="00457C0D" w:rsidRDefault="00457C0D" w:rsidP="00331FF1">
      <w:pPr>
        <w:spacing w:line="360" w:lineRule="auto"/>
        <w:jc w:val="both"/>
        <w:rPr>
          <w:sz w:val="22"/>
          <w:szCs w:val="22"/>
        </w:rPr>
      </w:pPr>
    </w:p>
    <w:p w14:paraId="0F051273" w14:textId="152D4052" w:rsidR="00457C0D" w:rsidRDefault="00457C0D" w:rsidP="00457C0D">
      <w:pPr>
        <w:spacing w:line="360" w:lineRule="auto"/>
        <w:jc w:val="center"/>
        <w:rPr>
          <w:b/>
          <w:i/>
          <w:sz w:val="22"/>
          <w:szCs w:val="22"/>
        </w:rPr>
      </w:pPr>
      <w:r w:rsidRPr="00457C0D">
        <w:rPr>
          <w:b/>
          <w:i/>
          <w:sz w:val="22"/>
          <w:szCs w:val="22"/>
        </w:rPr>
        <w:t>WZÓR</w:t>
      </w:r>
    </w:p>
    <w:p w14:paraId="0409357A" w14:textId="77777777" w:rsidR="00457C0D" w:rsidRPr="00457C0D" w:rsidRDefault="00457C0D" w:rsidP="00457C0D">
      <w:pPr>
        <w:spacing w:line="360" w:lineRule="auto"/>
        <w:jc w:val="center"/>
        <w:rPr>
          <w:b/>
          <w:i/>
          <w:sz w:val="22"/>
          <w:szCs w:val="22"/>
        </w:rPr>
      </w:pPr>
    </w:p>
    <w:p w14:paraId="5C10673B" w14:textId="2885196D" w:rsidR="00457C0D" w:rsidRPr="00457C0D" w:rsidRDefault="00457C0D" w:rsidP="00457C0D">
      <w:pPr>
        <w:spacing w:line="360" w:lineRule="auto"/>
        <w:jc w:val="center"/>
        <w:rPr>
          <w:b/>
          <w:sz w:val="22"/>
          <w:szCs w:val="22"/>
        </w:rPr>
      </w:pPr>
      <w:r w:rsidRPr="00457C0D">
        <w:rPr>
          <w:b/>
          <w:sz w:val="22"/>
          <w:szCs w:val="22"/>
        </w:rPr>
        <w:t>KLAUZULA INFORMACYJNA DOTYCZĄCA OCHRONY DANYCH OSOBOWYCH</w:t>
      </w:r>
    </w:p>
    <w:p w14:paraId="69750C3A" w14:textId="77777777" w:rsidR="00457C0D" w:rsidRDefault="00457C0D" w:rsidP="00331FF1">
      <w:pPr>
        <w:spacing w:line="360" w:lineRule="auto"/>
        <w:jc w:val="both"/>
        <w:rPr>
          <w:sz w:val="22"/>
          <w:szCs w:val="22"/>
        </w:rPr>
      </w:pPr>
    </w:p>
    <w:p w14:paraId="0F18F002" w14:textId="2ED89420" w:rsidR="00331FF1" w:rsidRPr="006B7CEA" w:rsidRDefault="00331FF1" w:rsidP="00331FF1">
      <w:pPr>
        <w:spacing w:line="360" w:lineRule="auto"/>
        <w:jc w:val="both"/>
        <w:rPr>
          <w:sz w:val="22"/>
          <w:szCs w:val="22"/>
        </w:rPr>
      </w:pPr>
      <w:r w:rsidRPr="006B7CEA">
        <w:rPr>
          <w:sz w:val="22"/>
          <w:szCs w:val="22"/>
        </w:rPr>
        <w:t>Zgodnie z art. 13</w:t>
      </w:r>
      <w:r w:rsidR="00190E39" w:rsidRPr="006B7CEA">
        <w:rPr>
          <w:sz w:val="22"/>
          <w:szCs w:val="22"/>
        </w:rPr>
        <w:t xml:space="preserve"> i </w:t>
      </w:r>
      <w:r w:rsidR="00457C0D">
        <w:rPr>
          <w:sz w:val="22"/>
          <w:szCs w:val="22"/>
        </w:rPr>
        <w:t xml:space="preserve">art. </w:t>
      </w:r>
      <w:r w:rsidR="00190E39" w:rsidRPr="006B7CEA">
        <w:rPr>
          <w:sz w:val="22"/>
          <w:szCs w:val="22"/>
        </w:rPr>
        <w:t>14</w:t>
      </w:r>
      <w:r w:rsidRPr="006B7CEA">
        <w:rPr>
          <w:sz w:val="22"/>
          <w:szCs w:val="22"/>
        </w:rPr>
        <w:t xml:space="preserve"> rozporządzenia Parlamentu Europejskiego i Rady (UE) 2016/679 z</w:t>
      </w:r>
      <w:r w:rsidR="000A695B" w:rsidRPr="006B7CEA">
        <w:rPr>
          <w:sz w:val="22"/>
          <w:szCs w:val="22"/>
        </w:rPr>
        <w:t> </w:t>
      </w:r>
      <w:r w:rsidRPr="006B7CEA">
        <w:rPr>
          <w:sz w:val="22"/>
          <w:szCs w:val="22"/>
        </w:rPr>
        <w:t>dnia 27</w:t>
      </w:r>
      <w:r w:rsidR="006B7CEA">
        <w:rPr>
          <w:sz w:val="22"/>
          <w:szCs w:val="22"/>
        </w:rPr>
        <w:t> </w:t>
      </w:r>
      <w:r w:rsidRPr="006B7CEA">
        <w:rPr>
          <w:sz w:val="22"/>
          <w:szCs w:val="22"/>
        </w:rPr>
        <w:t>kwietnia 2016 r. w sprawie ochrony osób fizycznych w związku z przetwarzaniem danych osobowych i w sprawie swobodnego przepływu takich danych oraz uchylenia dyrektywy 95/46/WE (ogólne rozporządzenie o</w:t>
      </w:r>
      <w:r w:rsidR="008F4336" w:rsidRPr="006B7CEA">
        <w:rPr>
          <w:sz w:val="22"/>
          <w:szCs w:val="22"/>
        </w:rPr>
        <w:t> </w:t>
      </w:r>
      <w:r w:rsidRPr="006B7CEA">
        <w:rPr>
          <w:sz w:val="22"/>
          <w:szCs w:val="22"/>
        </w:rPr>
        <w:t>ochronie danych- RODO, Dz. U. UE</w:t>
      </w:r>
      <w:r w:rsidR="001457BF" w:rsidRPr="006B7CEA">
        <w:rPr>
          <w:sz w:val="22"/>
          <w:szCs w:val="22"/>
        </w:rPr>
        <w:t>. L. z</w:t>
      </w:r>
      <w:r w:rsidR="000A695B" w:rsidRPr="006B7CEA">
        <w:rPr>
          <w:sz w:val="22"/>
          <w:szCs w:val="22"/>
        </w:rPr>
        <w:t> </w:t>
      </w:r>
      <w:r w:rsidR="001457BF" w:rsidRPr="006B7CEA">
        <w:rPr>
          <w:sz w:val="22"/>
          <w:szCs w:val="22"/>
        </w:rPr>
        <w:t>2016 r. Nr 119) informujemy</w:t>
      </w:r>
      <w:r w:rsidRPr="006B7CEA">
        <w:rPr>
          <w:sz w:val="22"/>
          <w:szCs w:val="22"/>
        </w:rPr>
        <w:t>, iż:</w:t>
      </w:r>
    </w:p>
    <w:p w14:paraId="4ABC3958" w14:textId="77777777" w:rsidR="00331FF1" w:rsidRPr="006B7CEA" w:rsidRDefault="00331FF1" w:rsidP="00331FF1">
      <w:pPr>
        <w:spacing w:line="360" w:lineRule="auto"/>
        <w:jc w:val="both"/>
        <w:rPr>
          <w:sz w:val="22"/>
          <w:szCs w:val="22"/>
        </w:rPr>
      </w:pPr>
    </w:p>
    <w:p w14:paraId="31F0BCC9" w14:textId="034A6326" w:rsidR="00B342D8" w:rsidRPr="006B7CEA" w:rsidRDefault="00B342D8" w:rsidP="00825096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right="112"/>
        <w:jc w:val="both"/>
        <w:rPr>
          <w:rFonts w:eastAsiaTheme="minorHAnsi"/>
        </w:rPr>
      </w:pPr>
      <w:r w:rsidRPr="006B7CEA">
        <w:rPr>
          <w:rFonts w:eastAsiaTheme="minorHAnsi"/>
        </w:rPr>
        <w:t xml:space="preserve">Administratorem </w:t>
      </w:r>
      <w:r w:rsidR="00B97CD4" w:rsidRPr="006B7CEA">
        <w:rPr>
          <w:rFonts w:eastAsiaTheme="minorHAnsi"/>
        </w:rPr>
        <w:t>Państwa</w:t>
      </w:r>
      <w:r w:rsidRPr="006B7CEA">
        <w:rPr>
          <w:rFonts w:eastAsiaTheme="minorHAnsi"/>
        </w:rPr>
        <w:t xml:space="preserve"> danych osobowych jest </w:t>
      </w:r>
      <w:r w:rsidR="00A71AD3" w:rsidRPr="006B7CEA">
        <w:rPr>
          <w:rFonts w:eastAsiaTheme="minorHAnsi"/>
        </w:rPr>
        <w:t>Naczelna Komisja Bioetyczna</w:t>
      </w:r>
      <w:r w:rsidRPr="006B7CEA">
        <w:rPr>
          <w:rFonts w:eastAsiaTheme="minorHAnsi"/>
        </w:rPr>
        <w:t>, przy ul.</w:t>
      </w:r>
      <w:r w:rsidR="008F4336" w:rsidRPr="006B7CEA">
        <w:rPr>
          <w:rFonts w:eastAsiaTheme="minorHAnsi"/>
        </w:rPr>
        <w:t> </w:t>
      </w:r>
      <w:r w:rsidRPr="006B7CEA">
        <w:rPr>
          <w:rFonts w:eastAsiaTheme="minorHAnsi"/>
        </w:rPr>
        <w:t>Moniuszki 1A, 00-014 Warszawa.</w:t>
      </w:r>
    </w:p>
    <w:p w14:paraId="7B87405C" w14:textId="3CC06675" w:rsidR="00B342D8" w:rsidRPr="006B7CEA" w:rsidRDefault="00B342D8" w:rsidP="00B342D8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right="112" w:hanging="427"/>
        <w:jc w:val="both"/>
        <w:rPr>
          <w:rFonts w:eastAsiaTheme="minorHAnsi"/>
          <w:lang w:bidi="ar-SA"/>
        </w:rPr>
      </w:pPr>
      <w:r w:rsidRPr="006B7CEA">
        <w:rPr>
          <w:rFonts w:eastAsiaTheme="minorHAnsi"/>
          <w:lang w:bidi="ar-SA"/>
        </w:rPr>
        <w:t xml:space="preserve">Administrator </w:t>
      </w:r>
      <w:r w:rsidR="00FB3CB9">
        <w:rPr>
          <w:rFonts w:eastAsiaTheme="minorHAnsi"/>
          <w:lang w:bidi="ar-SA"/>
        </w:rPr>
        <w:t>wyznaczył</w:t>
      </w:r>
      <w:r w:rsidRPr="006B7CEA">
        <w:rPr>
          <w:rFonts w:eastAsiaTheme="minorHAnsi"/>
          <w:lang w:bidi="ar-SA"/>
        </w:rPr>
        <w:t xml:space="preserve"> Inspektora Ochrony Danych, z którym można się skontaktować pod adresem </w:t>
      </w:r>
      <w:r w:rsidRPr="006B7CEA">
        <w:t xml:space="preserve">- </w:t>
      </w:r>
      <w:hyperlink r:id="rId5" w:history="1">
        <w:r w:rsidR="00104408" w:rsidRPr="006B7CEA">
          <w:t>iod@nkb.gov.pl</w:t>
        </w:r>
      </w:hyperlink>
      <w:r w:rsidRPr="006B7CEA">
        <w:t>.</w:t>
      </w:r>
    </w:p>
    <w:p w14:paraId="6C8E2837" w14:textId="5A14C009" w:rsidR="00181450" w:rsidRPr="006B7CEA" w:rsidRDefault="005A1084" w:rsidP="004323CC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right="112" w:hanging="427"/>
        <w:jc w:val="both"/>
      </w:pPr>
      <w:r w:rsidRPr="006B7CEA">
        <w:t>Państwa dane osobowe będą przetwarzane w celu</w:t>
      </w:r>
      <w:r w:rsidR="00181450" w:rsidRPr="006B7CEA">
        <w:t xml:space="preserve"> </w:t>
      </w:r>
      <w:r w:rsidR="00923891" w:rsidRPr="006B7CEA">
        <w:t>rozpatrzenia wniosku o wpis na</w:t>
      </w:r>
      <w:r w:rsidR="005F520D" w:rsidRPr="006B7CEA">
        <w:t> </w:t>
      </w:r>
      <w:r w:rsidR="00923891" w:rsidRPr="006B7CEA">
        <w:t>listę komisji bioetycznych</w:t>
      </w:r>
      <w:r w:rsidR="004323CC" w:rsidRPr="006B7CEA">
        <w:t xml:space="preserve"> uprawnionych do sporządzania oceny etycznej badania klinicznego</w:t>
      </w:r>
      <w:r w:rsidR="00964D75">
        <w:t xml:space="preserve"> oraz w sytuacji pozytywnego rozpatrzenia wniosku w celu ewentualnego sporządzenia oceny etycznej badania klinicznego</w:t>
      </w:r>
      <w:r w:rsidR="004323CC" w:rsidRPr="006B7CEA">
        <w:t xml:space="preserve"> –</w:t>
      </w:r>
      <w:r w:rsidR="008F4336" w:rsidRPr="006B7CEA">
        <w:t> </w:t>
      </w:r>
      <w:r w:rsidR="0074786D" w:rsidRPr="006B7CEA">
        <w:t xml:space="preserve">przetwarzanie jest niezbędne do wykonania zadania realizowanego w interesie publicznym lub sprawowania władzy publicznej powierzonej Administratorowi na podstawie art. 6 ust.1 lit. </w:t>
      </w:r>
      <w:r w:rsidR="008F4336" w:rsidRPr="006B7CEA">
        <w:t>e </w:t>
      </w:r>
      <w:r w:rsidR="0074786D" w:rsidRPr="006B7CEA">
        <w:t xml:space="preserve">RODO w związku z ustawą z dnia </w:t>
      </w:r>
      <w:r w:rsidR="00577042">
        <w:t xml:space="preserve">9 marca 2023 </w:t>
      </w:r>
      <w:r w:rsidR="0074786D" w:rsidRPr="006B7CEA">
        <w:t>r. o</w:t>
      </w:r>
      <w:r w:rsidR="00923891" w:rsidRPr="006B7CEA">
        <w:t xml:space="preserve"> badaniach klinicznych produktów leczniczych stosowanych u ludzi</w:t>
      </w:r>
      <w:r w:rsidR="00BB2EC7" w:rsidRPr="006B7CEA">
        <w:t xml:space="preserve">, w odniesieniu do innych danych </w:t>
      </w:r>
      <w:r w:rsidR="00D57275" w:rsidRPr="006B7CEA">
        <w:t xml:space="preserve">umieszczonych w formularzu życiorysu </w:t>
      </w:r>
      <w:r w:rsidR="00FA52D0" w:rsidRPr="006B7CEA">
        <w:t>oraz w</w:t>
      </w:r>
      <w:r w:rsidR="005F520D" w:rsidRPr="006B7CEA">
        <w:t> </w:t>
      </w:r>
      <w:r w:rsidR="00FA52D0" w:rsidRPr="006B7CEA">
        <w:t xml:space="preserve">dostarczonej dokumentacji </w:t>
      </w:r>
      <w:r w:rsidR="00BB2EC7" w:rsidRPr="006B7CEA">
        <w:t>podstawą prawną przetwarzania jest Państwa zgoda, na podstawie art. 6 ust. 1 lit. a RODO,</w:t>
      </w:r>
      <w:r w:rsidR="00BB2EC7" w:rsidRPr="006B7CEA">
        <w:rPr>
          <w:rFonts w:eastAsiaTheme="minorHAnsi"/>
        </w:rPr>
        <w:t xml:space="preserve"> która może zostać odwołana w dowolnym czasie.</w:t>
      </w:r>
    </w:p>
    <w:p w14:paraId="051378AD" w14:textId="3E78D66A" w:rsidR="006D528F" w:rsidRPr="006B7CEA" w:rsidRDefault="00B33F4B" w:rsidP="00B33F4B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right="112"/>
        <w:jc w:val="both"/>
      </w:pPr>
      <w:r w:rsidRPr="006B7CEA">
        <w:t xml:space="preserve">Państwa dane osobowe będą przetwarzane w celu </w:t>
      </w:r>
      <w:r w:rsidR="006D528F" w:rsidRPr="006B7CEA">
        <w:t>wypełnienia obowiązku prawnego ciążącego na administratorze – na podstawie art. 6 ust.1 lit. c RODO</w:t>
      </w:r>
      <w:r w:rsidRPr="006B7CEA">
        <w:t xml:space="preserve">, np. w celu wypełnienia obowiązków </w:t>
      </w:r>
      <w:r w:rsidR="0067797E" w:rsidRPr="006B7CEA">
        <w:t>archiwizacyjnych</w:t>
      </w:r>
      <w:r w:rsidRPr="006B7CEA">
        <w:t>.</w:t>
      </w:r>
    </w:p>
    <w:p w14:paraId="4B29B0D2" w14:textId="6B9A54CD" w:rsidR="002A79B7" w:rsidRPr="00A5512E" w:rsidRDefault="00B97CD4" w:rsidP="00A5512E">
      <w:pPr>
        <w:pStyle w:val="PKTpunkt"/>
        <w:ind w:firstLine="0"/>
        <w:rPr>
          <w:sz w:val="22"/>
          <w:szCs w:val="22"/>
        </w:rPr>
      </w:pPr>
      <w:r w:rsidRPr="00A5512E">
        <w:rPr>
          <w:sz w:val="22"/>
          <w:szCs w:val="22"/>
        </w:rPr>
        <w:t xml:space="preserve">Państwa </w:t>
      </w:r>
      <w:r w:rsidR="00331FF1" w:rsidRPr="00A5512E">
        <w:rPr>
          <w:sz w:val="22"/>
          <w:szCs w:val="22"/>
        </w:rPr>
        <w:t xml:space="preserve">dane osobowe będą przechowywane przez Administratora przez okres </w:t>
      </w:r>
      <w:r w:rsidR="00737516" w:rsidRPr="00A5512E">
        <w:rPr>
          <w:sz w:val="22"/>
          <w:szCs w:val="22"/>
        </w:rPr>
        <w:t>rozpatrzenia wniosku o</w:t>
      </w:r>
      <w:r w:rsidR="00A5512E">
        <w:rPr>
          <w:sz w:val="22"/>
          <w:szCs w:val="22"/>
        </w:rPr>
        <w:t> </w:t>
      </w:r>
      <w:r w:rsidR="00737516" w:rsidRPr="00A5512E">
        <w:rPr>
          <w:sz w:val="22"/>
          <w:szCs w:val="22"/>
        </w:rPr>
        <w:t xml:space="preserve">wpis na listę </w:t>
      </w:r>
      <w:r w:rsidR="00CA4729" w:rsidRPr="00A5512E">
        <w:rPr>
          <w:sz w:val="22"/>
          <w:szCs w:val="22"/>
        </w:rPr>
        <w:t>komisji bioetycznych uprawnionych do</w:t>
      </w:r>
      <w:r w:rsidR="000A695B" w:rsidRPr="00A5512E">
        <w:rPr>
          <w:sz w:val="22"/>
          <w:szCs w:val="22"/>
        </w:rPr>
        <w:t> </w:t>
      </w:r>
      <w:r w:rsidR="00CA4729" w:rsidRPr="00A5512E">
        <w:rPr>
          <w:sz w:val="22"/>
          <w:szCs w:val="22"/>
        </w:rPr>
        <w:t>sporządzania oceny etycznej badania klinicznego</w:t>
      </w:r>
      <w:r w:rsidR="00737516" w:rsidRPr="00A5512E">
        <w:rPr>
          <w:sz w:val="22"/>
          <w:szCs w:val="22"/>
        </w:rPr>
        <w:t>. W sytuacji pozytywnego rozpatrzenia wniosku dane osobowe są</w:t>
      </w:r>
      <w:r w:rsidR="008F4336" w:rsidRPr="00A5512E">
        <w:rPr>
          <w:sz w:val="22"/>
          <w:szCs w:val="22"/>
        </w:rPr>
        <w:t> </w:t>
      </w:r>
      <w:r w:rsidR="00737516" w:rsidRPr="00A5512E">
        <w:rPr>
          <w:sz w:val="22"/>
          <w:szCs w:val="22"/>
        </w:rPr>
        <w:t xml:space="preserve">przechowywane </w:t>
      </w:r>
      <w:r w:rsidR="00181450" w:rsidRPr="00A5512E">
        <w:rPr>
          <w:sz w:val="22"/>
          <w:szCs w:val="22"/>
        </w:rPr>
        <w:t xml:space="preserve">do momentu </w:t>
      </w:r>
      <w:r w:rsidR="00D31514" w:rsidRPr="00A5512E">
        <w:rPr>
          <w:sz w:val="22"/>
          <w:szCs w:val="22"/>
        </w:rPr>
        <w:t xml:space="preserve">utrzymania statusu komisji bioetycznej wpisanej </w:t>
      </w:r>
      <w:r w:rsidR="00181450" w:rsidRPr="00A5512E">
        <w:rPr>
          <w:sz w:val="22"/>
          <w:szCs w:val="22"/>
        </w:rPr>
        <w:t>na</w:t>
      </w:r>
      <w:r w:rsidR="000A695B" w:rsidRPr="00A5512E">
        <w:rPr>
          <w:sz w:val="22"/>
          <w:szCs w:val="22"/>
        </w:rPr>
        <w:t> </w:t>
      </w:r>
      <w:r w:rsidR="00181450" w:rsidRPr="00A5512E">
        <w:rPr>
          <w:sz w:val="22"/>
          <w:szCs w:val="22"/>
        </w:rPr>
        <w:t>li</w:t>
      </w:r>
      <w:r w:rsidR="00CA4729" w:rsidRPr="00A5512E">
        <w:rPr>
          <w:sz w:val="22"/>
          <w:szCs w:val="22"/>
        </w:rPr>
        <w:t>ście</w:t>
      </w:r>
      <w:r w:rsidR="00181450" w:rsidRPr="00A5512E">
        <w:rPr>
          <w:sz w:val="22"/>
          <w:szCs w:val="22"/>
        </w:rPr>
        <w:t xml:space="preserve"> komisji bioetycznych. </w:t>
      </w:r>
      <w:r w:rsidR="002A79B7" w:rsidRPr="00A5512E">
        <w:rPr>
          <w:sz w:val="22"/>
          <w:szCs w:val="22"/>
        </w:rPr>
        <w:t>Dane członków komisji bioetycznych przetwarzane w celu sporządzenia oceny etycznej badania klinicznego, są przechowywane przez okres 5 lat od początku roku kalendarzowego następującego po roku, w którym zakończono badanie kliniczne, o ile przepisy prawa powszechnie obowiązującego nie stanowią inaczej;</w:t>
      </w:r>
    </w:p>
    <w:p w14:paraId="39146779" w14:textId="0C0A92BE" w:rsidR="00B342D8" w:rsidRPr="006B7CEA" w:rsidRDefault="00181450" w:rsidP="00737516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right="112" w:hanging="427"/>
        <w:jc w:val="both"/>
      </w:pPr>
      <w:r w:rsidRPr="006B7CEA">
        <w:lastRenderedPageBreak/>
        <w:t>Dane osobowe członków komisji bioetycznej, która nie została wpisana na listę, są</w:t>
      </w:r>
      <w:r w:rsidR="00A5512E">
        <w:t> </w:t>
      </w:r>
      <w:r w:rsidRPr="006B7CEA">
        <w:t>przechowywane przez okres 6 miesięcy od daty odmowy wpisania komisji bioetycznej na</w:t>
      </w:r>
      <w:r w:rsidR="00A5512E">
        <w:t> </w:t>
      </w:r>
      <w:r w:rsidRPr="006B7CEA">
        <w:t>listę</w:t>
      </w:r>
      <w:r w:rsidR="004323CC" w:rsidRPr="006B7CEA">
        <w:t xml:space="preserve"> komisji bioetycznych uprawnionych do</w:t>
      </w:r>
      <w:r w:rsidR="005F520D" w:rsidRPr="006B7CEA">
        <w:t> </w:t>
      </w:r>
      <w:r w:rsidR="004323CC" w:rsidRPr="006B7CEA">
        <w:t>sporządzania oceny etycznej badania klinicznego</w:t>
      </w:r>
      <w:r w:rsidRPr="006B7CEA">
        <w:t>, a następnie są usuwane, jeżeli nie zostanie złożony ponownie wniosek o wpis na</w:t>
      </w:r>
      <w:r w:rsidR="00A5512E">
        <w:t> </w:t>
      </w:r>
      <w:r w:rsidRPr="006B7CEA">
        <w:t xml:space="preserve">listę. </w:t>
      </w:r>
    </w:p>
    <w:p w14:paraId="21050CBC" w14:textId="6D40685C" w:rsidR="00190E39" w:rsidRPr="006B7CEA" w:rsidRDefault="00190E39" w:rsidP="003F1573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right="112" w:hanging="427"/>
        <w:jc w:val="both"/>
        <w:rPr>
          <w:rFonts w:eastAsiaTheme="minorHAnsi"/>
          <w:lang w:bidi="ar-SA"/>
        </w:rPr>
      </w:pPr>
      <w:r w:rsidRPr="006B7CEA">
        <w:t xml:space="preserve">Jeżeli nie uzyskaliśmy Państwa danych bezpośrednio to dane zostały przekazane przez </w:t>
      </w:r>
      <w:r w:rsidR="00923891" w:rsidRPr="006B7CEA">
        <w:t xml:space="preserve">osobę składającą </w:t>
      </w:r>
      <w:r w:rsidR="00F444F3" w:rsidRPr="006B7CEA">
        <w:t xml:space="preserve">wniosek o </w:t>
      </w:r>
      <w:r w:rsidR="00923891" w:rsidRPr="006B7CEA">
        <w:t>wpis</w:t>
      </w:r>
      <w:r w:rsidRPr="006B7CEA">
        <w:t xml:space="preserve"> </w:t>
      </w:r>
      <w:r w:rsidR="00923891" w:rsidRPr="006B7CEA">
        <w:t xml:space="preserve">na listę </w:t>
      </w:r>
      <w:r w:rsidR="00682FD1" w:rsidRPr="006B7CEA">
        <w:t>komisji bioetycznych uprawnionych do sporządzania oceny etycznej badania klinicznego</w:t>
      </w:r>
      <w:r w:rsidRPr="006B7CEA">
        <w:t>.</w:t>
      </w:r>
    </w:p>
    <w:p w14:paraId="4C575BAB" w14:textId="77777777" w:rsidR="003340E8" w:rsidRPr="006B7CEA" w:rsidRDefault="003340E8" w:rsidP="003340E8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right="112" w:hanging="427"/>
        <w:jc w:val="both"/>
        <w:rPr>
          <w:rFonts w:eastAsiaTheme="minorHAnsi"/>
          <w:lang w:bidi="ar-SA"/>
        </w:rPr>
      </w:pPr>
      <w:r w:rsidRPr="006B7CEA">
        <w:t>Będziemy przetwarzać Państwa dane</w:t>
      </w:r>
      <w:r>
        <w:t xml:space="preserve"> dotyczące –imienia i nazwiska, adresu e-mail, nr telefonu</w:t>
      </w:r>
      <w:r w:rsidRPr="006B7CEA">
        <w:t xml:space="preserve">, </w:t>
      </w:r>
      <w:r>
        <w:t xml:space="preserve">adresu do korespondencji, </w:t>
      </w:r>
      <w:r w:rsidRPr="006B7CEA">
        <w:t>dan</w:t>
      </w:r>
      <w:r>
        <w:t>e</w:t>
      </w:r>
      <w:r w:rsidRPr="006B7CEA">
        <w:t xml:space="preserve"> dotyczące wykształcenia, kwalifikacji zawodowych, </w:t>
      </w:r>
      <w:r>
        <w:t xml:space="preserve">specjalizacji, </w:t>
      </w:r>
      <w:r w:rsidRPr="006B7CEA">
        <w:t xml:space="preserve">tytułu naukowego, </w:t>
      </w:r>
      <w:r>
        <w:t xml:space="preserve">dane doświadczenia zawodowego i naukowego, </w:t>
      </w:r>
      <w:r w:rsidRPr="006B7CEA">
        <w:t>zajmowanego stanowiska</w:t>
      </w:r>
      <w:r>
        <w:t xml:space="preserve"> </w:t>
      </w:r>
      <w:r w:rsidRPr="006B7CEA">
        <w:t xml:space="preserve">lub pełnionej funkcji, </w:t>
      </w:r>
      <w:r>
        <w:t xml:space="preserve">dane dotyczące zawodu, </w:t>
      </w:r>
      <w:r w:rsidRPr="006B7CEA">
        <w:t xml:space="preserve">miejsca zatrudnienia, </w:t>
      </w:r>
      <w:r>
        <w:t xml:space="preserve">nr prawa wykonywania zawodu, znajomości języków obcych, </w:t>
      </w:r>
      <w:r w:rsidRPr="006B7CEA">
        <w:t>dan</w:t>
      </w:r>
      <w:r>
        <w:t>e</w:t>
      </w:r>
      <w:r w:rsidRPr="006B7CEA">
        <w:t xml:space="preserve"> zawart</w:t>
      </w:r>
      <w:r>
        <w:t>e</w:t>
      </w:r>
      <w:r w:rsidRPr="006B7CEA">
        <w:t xml:space="preserve"> w formularzu życiorysu zawodowego</w:t>
      </w:r>
    </w:p>
    <w:p w14:paraId="5ED263F2" w14:textId="73185789" w:rsidR="00825096" w:rsidRPr="006B7CEA" w:rsidRDefault="00B97CD4" w:rsidP="00825096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right="112" w:hanging="427"/>
        <w:jc w:val="both"/>
        <w:rPr>
          <w:rFonts w:eastAsiaTheme="minorHAnsi"/>
          <w:lang w:bidi="ar-SA"/>
        </w:rPr>
      </w:pPr>
      <w:r w:rsidRPr="006B7CEA">
        <w:rPr>
          <w:rFonts w:eastAsiaTheme="minorHAnsi"/>
        </w:rPr>
        <w:t>Państwa</w:t>
      </w:r>
      <w:r w:rsidRPr="006B7CEA">
        <w:t xml:space="preserve"> </w:t>
      </w:r>
      <w:r w:rsidR="00825096" w:rsidRPr="006B7CEA">
        <w:t>dane osobowe mogą być przekazywane do organów publicznych i urzędów państwowych</w:t>
      </w:r>
      <w:r w:rsidR="008F4336" w:rsidRPr="006B7CEA">
        <w:t xml:space="preserve"> </w:t>
      </w:r>
      <w:r w:rsidR="00825096" w:rsidRPr="006B7CEA">
        <w:t>lub innych podmiotów upoważnionych na podstawie przepisów prawa lub wykonujących zadania realizowane w interesie publicznym lub w ramach sprawowania władzy publicznej</w:t>
      </w:r>
      <w:r w:rsidR="009E4205" w:rsidRPr="006B7CEA">
        <w:t>, a także Prezesowi Urzędu Rejestracji Produktów Leczniczych, Wyrobów Medycznych i Produktów Biobójczych.</w:t>
      </w:r>
      <w:r w:rsidR="00825096" w:rsidRPr="006B7CEA">
        <w:t xml:space="preserve"> </w:t>
      </w:r>
      <w:r w:rsidRPr="006B7CEA">
        <w:t>Państwa</w:t>
      </w:r>
      <w:r w:rsidR="00825096" w:rsidRPr="006B7CEA">
        <w:t xml:space="preserve"> dane osobowe mogą zostać udostępnione przez nas </w:t>
      </w:r>
      <w:r w:rsidR="00534C3B" w:rsidRPr="006B7CEA">
        <w:t>podmiotom, które obsługują systemy teleinformatyczne Administratora oraz udostępniające narzędzia teleinformatyczne (</w:t>
      </w:r>
      <w:r w:rsidR="00CA4729" w:rsidRPr="006B7CEA">
        <w:t>np</w:t>
      </w:r>
      <w:r w:rsidR="00534C3B" w:rsidRPr="006B7CEA">
        <w:t>. usługi hostingu, usługi w</w:t>
      </w:r>
      <w:r w:rsidR="00D120FB" w:rsidRPr="006B7CEA">
        <w:t> </w:t>
      </w:r>
      <w:r w:rsidR="00534C3B" w:rsidRPr="006B7CEA">
        <w:t xml:space="preserve">chmurze), </w:t>
      </w:r>
      <w:r w:rsidR="00737516" w:rsidRPr="006B7CEA">
        <w:t>pocztowe</w:t>
      </w:r>
      <w:r w:rsidR="004E0F0E" w:rsidRPr="006B7CEA">
        <w:t xml:space="preserve"> </w:t>
      </w:r>
      <w:r w:rsidR="00534C3B" w:rsidRPr="006B7CEA">
        <w:t>czy zajmujące się niszczeniem dokumentacji.</w:t>
      </w:r>
    </w:p>
    <w:p w14:paraId="485136B2" w14:textId="7B2829C6" w:rsidR="00331FF1" w:rsidRPr="006B7CEA" w:rsidRDefault="00B97CD4" w:rsidP="00331FF1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right="112" w:hanging="427"/>
        <w:jc w:val="both"/>
        <w:rPr>
          <w:rFonts w:eastAsiaTheme="minorHAnsi"/>
          <w:lang w:bidi="ar-SA"/>
        </w:rPr>
      </w:pPr>
      <w:r w:rsidRPr="006B7CEA">
        <w:rPr>
          <w:rFonts w:eastAsiaTheme="minorHAnsi"/>
        </w:rPr>
        <w:t>Państwa</w:t>
      </w:r>
      <w:r w:rsidRPr="006B7CEA">
        <w:t xml:space="preserve"> </w:t>
      </w:r>
      <w:r w:rsidR="00331FF1" w:rsidRPr="006B7CEA">
        <w:t xml:space="preserve">dane osobowe nie </w:t>
      </w:r>
      <w:r w:rsidR="00737516" w:rsidRPr="006B7CEA">
        <w:t>będą poddawane zautomatyzowanym decyzjom, w tym</w:t>
      </w:r>
      <w:r w:rsidR="00331FF1" w:rsidRPr="006B7CEA">
        <w:t xml:space="preserve"> nie będą profilowan</w:t>
      </w:r>
      <w:r w:rsidR="00737516" w:rsidRPr="006B7CEA">
        <w:t>e</w:t>
      </w:r>
      <w:r w:rsidR="00331FF1" w:rsidRPr="006B7CEA">
        <w:t>.</w:t>
      </w:r>
    </w:p>
    <w:p w14:paraId="6EAC2733" w14:textId="5F6C8B29" w:rsidR="00331FF1" w:rsidRPr="006B7CEA" w:rsidRDefault="00967367" w:rsidP="00331FF1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right="112" w:hanging="427"/>
        <w:jc w:val="both"/>
        <w:rPr>
          <w:rFonts w:eastAsiaTheme="minorHAnsi"/>
          <w:lang w:bidi="ar-SA"/>
        </w:rPr>
      </w:pPr>
      <w:r w:rsidRPr="006B7CEA">
        <w:t>Przysługuje</w:t>
      </w:r>
      <w:r w:rsidR="00D120FB" w:rsidRPr="006B7CEA">
        <w:t xml:space="preserve"> </w:t>
      </w:r>
      <w:r w:rsidR="00B97CD4" w:rsidRPr="006B7CEA">
        <w:rPr>
          <w:rFonts w:eastAsiaTheme="minorHAnsi"/>
        </w:rPr>
        <w:t>Państw</w:t>
      </w:r>
      <w:r w:rsidRPr="006B7CEA">
        <w:rPr>
          <w:rFonts w:eastAsiaTheme="minorHAnsi"/>
        </w:rPr>
        <w:t>u</w:t>
      </w:r>
      <w:r w:rsidR="00B97CD4" w:rsidRPr="006B7CEA">
        <w:t xml:space="preserve"> </w:t>
      </w:r>
      <w:r w:rsidR="00331FF1" w:rsidRPr="006B7CEA">
        <w:t>prawo do żądania od Administratora dostępu do danych osobowych, prawo do ich sprostowania, usunięcia lub ograniczenia przetwarzania, prawo do przenoszenia danych</w:t>
      </w:r>
      <w:r w:rsidR="00BB2EC7" w:rsidRPr="006B7CEA">
        <w:t xml:space="preserve"> oraz w zakresie dodatkowych danych prawo do</w:t>
      </w:r>
      <w:r w:rsidR="005F520D" w:rsidRPr="006B7CEA">
        <w:t> </w:t>
      </w:r>
      <w:r w:rsidR="00BB2EC7" w:rsidRPr="006B7CEA">
        <w:t>wycofania udzielonej zgody w dowolnym czasie.</w:t>
      </w:r>
    </w:p>
    <w:p w14:paraId="5D68B5E1" w14:textId="003E32C1" w:rsidR="00331FF1" w:rsidRPr="006B7CEA" w:rsidRDefault="00331FF1" w:rsidP="00331FF1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right="112" w:hanging="427"/>
        <w:jc w:val="both"/>
        <w:rPr>
          <w:rFonts w:eastAsiaTheme="minorHAnsi"/>
          <w:lang w:bidi="ar-SA"/>
        </w:rPr>
      </w:pPr>
      <w:r w:rsidRPr="006B7CEA">
        <w:t>Posiada</w:t>
      </w:r>
      <w:r w:rsidR="00B97CD4" w:rsidRPr="006B7CEA">
        <w:t xml:space="preserve">ją </w:t>
      </w:r>
      <w:r w:rsidR="00B97CD4" w:rsidRPr="006B7CEA">
        <w:rPr>
          <w:rFonts w:eastAsiaTheme="minorHAnsi"/>
        </w:rPr>
        <w:t>Państwo</w:t>
      </w:r>
      <w:r w:rsidRPr="006B7CEA">
        <w:t xml:space="preserve"> prawo wniesienia skargi do organu nadzorczego- Prezesa </w:t>
      </w:r>
      <w:r w:rsidR="00400946" w:rsidRPr="006B7CEA">
        <w:t>Urzędu Ochrony Danych Osobowych.</w:t>
      </w:r>
    </w:p>
    <w:p w14:paraId="4A04818E" w14:textId="77777777" w:rsidR="000A695B" w:rsidRPr="006B7CEA" w:rsidRDefault="0074786D" w:rsidP="000A695B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right="112" w:hanging="427"/>
        <w:jc w:val="both"/>
        <w:rPr>
          <w:rFonts w:eastAsiaTheme="minorHAnsi"/>
        </w:rPr>
      </w:pPr>
      <w:r w:rsidRPr="006B7CEA">
        <w:rPr>
          <w:rFonts w:eastAsiaTheme="minorHAnsi"/>
        </w:rPr>
        <w:t xml:space="preserve">Podanie </w:t>
      </w:r>
      <w:r w:rsidR="001308B9" w:rsidRPr="006B7CEA">
        <w:rPr>
          <w:rFonts w:eastAsiaTheme="minorHAnsi"/>
        </w:rPr>
        <w:t>Państwa</w:t>
      </w:r>
      <w:r w:rsidRPr="006B7CEA">
        <w:rPr>
          <w:rFonts w:eastAsiaTheme="minorHAnsi"/>
        </w:rPr>
        <w:t xml:space="preserve"> danych w jest dobrowolne, jednak konieczne do </w:t>
      </w:r>
      <w:r w:rsidR="006740CA" w:rsidRPr="006B7CEA">
        <w:t>rozpatrzenia wniosku o wpis na listę komisji bioetycznych</w:t>
      </w:r>
      <w:r w:rsidR="004323CC" w:rsidRPr="006B7CEA">
        <w:t xml:space="preserve"> uprawnionych do sporządzania oceny etycznej badania klinicznego</w:t>
      </w:r>
      <w:r w:rsidRPr="006B7CEA">
        <w:rPr>
          <w:rFonts w:eastAsiaTheme="minorHAnsi"/>
        </w:rPr>
        <w:t>.</w:t>
      </w:r>
      <w:r w:rsidR="006740CA" w:rsidRPr="006B7CEA">
        <w:rPr>
          <w:rFonts w:eastAsiaTheme="minorHAnsi"/>
        </w:rPr>
        <w:t xml:space="preserve"> </w:t>
      </w:r>
      <w:r w:rsidR="004323CC" w:rsidRPr="006B7CEA">
        <w:rPr>
          <w:rFonts w:eastAsiaTheme="minorHAnsi"/>
        </w:rPr>
        <w:t>Niepodanie</w:t>
      </w:r>
      <w:r w:rsidR="006740CA" w:rsidRPr="006B7CEA">
        <w:rPr>
          <w:rFonts w:eastAsiaTheme="minorHAnsi"/>
        </w:rPr>
        <w:t xml:space="preserve"> danych będzie skutkowało brakiem rozpatrzenia wniosku.</w:t>
      </w:r>
    </w:p>
    <w:p w14:paraId="4C74AB7E" w14:textId="2A06B529" w:rsidR="000C33EE" w:rsidRPr="006B7CEA" w:rsidRDefault="000C33EE" w:rsidP="000A695B">
      <w:pPr>
        <w:pStyle w:val="Akapitzlist"/>
        <w:numPr>
          <w:ilvl w:val="0"/>
          <w:numId w:val="1"/>
        </w:numPr>
        <w:tabs>
          <w:tab w:val="left" w:pos="544"/>
        </w:tabs>
        <w:spacing w:before="2" w:line="360" w:lineRule="auto"/>
        <w:ind w:right="112" w:hanging="427"/>
        <w:jc w:val="both"/>
        <w:rPr>
          <w:rFonts w:eastAsiaTheme="minorHAnsi"/>
        </w:rPr>
      </w:pPr>
      <w:r w:rsidRPr="006B7CEA">
        <w:t>Państwa dane osobowe nie będą przekazywane do państwa trzeciego/</w:t>
      </w:r>
      <w:r w:rsidR="008F4336" w:rsidRPr="006B7CEA">
        <w:t xml:space="preserve"> </w:t>
      </w:r>
      <w:r w:rsidRPr="006B7CEA">
        <w:t>organizacji</w:t>
      </w:r>
      <w:r w:rsidR="008F4336" w:rsidRPr="006B7CEA">
        <w:t xml:space="preserve"> </w:t>
      </w:r>
      <w:r w:rsidRPr="006B7CEA">
        <w:t>międzynarodowej, o ile nie będą tego wymagały prawne obowiązki Administratora.</w:t>
      </w:r>
    </w:p>
    <w:p w14:paraId="1522C12A" w14:textId="77777777" w:rsidR="00331FF1" w:rsidRPr="006B7CEA" w:rsidRDefault="00331FF1" w:rsidP="00331FF1">
      <w:pPr>
        <w:rPr>
          <w:sz w:val="22"/>
          <w:szCs w:val="22"/>
        </w:rPr>
      </w:pPr>
    </w:p>
    <w:p w14:paraId="71592014" w14:textId="3654F719" w:rsidR="00B342D8" w:rsidRPr="006B7CEA" w:rsidRDefault="00EA32DE" w:rsidP="000C589C">
      <w:pPr>
        <w:spacing w:line="360" w:lineRule="auto"/>
        <w:jc w:val="both"/>
        <w:rPr>
          <w:sz w:val="22"/>
          <w:szCs w:val="22"/>
        </w:rPr>
      </w:pPr>
      <w:r w:rsidRPr="006B7CEA">
        <w:rPr>
          <w:sz w:val="22"/>
          <w:szCs w:val="22"/>
        </w:rPr>
        <w:lastRenderedPageBreak/>
        <w:t xml:space="preserve">Jeżeli w </w:t>
      </w:r>
      <w:r w:rsidR="0085019E" w:rsidRPr="006B7CEA">
        <w:rPr>
          <w:sz w:val="22"/>
          <w:szCs w:val="22"/>
        </w:rPr>
        <w:t>formularzu życiorysu</w:t>
      </w:r>
      <w:r w:rsidRPr="006B7CEA">
        <w:rPr>
          <w:sz w:val="22"/>
          <w:szCs w:val="22"/>
        </w:rPr>
        <w:t xml:space="preserve"> zawarte są dane, o których mowa w </w:t>
      </w:r>
      <w:r w:rsidR="00CA4729" w:rsidRPr="006B7CEA">
        <w:rPr>
          <w:sz w:val="22"/>
          <w:szCs w:val="22"/>
        </w:rPr>
        <w:t>np</w:t>
      </w:r>
      <w:r w:rsidRPr="006B7CEA">
        <w:rPr>
          <w:sz w:val="22"/>
          <w:szCs w:val="22"/>
        </w:rPr>
        <w:t xml:space="preserve">. 9 ust. </w:t>
      </w:r>
      <w:r w:rsidR="006E1421" w:rsidRPr="006B7CEA">
        <w:rPr>
          <w:sz w:val="22"/>
          <w:szCs w:val="22"/>
        </w:rPr>
        <w:t>1</w:t>
      </w:r>
      <w:r w:rsidRPr="006B7CEA">
        <w:rPr>
          <w:sz w:val="22"/>
          <w:szCs w:val="22"/>
        </w:rPr>
        <w:t xml:space="preserve"> RODO (szczególne kategorie danych osobowych</w:t>
      </w:r>
      <w:r w:rsidR="0074786D" w:rsidRPr="006B7CEA">
        <w:rPr>
          <w:sz w:val="22"/>
          <w:szCs w:val="22"/>
        </w:rPr>
        <w:t xml:space="preserve">, </w:t>
      </w:r>
      <w:r w:rsidR="00CA4729" w:rsidRPr="006B7CEA">
        <w:rPr>
          <w:sz w:val="22"/>
          <w:szCs w:val="22"/>
        </w:rPr>
        <w:t>np</w:t>
      </w:r>
      <w:r w:rsidR="0074786D" w:rsidRPr="006B7CEA">
        <w:rPr>
          <w:sz w:val="22"/>
          <w:szCs w:val="22"/>
        </w:rPr>
        <w:t>. dane o zdrowiu, poglądach politycznych, przekonaniach religijnych)</w:t>
      </w:r>
      <w:r w:rsidRPr="006B7CEA">
        <w:rPr>
          <w:sz w:val="22"/>
          <w:szCs w:val="22"/>
        </w:rPr>
        <w:t xml:space="preserve">, konieczna będzie </w:t>
      </w:r>
      <w:r w:rsidR="0074786D" w:rsidRPr="006B7CEA">
        <w:rPr>
          <w:sz w:val="22"/>
          <w:szCs w:val="22"/>
        </w:rPr>
        <w:t>Państwa</w:t>
      </w:r>
      <w:r w:rsidRPr="006B7CEA">
        <w:rPr>
          <w:sz w:val="22"/>
          <w:szCs w:val="22"/>
        </w:rPr>
        <w:t xml:space="preserve"> zgoda na ich przetwarzanie, która może zostać odwołana w dowolnym czasie</w:t>
      </w:r>
      <w:r w:rsidR="001308B9" w:rsidRPr="006B7CEA">
        <w:rPr>
          <w:sz w:val="22"/>
          <w:szCs w:val="22"/>
        </w:rPr>
        <w:t xml:space="preserve"> przesyłając oświadczenie o wycofaniu zgody na</w:t>
      </w:r>
      <w:r w:rsidR="000A695B" w:rsidRPr="006B7CEA">
        <w:rPr>
          <w:sz w:val="22"/>
          <w:szCs w:val="22"/>
        </w:rPr>
        <w:t> </w:t>
      </w:r>
      <w:r w:rsidR="001308B9" w:rsidRPr="006B7CEA">
        <w:rPr>
          <w:sz w:val="22"/>
          <w:szCs w:val="22"/>
        </w:rPr>
        <w:t xml:space="preserve">adres mailowy </w:t>
      </w:r>
      <w:hyperlink r:id="rId6" w:history="1">
        <w:r w:rsidR="00104408" w:rsidRPr="006B7CEA">
          <w:rPr>
            <w:sz w:val="22"/>
            <w:szCs w:val="22"/>
          </w:rPr>
          <w:t>iod@nkb.gov.pl</w:t>
        </w:r>
      </w:hyperlink>
      <w:r w:rsidR="001308B9" w:rsidRPr="006B7CEA">
        <w:rPr>
          <w:sz w:val="22"/>
          <w:szCs w:val="22"/>
        </w:rPr>
        <w:t>. Wycofanie zgody nie wpływa na zgodność z prawem przetwarzania, którego dokonano na podstawie tej zgody przed jej wycofaniem</w:t>
      </w:r>
      <w:r w:rsidRPr="006B7CEA">
        <w:rPr>
          <w:sz w:val="22"/>
          <w:szCs w:val="22"/>
        </w:rPr>
        <w:t xml:space="preserve">. </w:t>
      </w:r>
    </w:p>
    <w:p w14:paraId="64CCCD79" w14:textId="77777777" w:rsidR="0074786D" w:rsidRPr="006B7CEA" w:rsidRDefault="0074786D" w:rsidP="000C589C">
      <w:pPr>
        <w:spacing w:line="360" w:lineRule="auto"/>
        <w:jc w:val="both"/>
        <w:rPr>
          <w:sz w:val="22"/>
          <w:szCs w:val="22"/>
        </w:rPr>
      </w:pPr>
    </w:p>
    <w:p w14:paraId="47FB23EB" w14:textId="77777777" w:rsidR="00A5512E" w:rsidRDefault="00A5512E" w:rsidP="000C589C">
      <w:pPr>
        <w:spacing w:line="360" w:lineRule="auto"/>
        <w:jc w:val="both"/>
        <w:rPr>
          <w:sz w:val="22"/>
          <w:szCs w:val="22"/>
        </w:rPr>
      </w:pPr>
    </w:p>
    <w:p w14:paraId="03308579" w14:textId="0CAC45B7" w:rsidR="00EA32DE" w:rsidRPr="006B7CEA" w:rsidRDefault="00EA32DE" w:rsidP="000C589C">
      <w:pPr>
        <w:spacing w:line="360" w:lineRule="auto"/>
        <w:jc w:val="both"/>
        <w:rPr>
          <w:sz w:val="22"/>
          <w:szCs w:val="22"/>
        </w:rPr>
      </w:pPr>
      <w:r w:rsidRPr="006B7CEA">
        <w:rPr>
          <w:sz w:val="22"/>
          <w:szCs w:val="22"/>
        </w:rPr>
        <w:t>Zgoda może przyjąć poniższe brzmienie:</w:t>
      </w:r>
    </w:p>
    <w:p w14:paraId="3B97FB4C" w14:textId="40AD165C" w:rsidR="008F4336" w:rsidRDefault="00CA4729" w:rsidP="000C589C">
      <w:pPr>
        <w:spacing w:line="360" w:lineRule="auto"/>
        <w:jc w:val="both"/>
        <w:rPr>
          <w:sz w:val="22"/>
          <w:szCs w:val="22"/>
        </w:rPr>
      </w:pPr>
      <w:r w:rsidRPr="006B7CEA">
        <w:rPr>
          <w:i/>
          <w:iCs/>
          <w:sz w:val="22"/>
          <w:szCs w:val="22"/>
        </w:rPr>
        <w:t>„</w:t>
      </w:r>
      <w:r w:rsidR="00EA32DE" w:rsidRPr="006B7CEA">
        <w:rPr>
          <w:i/>
          <w:iCs/>
          <w:sz w:val="22"/>
          <w:szCs w:val="22"/>
        </w:rPr>
        <w:t xml:space="preserve">Wyrażam zgodę na przetwarzanie szczególnych kategorii danych, o których mowa w art. 9 ust. </w:t>
      </w:r>
      <w:r w:rsidR="004D36E8" w:rsidRPr="006B7CEA">
        <w:rPr>
          <w:i/>
          <w:iCs/>
          <w:sz w:val="22"/>
          <w:szCs w:val="22"/>
        </w:rPr>
        <w:t>1</w:t>
      </w:r>
      <w:r w:rsidR="00EA32DE" w:rsidRPr="006B7CEA">
        <w:rPr>
          <w:i/>
          <w:iCs/>
          <w:sz w:val="22"/>
          <w:szCs w:val="22"/>
        </w:rPr>
        <w:t xml:space="preserve"> RODO które zostały zawarte w </w:t>
      </w:r>
      <w:r w:rsidR="0085019E" w:rsidRPr="006B7CEA">
        <w:rPr>
          <w:i/>
          <w:iCs/>
          <w:sz w:val="22"/>
          <w:szCs w:val="22"/>
        </w:rPr>
        <w:t>formularzu życiorysu</w:t>
      </w:r>
      <w:r w:rsidR="00E009C8" w:rsidRPr="006B7CEA">
        <w:rPr>
          <w:i/>
          <w:iCs/>
          <w:sz w:val="22"/>
          <w:szCs w:val="22"/>
        </w:rPr>
        <w:t xml:space="preserve"> </w:t>
      </w:r>
      <w:r w:rsidR="006E1421" w:rsidRPr="006B7CEA">
        <w:rPr>
          <w:i/>
          <w:iCs/>
          <w:sz w:val="22"/>
          <w:szCs w:val="22"/>
        </w:rPr>
        <w:t xml:space="preserve">przygotowanym </w:t>
      </w:r>
      <w:r w:rsidR="00EA32DE" w:rsidRPr="006B7CEA">
        <w:rPr>
          <w:i/>
          <w:iCs/>
          <w:sz w:val="22"/>
          <w:szCs w:val="22"/>
        </w:rPr>
        <w:t xml:space="preserve">przez </w:t>
      </w:r>
      <w:r w:rsidR="0085019E" w:rsidRPr="006B7CEA">
        <w:rPr>
          <w:i/>
          <w:iCs/>
          <w:sz w:val="22"/>
          <w:szCs w:val="22"/>
        </w:rPr>
        <w:t xml:space="preserve">Naczelną Komisję Bioetyczną </w:t>
      </w:r>
      <w:r w:rsidR="00EA32DE" w:rsidRPr="006B7CEA">
        <w:rPr>
          <w:i/>
          <w:iCs/>
          <w:sz w:val="22"/>
          <w:szCs w:val="22"/>
        </w:rPr>
        <w:t>w</w:t>
      </w:r>
      <w:r w:rsidR="00400946" w:rsidRPr="006B7CEA">
        <w:rPr>
          <w:i/>
          <w:iCs/>
          <w:sz w:val="22"/>
          <w:szCs w:val="22"/>
        </w:rPr>
        <w:t> </w:t>
      </w:r>
      <w:r w:rsidR="00EA32DE" w:rsidRPr="006B7CEA">
        <w:rPr>
          <w:i/>
          <w:iCs/>
          <w:sz w:val="22"/>
          <w:szCs w:val="22"/>
        </w:rPr>
        <w:t xml:space="preserve">celu mojego udziału w </w:t>
      </w:r>
      <w:r w:rsidR="0085019E" w:rsidRPr="006B7CEA">
        <w:rPr>
          <w:i/>
          <w:iCs/>
          <w:sz w:val="22"/>
          <w:szCs w:val="22"/>
        </w:rPr>
        <w:t>złożeniu wniosku o wpis na listę komisji bioetycznych.</w:t>
      </w:r>
      <w:r w:rsidRPr="006B7CEA">
        <w:rPr>
          <w:i/>
          <w:iCs/>
          <w:sz w:val="22"/>
          <w:szCs w:val="22"/>
        </w:rPr>
        <w:t>”</w:t>
      </w:r>
      <w:r w:rsidR="00384608">
        <w:rPr>
          <w:i/>
          <w:iCs/>
          <w:sz w:val="22"/>
          <w:szCs w:val="22"/>
        </w:rPr>
        <w:t>.</w:t>
      </w:r>
    </w:p>
    <w:p w14:paraId="3CA4125A" w14:textId="77777777" w:rsidR="006B7CEA" w:rsidRPr="006B7CEA" w:rsidRDefault="006B7CEA" w:rsidP="000C589C">
      <w:pPr>
        <w:spacing w:line="360" w:lineRule="auto"/>
        <w:jc w:val="both"/>
        <w:rPr>
          <w:sz w:val="22"/>
          <w:szCs w:val="22"/>
        </w:rPr>
      </w:pPr>
    </w:p>
    <w:p w14:paraId="71CBAFB9" w14:textId="27CD9116" w:rsidR="0074786D" w:rsidRPr="006B7CEA" w:rsidRDefault="0074786D" w:rsidP="000A695B">
      <w:pPr>
        <w:spacing w:before="100" w:beforeAutospacing="1" w:line="360" w:lineRule="auto"/>
        <w:ind w:left="4248" w:firstLine="708"/>
        <w:jc w:val="both"/>
        <w:rPr>
          <w:rFonts w:eastAsia="Times New Roman"/>
          <w:sz w:val="22"/>
          <w:szCs w:val="22"/>
        </w:rPr>
      </w:pPr>
      <w:r w:rsidRPr="006B7CEA">
        <w:rPr>
          <w:rFonts w:eastAsia="Times New Roman"/>
          <w:sz w:val="22"/>
          <w:szCs w:val="22"/>
        </w:rPr>
        <w:t>……………………</w:t>
      </w:r>
      <w:r w:rsidR="000A695B" w:rsidRPr="006B7CEA">
        <w:rPr>
          <w:rFonts w:eastAsia="Times New Roman"/>
          <w:sz w:val="22"/>
          <w:szCs w:val="22"/>
        </w:rPr>
        <w:t>…………………………</w:t>
      </w:r>
    </w:p>
    <w:p w14:paraId="2E213568" w14:textId="5D86AA09" w:rsidR="0074786D" w:rsidRPr="006B7CEA" w:rsidRDefault="000A695B" w:rsidP="0074786D">
      <w:pPr>
        <w:ind w:left="5387"/>
        <w:jc w:val="both"/>
        <w:rPr>
          <w:rFonts w:eastAsia="Times New Roman"/>
          <w:i/>
          <w:iCs/>
          <w:sz w:val="22"/>
          <w:szCs w:val="22"/>
        </w:rPr>
      </w:pPr>
      <w:r w:rsidRPr="006B7CEA">
        <w:rPr>
          <w:rFonts w:eastAsia="Times New Roman"/>
          <w:i/>
          <w:iCs/>
          <w:sz w:val="22"/>
          <w:szCs w:val="22"/>
        </w:rPr>
        <w:t xml:space="preserve">          </w:t>
      </w:r>
      <w:r w:rsidR="006B7CEA">
        <w:rPr>
          <w:rFonts w:eastAsia="Times New Roman"/>
          <w:i/>
          <w:iCs/>
          <w:sz w:val="22"/>
          <w:szCs w:val="22"/>
        </w:rPr>
        <w:t xml:space="preserve">   </w:t>
      </w:r>
      <w:r w:rsidRPr="006B7CEA">
        <w:rPr>
          <w:rFonts w:eastAsia="Times New Roman"/>
          <w:i/>
          <w:iCs/>
          <w:sz w:val="22"/>
          <w:szCs w:val="22"/>
        </w:rPr>
        <w:t xml:space="preserve">   </w:t>
      </w:r>
      <w:r w:rsidR="0074786D" w:rsidRPr="006B7CEA">
        <w:rPr>
          <w:rFonts w:eastAsia="Times New Roman"/>
          <w:i/>
          <w:iCs/>
          <w:sz w:val="22"/>
          <w:szCs w:val="22"/>
        </w:rPr>
        <w:t>czytelny podpis</w:t>
      </w:r>
    </w:p>
    <w:p w14:paraId="7A2D79A9" w14:textId="77777777" w:rsidR="002031C6" w:rsidRPr="006B7CEA" w:rsidRDefault="002031C6" w:rsidP="00DD56EE">
      <w:pPr>
        <w:spacing w:line="360" w:lineRule="auto"/>
        <w:jc w:val="both"/>
        <w:rPr>
          <w:i/>
          <w:iCs/>
          <w:sz w:val="22"/>
          <w:szCs w:val="22"/>
        </w:rPr>
      </w:pPr>
    </w:p>
    <w:sectPr w:rsidR="002031C6" w:rsidRPr="006B7CEA" w:rsidSect="0011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5ED0"/>
    <w:multiLevelType w:val="hybridMultilevel"/>
    <w:tmpl w:val="0EE023EA"/>
    <w:lvl w:ilvl="0" w:tplc="4CCA65AA">
      <w:start w:val="1"/>
      <w:numFmt w:val="decimal"/>
      <w:lvlText w:val="%1)"/>
      <w:lvlJc w:val="left"/>
      <w:pPr>
        <w:ind w:left="543" w:hanging="428"/>
      </w:pPr>
      <w:rPr>
        <w:rFonts w:ascii="Times New Roman" w:eastAsiaTheme="minorHAnsi" w:hAnsi="Times New Roman" w:cs="Times New Roman" w:hint="default"/>
        <w:spacing w:val="-6"/>
        <w:w w:val="99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311" w:hanging="360"/>
      </w:pPr>
      <w:rPr>
        <w:rFonts w:hint="default"/>
        <w:w w:val="100"/>
        <w:sz w:val="24"/>
        <w:szCs w:val="24"/>
        <w:lang w:val="pl-PL" w:eastAsia="pl-PL" w:bidi="pl-PL"/>
      </w:rPr>
    </w:lvl>
    <w:lvl w:ilvl="2" w:tplc="DE4CB2BA">
      <w:numFmt w:val="bullet"/>
      <w:lvlText w:val="•"/>
      <w:lvlJc w:val="left"/>
      <w:pPr>
        <w:ind w:left="2207" w:hanging="360"/>
      </w:pPr>
      <w:rPr>
        <w:rFonts w:hint="default"/>
        <w:lang w:val="pl-PL" w:eastAsia="pl-PL" w:bidi="pl-PL"/>
      </w:rPr>
    </w:lvl>
    <w:lvl w:ilvl="3" w:tplc="27CAB35C">
      <w:numFmt w:val="bullet"/>
      <w:lvlText w:val="•"/>
      <w:lvlJc w:val="left"/>
      <w:pPr>
        <w:ind w:left="3094" w:hanging="360"/>
      </w:pPr>
      <w:rPr>
        <w:rFonts w:hint="default"/>
        <w:lang w:val="pl-PL" w:eastAsia="pl-PL" w:bidi="pl-PL"/>
      </w:rPr>
    </w:lvl>
    <w:lvl w:ilvl="4" w:tplc="7856E9E6">
      <w:numFmt w:val="bullet"/>
      <w:lvlText w:val="•"/>
      <w:lvlJc w:val="left"/>
      <w:pPr>
        <w:ind w:left="3982" w:hanging="360"/>
      </w:pPr>
      <w:rPr>
        <w:rFonts w:hint="default"/>
        <w:lang w:val="pl-PL" w:eastAsia="pl-PL" w:bidi="pl-PL"/>
      </w:rPr>
    </w:lvl>
    <w:lvl w:ilvl="5" w:tplc="B5AE462A">
      <w:numFmt w:val="bullet"/>
      <w:lvlText w:val="•"/>
      <w:lvlJc w:val="left"/>
      <w:pPr>
        <w:ind w:left="4869" w:hanging="360"/>
      </w:pPr>
      <w:rPr>
        <w:rFonts w:hint="default"/>
        <w:lang w:val="pl-PL" w:eastAsia="pl-PL" w:bidi="pl-PL"/>
      </w:rPr>
    </w:lvl>
    <w:lvl w:ilvl="6" w:tplc="048A948C">
      <w:numFmt w:val="bullet"/>
      <w:lvlText w:val="•"/>
      <w:lvlJc w:val="left"/>
      <w:pPr>
        <w:ind w:left="5756" w:hanging="360"/>
      </w:pPr>
      <w:rPr>
        <w:rFonts w:hint="default"/>
        <w:lang w:val="pl-PL" w:eastAsia="pl-PL" w:bidi="pl-PL"/>
      </w:rPr>
    </w:lvl>
    <w:lvl w:ilvl="7" w:tplc="519C57C2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38BAB09E">
      <w:numFmt w:val="bullet"/>
      <w:lvlText w:val="•"/>
      <w:lvlJc w:val="left"/>
      <w:pPr>
        <w:ind w:left="753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6093306"/>
    <w:multiLevelType w:val="hybridMultilevel"/>
    <w:tmpl w:val="34725B6C"/>
    <w:lvl w:ilvl="0" w:tplc="04150017">
      <w:start w:val="1"/>
      <w:numFmt w:val="lowerLetter"/>
      <w:lvlText w:val="%1)"/>
      <w:lvlJc w:val="left"/>
      <w:pPr>
        <w:ind w:left="1305" w:hanging="360"/>
      </w:pPr>
    </w:lvl>
    <w:lvl w:ilvl="1" w:tplc="04150019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0C2066E5"/>
    <w:multiLevelType w:val="hybridMultilevel"/>
    <w:tmpl w:val="974A8922"/>
    <w:lvl w:ilvl="0" w:tplc="8036270E">
      <w:start w:val="1"/>
      <w:numFmt w:val="decimal"/>
      <w:lvlText w:val="%1."/>
      <w:lvlJc w:val="left"/>
      <w:pPr>
        <w:ind w:left="543" w:hanging="428"/>
      </w:pPr>
      <w:rPr>
        <w:rFonts w:asciiTheme="minorHAnsi" w:eastAsia="Times New Roman" w:hAnsiTheme="minorHAnsi" w:cstheme="minorHAnsi" w:hint="default"/>
        <w:spacing w:val="-6"/>
        <w:w w:val="99"/>
        <w:sz w:val="22"/>
        <w:szCs w:val="22"/>
        <w:lang w:val="pl-PL" w:eastAsia="pl-PL" w:bidi="pl-PL"/>
      </w:rPr>
    </w:lvl>
    <w:lvl w:ilvl="1" w:tplc="04150017">
      <w:start w:val="1"/>
      <w:numFmt w:val="lowerLetter"/>
      <w:lvlText w:val="%2)"/>
      <w:lvlJc w:val="left"/>
      <w:pPr>
        <w:ind w:left="1311" w:hanging="360"/>
      </w:pPr>
      <w:rPr>
        <w:rFonts w:hint="default"/>
        <w:w w:val="100"/>
        <w:sz w:val="24"/>
        <w:szCs w:val="24"/>
        <w:lang w:val="pl-PL" w:eastAsia="pl-PL" w:bidi="pl-PL"/>
      </w:rPr>
    </w:lvl>
    <w:lvl w:ilvl="2" w:tplc="DE4CB2BA">
      <w:numFmt w:val="bullet"/>
      <w:lvlText w:val="•"/>
      <w:lvlJc w:val="left"/>
      <w:pPr>
        <w:ind w:left="2207" w:hanging="360"/>
      </w:pPr>
      <w:rPr>
        <w:rFonts w:hint="default"/>
        <w:lang w:val="pl-PL" w:eastAsia="pl-PL" w:bidi="pl-PL"/>
      </w:rPr>
    </w:lvl>
    <w:lvl w:ilvl="3" w:tplc="27CAB35C">
      <w:numFmt w:val="bullet"/>
      <w:lvlText w:val="•"/>
      <w:lvlJc w:val="left"/>
      <w:pPr>
        <w:ind w:left="3094" w:hanging="360"/>
      </w:pPr>
      <w:rPr>
        <w:rFonts w:hint="default"/>
        <w:lang w:val="pl-PL" w:eastAsia="pl-PL" w:bidi="pl-PL"/>
      </w:rPr>
    </w:lvl>
    <w:lvl w:ilvl="4" w:tplc="7856E9E6">
      <w:numFmt w:val="bullet"/>
      <w:lvlText w:val="•"/>
      <w:lvlJc w:val="left"/>
      <w:pPr>
        <w:ind w:left="3982" w:hanging="360"/>
      </w:pPr>
      <w:rPr>
        <w:rFonts w:hint="default"/>
        <w:lang w:val="pl-PL" w:eastAsia="pl-PL" w:bidi="pl-PL"/>
      </w:rPr>
    </w:lvl>
    <w:lvl w:ilvl="5" w:tplc="B5AE462A">
      <w:numFmt w:val="bullet"/>
      <w:lvlText w:val="•"/>
      <w:lvlJc w:val="left"/>
      <w:pPr>
        <w:ind w:left="4869" w:hanging="360"/>
      </w:pPr>
      <w:rPr>
        <w:rFonts w:hint="default"/>
        <w:lang w:val="pl-PL" w:eastAsia="pl-PL" w:bidi="pl-PL"/>
      </w:rPr>
    </w:lvl>
    <w:lvl w:ilvl="6" w:tplc="048A948C">
      <w:numFmt w:val="bullet"/>
      <w:lvlText w:val="•"/>
      <w:lvlJc w:val="left"/>
      <w:pPr>
        <w:ind w:left="5756" w:hanging="360"/>
      </w:pPr>
      <w:rPr>
        <w:rFonts w:hint="default"/>
        <w:lang w:val="pl-PL" w:eastAsia="pl-PL" w:bidi="pl-PL"/>
      </w:rPr>
    </w:lvl>
    <w:lvl w:ilvl="7" w:tplc="519C57C2">
      <w:numFmt w:val="bullet"/>
      <w:lvlText w:val="•"/>
      <w:lvlJc w:val="left"/>
      <w:pPr>
        <w:ind w:left="6644" w:hanging="360"/>
      </w:pPr>
      <w:rPr>
        <w:rFonts w:hint="default"/>
        <w:lang w:val="pl-PL" w:eastAsia="pl-PL" w:bidi="pl-PL"/>
      </w:rPr>
    </w:lvl>
    <w:lvl w:ilvl="8" w:tplc="38BAB09E">
      <w:numFmt w:val="bullet"/>
      <w:lvlText w:val="•"/>
      <w:lvlJc w:val="left"/>
      <w:pPr>
        <w:ind w:left="7531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A0F731C"/>
    <w:multiLevelType w:val="hybridMultilevel"/>
    <w:tmpl w:val="81E6FCCA"/>
    <w:lvl w:ilvl="0" w:tplc="04150017">
      <w:start w:val="1"/>
      <w:numFmt w:val="lowerLetter"/>
      <w:lvlText w:val="%1)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num w:numId="1" w16cid:durableId="121077392">
    <w:abstractNumId w:val="0"/>
  </w:num>
  <w:num w:numId="2" w16cid:durableId="1313480572">
    <w:abstractNumId w:val="2"/>
  </w:num>
  <w:num w:numId="3" w16cid:durableId="726297721">
    <w:abstractNumId w:val="1"/>
  </w:num>
  <w:num w:numId="4" w16cid:durableId="474496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6B"/>
    <w:rsid w:val="000A695B"/>
    <w:rsid w:val="000B08A0"/>
    <w:rsid w:val="000B5984"/>
    <w:rsid w:val="000C0583"/>
    <w:rsid w:val="000C33EE"/>
    <w:rsid w:val="000C589C"/>
    <w:rsid w:val="000D7704"/>
    <w:rsid w:val="000E0699"/>
    <w:rsid w:val="000F1415"/>
    <w:rsid w:val="00104408"/>
    <w:rsid w:val="001168B4"/>
    <w:rsid w:val="001308B9"/>
    <w:rsid w:val="0013355B"/>
    <w:rsid w:val="001457BF"/>
    <w:rsid w:val="00181450"/>
    <w:rsid w:val="00187781"/>
    <w:rsid w:val="00190E39"/>
    <w:rsid w:val="002031C6"/>
    <w:rsid w:val="00213FF0"/>
    <w:rsid w:val="0022218C"/>
    <w:rsid w:val="00233ABE"/>
    <w:rsid w:val="002409E6"/>
    <w:rsid w:val="00252F63"/>
    <w:rsid w:val="00293357"/>
    <w:rsid w:val="002A79B7"/>
    <w:rsid w:val="002C5BF7"/>
    <w:rsid w:val="00310778"/>
    <w:rsid w:val="00331FF1"/>
    <w:rsid w:val="003340E8"/>
    <w:rsid w:val="003709BF"/>
    <w:rsid w:val="00384608"/>
    <w:rsid w:val="00396D69"/>
    <w:rsid w:val="003A1A91"/>
    <w:rsid w:val="003F1573"/>
    <w:rsid w:val="00400946"/>
    <w:rsid w:val="004323CC"/>
    <w:rsid w:val="00457C0D"/>
    <w:rsid w:val="00460B67"/>
    <w:rsid w:val="004D36E8"/>
    <w:rsid w:val="004E0F0E"/>
    <w:rsid w:val="00504AA4"/>
    <w:rsid w:val="00534C3B"/>
    <w:rsid w:val="00535ECA"/>
    <w:rsid w:val="00575279"/>
    <w:rsid w:val="00577042"/>
    <w:rsid w:val="005A1084"/>
    <w:rsid w:val="005E104A"/>
    <w:rsid w:val="005F520D"/>
    <w:rsid w:val="006232AF"/>
    <w:rsid w:val="00654485"/>
    <w:rsid w:val="006740CA"/>
    <w:rsid w:val="0067797E"/>
    <w:rsid w:val="00682FD1"/>
    <w:rsid w:val="006B7CEA"/>
    <w:rsid w:val="006D528F"/>
    <w:rsid w:val="006E1421"/>
    <w:rsid w:val="006F1D52"/>
    <w:rsid w:val="00717AEA"/>
    <w:rsid w:val="00737516"/>
    <w:rsid w:val="0074786D"/>
    <w:rsid w:val="007650DD"/>
    <w:rsid w:val="00810608"/>
    <w:rsid w:val="00825096"/>
    <w:rsid w:val="0085019E"/>
    <w:rsid w:val="00860BC2"/>
    <w:rsid w:val="008818CF"/>
    <w:rsid w:val="00896248"/>
    <w:rsid w:val="008D74E5"/>
    <w:rsid w:val="008F04FA"/>
    <w:rsid w:val="008F279F"/>
    <w:rsid w:val="008F4336"/>
    <w:rsid w:val="00916F1B"/>
    <w:rsid w:val="00923891"/>
    <w:rsid w:val="00964D75"/>
    <w:rsid w:val="00967367"/>
    <w:rsid w:val="009C7198"/>
    <w:rsid w:val="009E4205"/>
    <w:rsid w:val="009E7661"/>
    <w:rsid w:val="009F62A9"/>
    <w:rsid w:val="00A507BB"/>
    <w:rsid w:val="00A5512E"/>
    <w:rsid w:val="00A607CB"/>
    <w:rsid w:val="00A71AD3"/>
    <w:rsid w:val="00A857B9"/>
    <w:rsid w:val="00AE3F80"/>
    <w:rsid w:val="00AF149C"/>
    <w:rsid w:val="00B33F4B"/>
    <w:rsid w:val="00B342D8"/>
    <w:rsid w:val="00B97CD4"/>
    <w:rsid w:val="00BB2EC7"/>
    <w:rsid w:val="00CA4729"/>
    <w:rsid w:val="00CD126B"/>
    <w:rsid w:val="00CF5B65"/>
    <w:rsid w:val="00D076E0"/>
    <w:rsid w:val="00D120FB"/>
    <w:rsid w:val="00D31514"/>
    <w:rsid w:val="00D57275"/>
    <w:rsid w:val="00D80CAC"/>
    <w:rsid w:val="00DD56EE"/>
    <w:rsid w:val="00E009C8"/>
    <w:rsid w:val="00E30D4B"/>
    <w:rsid w:val="00E43D47"/>
    <w:rsid w:val="00E83EE4"/>
    <w:rsid w:val="00EA32DE"/>
    <w:rsid w:val="00F00229"/>
    <w:rsid w:val="00F227A3"/>
    <w:rsid w:val="00F30554"/>
    <w:rsid w:val="00F444F3"/>
    <w:rsid w:val="00FA52D0"/>
    <w:rsid w:val="00FB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6CE3"/>
  <w15:docId w15:val="{78220A24-50E4-4CE0-8E69-931D4576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26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1060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2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106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1060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A32D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A1A91"/>
    <w:rPr>
      <w:i/>
      <w:iCs/>
    </w:rPr>
  </w:style>
  <w:style w:type="paragraph" w:styleId="Akapitzlist">
    <w:name w:val="List Paragraph"/>
    <w:basedOn w:val="Normalny"/>
    <w:uiPriority w:val="34"/>
    <w:qFormat/>
    <w:rsid w:val="00B342D8"/>
    <w:pPr>
      <w:widowControl w:val="0"/>
      <w:autoSpaceDE w:val="0"/>
      <w:autoSpaceDN w:val="0"/>
      <w:ind w:left="543" w:hanging="427"/>
    </w:pPr>
    <w:rPr>
      <w:rFonts w:eastAsia="Times New Roman"/>
      <w:sz w:val="22"/>
      <w:szCs w:val="22"/>
      <w:lang w:bidi="pl-PL"/>
    </w:rPr>
  </w:style>
  <w:style w:type="character" w:customStyle="1" w:styleId="s3">
    <w:name w:val="s3"/>
    <w:basedOn w:val="Domylnaczcionkaakapitu"/>
    <w:rsid w:val="00825096"/>
  </w:style>
  <w:style w:type="paragraph" w:customStyle="1" w:styleId="PKTpunkt">
    <w:name w:val="PKT – punkt"/>
    <w:uiPriority w:val="13"/>
    <w:qFormat/>
    <w:rsid w:val="0018145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40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B3CB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3C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3C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3CB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CB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D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D75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7C0D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7C0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kb.gov.pl" TargetMode="External"/><Relationship Id="rId5" Type="http://schemas.openxmlformats.org/officeDocument/2006/relationships/hyperlink" Target="mailto:iod@nkb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Trześniewska</dc:creator>
  <cp:lastModifiedBy>Ewelina Szczygieł</cp:lastModifiedBy>
  <cp:revision>3</cp:revision>
  <dcterms:created xsi:type="dcterms:W3CDTF">2023-05-17T10:48:00Z</dcterms:created>
  <dcterms:modified xsi:type="dcterms:W3CDTF">2023-05-19T14:02:00Z</dcterms:modified>
</cp:coreProperties>
</file>