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r w:rsidRPr="00501D4D">
        <w:rPr>
          <w:rFonts w:ascii="Arial" w:eastAsia="Times New Roman" w:hAnsi="Arial" w:cs="Arial"/>
          <w:lang w:eastAsia="pl-PL"/>
        </w:rPr>
        <w:t>Załącznik nr 1 do Wniosku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E432A" w:rsidRPr="00501D4D" w:rsidRDefault="002E432A" w:rsidP="002E432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>Klauzula informacyjna</w:t>
      </w:r>
    </w:p>
    <w:p w:rsidR="002E432A" w:rsidRPr="00501D4D" w:rsidRDefault="002E432A" w:rsidP="002E432A">
      <w:pPr>
        <w:spacing w:after="0" w:line="360" w:lineRule="auto"/>
        <w:jc w:val="center"/>
        <w:rPr>
          <w:rFonts w:ascii="Arial" w:eastAsia="Times New Roman" w:hAnsi="Arial" w:cs="Arial"/>
          <w:lang w:eastAsia="pl-PL"/>
        </w:rPr>
      </w:pP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Zgodnie z rozporządzeniem Parlamentu Europejskiego i Rady (UE) 2016/679 z dnia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27 kwietnia 2016 r. w sprawie ochrony osób fizycznych w związku z przetwarzaniem danych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osobowych i w sprawie swobodnego przepływu takich danych oraz uchylenia dyrektywy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95/46/WE (ogólne rozporządzenie o ochronie danych- RODO, Dz. U. UE. L. z 2016 r. Nr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119) informujemy, że: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1. Administratorem danych osobowych osób fizycznych </w:t>
      </w:r>
      <w:r w:rsidR="0089740D" w:rsidRPr="00501D4D">
        <w:rPr>
          <w:rFonts w:ascii="Arial" w:eastAsia="Times New Roman" w:hAnsi="Arial" w:cs="Arial"/>
          <w:lang w:eastAsia="pl-PL"/>
        </w:rPr>
        <w:t>wskazanych przez Wnioskodawcę</w:t>
      </w:r>
      <w:r w:rsidRPr="00501D4D">
        <w:rPr>
          <w:rFonts w:ascii="Arial" w:eastAsia="Times New Roman" w:hAnsi="Arial" w:cs="Arial"/>
          <w:lang w:eastAsia="pl-PL"/>
        </w:rPr>
        <w:t xml:space="preserve">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jest Prezes Agencji Badań Medycznych, przy ul. Moniuszki 1A, 00-014 Warszawa.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2. Jeżeli Administrator nie uzyskał danych osobowych bezpośrednio od osób, o których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mowa w ust. 1, informujemy, że dane osobowe zostały uzyskane od naszego </w:t>
      </w:r>
    </w:p>
    <w:p w:rsidR="002E432A" w:rsidRPr="00501D4D" w:rsidRDefault="0089740D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>Wnioskodawcy.</w:t>
      </w:r>
      <w:r w:rsidR="002E432A" w:rsidRPr="00501D4D">
        <w:rPr>
          <w:rFonts w:ascii="Arial" w:eastAsia="Times New Roman" w:hAnsi="Arial" w:cs="Arial"/>
          <w:lang w:eastAsia="pl-PL"/>
        </w:rPr>
        <w:t xml:space="preserve">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3. Administrator powołał Inspektora Ochrony Danych, z którym można się skontaktować pod adresem - iod@abm.gov.pl.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4. Dane osobowe osób, o których mowa w ust. 1, będą przetwarzane przez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Administratora na podstawie: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sz w:val="24"/>
          <w:szCs w:val="24"/>
          <w:lang w:eastAsia="pl-PL"/>
        </w:rPr>
        <w:t xml:space="preserve">a) </w:t>
      </w:r>
      <w:r w:rsidRPr="00501D4D">
        <w:rPr>
          <w:rFonts w:ascii="Arial" w:eastAsia="Times New Roman" w:hAnsi="Arial" w:cs="Arial"/>
          <w:lang w:eastAsia="pl-PL"/>
        </w:rPr>
        <w:t xml:space="preserve">art. 6 ust. 1 lit. b RODO, dokonania wszelkich czynności składających się na proces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zawarcia i realizacji Umowy,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D4D"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501D4D">
        <w:rPr>
          <w:rFonts w:ascii="Arial" w:eastAsia="Times New Roman" w:hAnsi="Arial" w:cs="Arial"/>
          <w:lang w:eastAsia="pl-PL"/>
        </w:rPr>
        <w:t xml:space="preserve">art. 6 ust. 1 lit. e RODO, przetwarzanie jest niezbędne do wykonania zadania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realizowanego w interesie publicznym lub sprawowania władzy publicznej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powierzonej Administratorowi,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D4D"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501D4D">
        <w:rPr>
          <w:rFonts w:ascii="Arial" w:eastAsia="Times New Roman" w:hAnsi="Arial" w:cs="Arial"/>
          <w:lang w:eastAsia="pl-PL"/>
        </w:rPr>
        <w:t xml:space="preserve">art. 6 ust. 1 lit. c RODO, konieczność wypełnienia obowiązków prawnych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wynikających z przepisów prawa,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01D4D">
        <w:rPr>
          <w:rFonts w:ascii="Arial" w:eastAsia="Times New Roman" w:hAnsi="Arial" w:cs="Arial"/>
          <w:sz w:val="24"/>
          <w:szCs w:val="24"/>
          <w:lang w:eastAsia="pl-PL"/>
        </w:rPr>
        <w:t xml:space="preserve">d) </w:t>
      </w:r>
      <w:r w:rsidRPr="00501D4D">
        <w:rPr>
          <w:rFonts w:ascii="Arial" w:eastAsia="Times New Roman" w:hAnsi="Arial" w:cs="Arial"/>
          <w:lang w:eastAsia="pl-PL"/>
        </w:rPr>
        <w:t xml:space="preserve">art. 6 ust. 1 lit. f RODO, jedynie w celu i zakresie niezbędnym do wykonania zadań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Administratora danych osobowych związanych z realizacją Umowy, prawnie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uzasadnionym interesem Administratora jest umożliwienie prowadzenia komunikacji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związanej z zawarciem i realizacją przedmiotu Umowy, przyjmowania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i przekazywania oświadczeń woli stron Umowy, kierowania ewentualnych roszczeń,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a po zakończeniu Umowy niezbędność do ustalania, dochodzenia lub obrony przed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>ewentualnymi roszczeniami.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5. Dane obejmują kategorię dane zwykłe – imię, nazwisko, zajmowane stanowisko lub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sprawowaną funkcje, miejsce pracy, numer telefonu, adres </w:t>
      </w:r>
      <w:r w:rsidR="0089740D" w:rsidRPr="00501D4D">
        <w:rPr>
          <w:rFonts w:ascii="Arial" w:eastAsia="Times New Roman" w:hAnsi="Arial" w:cs="Arial"/>
          <w:lang w:eastAsia="pl-PL"/>
        </w:rPr>
        <w:t>email, opis doświadczenia.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lastRenderedPageBreak/>
        <w:t xml:space="preserve">6. Dane osobowe, o których mowa w ust. 1 mogą być przekazywane do organów publicznych i urzędów państwowych lub innych podmiotów upoważnionych na podstawie przepisów prawa lub wykonujących zadania realizowane w interesie publicznym lub w ramach sprawowania władzy publicznej. Dane osobowe mogą zostać udostępnione przez nas podmiotom, które obsługują systemy teleinformatyczne </w:t>
      </w:r>
      <w:r w:rsidR="00E155C8" w:rsidRPr="00501D4D">
        <w:rPr>
          <w:rFonts w:ascii="Arial" w:eastAsia="Times New Roman" w:hAnsi="Arial" w:cs="Arial"/>
          <w:lang w:eastAsia="pl-PL"/>
        </w:rPr>
        <w:t>.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Administratora oraz udostępniające narzędzia teleinformatyczne lub świadczące usługi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kurierskie.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7. W oparciu o dane osobowe osób, o których mowa w ust. 1, Administrator nie będzie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podejmował zautomatyzowanych decyzji, w tym decyzji będących wynikiem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profilowania w rozumieniu RODO.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8. Dane osobowe osób, o których mowa w ust. 1, będą przetwarzane przez okres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wykonania Umowy, chyba że niezbędny będzie dłuższy okres przetwarzania np.: z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uwagi na obowiązki archiwizacyjne, przedawnienia </w:t>
      </w:r>
      <w:r w:rsidR="00E155C8" w:rsidRPr="00501D4D">
        <w:rPr>
          <w:rFonts w:ascii="Arial" w:eastAsia="Times New Roman" w:hAnsi="Arial" w:cs="Arial"/>
          <w:lang w:eastAsia="pl-PL"/>
        </w:rPr>
        <w:t>roszczeń.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9. Osobom, o których mowa w ust. 1 przysługuje prawo do żądania od Administratora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dostępu do swoich danych osobowych, ich sprostowania, usunięcia lub ograniczenia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przetwarzania, a także prawo do przenoszenia danych.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10. Osobom, o których mowa w ust. 1 przysługuje również prawo do wniesienia sprzeciwu.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11. Osobom, o których mowa w ust. 1 przysługuje prawo wniesienia skargi do organu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nadzorczego, tj. Prezesa Urzędu Ochrony Danych Osobowych.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12. Podanie danych osobowych, o których mowa w ust. 1, jest wymagane do zawarcia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Umowy. Odmowa podania danych osobowych skutkuje niemożnością zawarcia i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realizacji Umowy. Wniesienie żądania usunięcia lub ograniczenia przetwarzania może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skutkować (według wyboru Administratora) rozwiązaniem Umowy z winy </w:t>
      </w:r>
      <w:r w:rsidR="0089740D" w:rsidRPr="00501D4D">
        <w:rPr>
          <w:rFonts w:ascii="Arial" w:eastAsia="Times New Roman" w:hAnsi="Arial" w:cs="Arial"/>
          <w:lang w:eastAsia="pl-PL"/>
        </w:rPr>
        <w:t>Wnioskodawcy</w:t>
      </w:r>
      <w:r w:rsidRPr="00501D4D">
        <w:rPr>
          <w:rFonts w:ascii="Arial" w:eastAsia="Times New Roman" w:hAnsi="Arial" w:cs="Arial"/>
          <w:lang w:eastAsia="pl-PL"/>
        </w:rPr>
        <w:t xml:space="preserve">.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Wniesienie przez wyżej opisaną osobę fizyczną żądania skutkuje obowiązkiem </w:t>
      </w:r>
    </w:p>
    <w:p w:rsidR="002E432A" w:rsidRPr="00501D4D" w:rsidRDefault="0089740D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proofErr w:type="spellStart"/>
      <w:r w:rsidRPr="00501D4D">
        <w:rPr>
          <w:rFonts w:ascii="Arial" w:eastAsia="Times New Roman" w:hAnsi="Arial" w:cs="Arial"/>
          <w:lang w:eastAsia="pl-PL"/>
        </w:rPr>
        <w:t>Wnioskodawy</w:t>
      </w:r>
      <w:proofErr w:type="spellEnd"/>
      <w:r w:rsidR="002E432A" w:rsidRPr="00501D4D">
        <w:rPr>
          <w:rFonts w:ascii="Arial" w:eastAsia="Times New Roman" w:hAnsi="Arial" w:cs="Arial"/>
          <w:lang w:eastAsia="pl-PL"/>
        </w:rPr>
        <w:t xml:space="preserve"> niezwłocznego wskazania innej osoby w jej miejsce.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13. Dane osób, o których mowa w ust. 1 nie będą przekazywane do państwa trzeciego/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 xml:space="preserve">organizacji międzynarodowej, o ile nie będą tego wymagały prawne obowiązki </w:t>
      </w:r>
    </w:p>
    <w:p w:rsidR="002E432A" w:rsidRPr="00501D4D" w:rsidRDefault="002E432A" w:rsidP="002E432A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01D4D">
        <w:rPr>
          <w:rFonts w:ascii="Arial" w:eastAsia="Times New Roman" w:hAnsi="Arial" w:cs="Arial"/>
          <w:lang w:eastAsia="pl-PL"/>
        </w:rPr>
        <w:t>Administratora.</w:t>
      </w:r>
    </w:p>
    <w:bookmarkEnd w:id="0"/>
    <w:p w:rsidR="001E0E41" w:rsidRPr="00501D4D" w:rsidRDefault="001E0E41" w:rsidP="002E432A">
      <w:pPr>
        <w:spacing w:line="360" w:lineRule="auto"/>
        <w:jc w:val="both"/>
        <w:rPr>
          <w:rFonts w:ascii="Arial" w:hAnsi="Arial" w:cs="Arial"/>
        </w:rPr>
      </w:pPr>
    </w:p>
    <w:sectPr w:rsidR="001E0E41" w:rsidRPr="00501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32A"/>
    <w:rsid w:val="001721E0"/>
    <w:rsid w:val="001E0E41"/>
    <w:rsid w:val="002532C8"/>
    <w:rsid w:val="002E432A"/>
    <w:rsid w:val="00501D4D"/>
    <w:rsid w:val="0089740D"/>
    <w:rsid w:val="008F3BAE"/>
    <w:rsid w:val="00E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4B194F-B1A5-440A-BC58-C28B9341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4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858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86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78991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89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64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996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358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4653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5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972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4250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570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46237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08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69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7138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8810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6330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40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320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9862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3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31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169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98032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8839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32703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4885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86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37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079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9257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503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7217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21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51935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790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9171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168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679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36882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764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646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5860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35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78231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9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37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59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58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94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21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51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4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3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19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20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81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39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88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36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60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6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82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670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7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06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6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86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45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55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6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0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6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3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4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34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99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59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86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8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4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66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2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0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60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3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0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4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11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25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40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2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5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2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75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7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58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4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6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09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572</Words>
  <Characters>3432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Gracjan Krupski</dc:creator>
  <cp:lastModifiedBy>Monika Szwugier</cp:lastModifiedBy>
  <cp:revision>7</cp:revision>
  <dcterms:created xsi:type="dcterms:W3CDTF">2020-04-06T09:16:00Z</dcterms:created>
  <dcterms:modified xsi:type="dcterms:W3CDTF">2020-04-06T11:42:00Z</dcterms:modified>
</cp:coreProperties>
</file>