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825EF" w14:textId="72431248" w:rsidR="00BF354C" w:rsidRPr="001E5D5C" w:rsidRDefault="00B4068E" w:rsidP="00BF354C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317843">
        <w:rPr>
          <w:rFonts w:ascii="Arial" w:hAnsi="Arial" w:cs="Arial"/>
          <w:noProof/>
          <w:color w:val="3A3A3A" w:themeColor="background2" w:themeShade="40"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122153D6" wp14:editId="0F2F0C41">
            <wp:simplePos x="0" y="0"/>
            <wp:positionH relativeFrom="margin">
              <wp:posOffset>-225631</wp:posOffset>
            </wp:positionH>
            <wp:positionV relativeFrom="paragraph">
              <wp:posOffset>-688769</wp:posOffset>
            </wp:positionV>
            <wp:extent cx="1654810" cy="904875"/>
            <wp:effectExtent l="0" t="0" r="0" b="0"/>
            <wp:wrapNone/>
            <wp:docPr id="2" name="Obraz 2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logo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54C"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BF354C">
        <w:rPr>
          <w:rFonts w:ascii="Arial" w:hAnsi="Arial" w:cs="Arial"/>
          <w:b/>
          <w:i/>
          <w:snapToGrid w:val="0"/>
          <w:sz w:val="18"/>
          <w:szCs w:val="18"/>
        </w:rPr>
        <w:t>ałącznik nr 6</w:t>
      </w:r>
      <w:r w:rsidR="00BF354C" w:rsidRPr="001E5D5C">
        <w:rPr>
          <w:rFonts w:ascii="Arial" w:hAnsi="Arial" w:cs="Arial"/>
          <w:b/>
          <w:i/>
          <w:snapToGrid w:val="0"/>
          <w:sz w:val="18"/>
          <w:szCs w:val="18"/>
        </w:rPr>
        <w:t xml:space="preserve"> do SWZ</w:t>
      </w:r>
    </w:p>
    <w:p w14:paraId="1EA41406" w14:textId="77777777" w:rsidR="00BF354C" w:rsidRPr="00D96DDA" w:rsidRDefault="00BF354C" w:rsidP="00BF354C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215"/>
      </w:tblGrid>
      <w:tr w:rsidR="00BF354C" w:rsidRPr="00D96DDA" w14:paraId="19B4A13E" w14:textId="77777777" w:rsidTr="00387DF6">
        <w:trPr>
          <w:trHeight w:val="349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17A0E7A0" w14:textId="77777777" w:rsidR="00BF354C" w:rsidRPr="00D96DDA" w:rsidRDefault="00BF354C" w:rsidP="00387DF6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4215" w:type="dxa"/>
            <w:tcMar>
              <w:left w:w="28" w:type="dxa"/>
              <w:right w:w="28" w:type="dxa"/>
            </w:tcMar>
            <w:vAlign w:val="center"/>
          </w:tcPr>
          <w:p w14:paraId="12E29681" w14:textId="77777777" w:rsidR="00BF354C" w:rsidRPr="00D96DDA" w:rsidRDefault="00BF354C" w:rsidP="00387DF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BF354C" w:rsidRPr="00D96DDA" w14:paraId="4D614C18" w14:textId="77777777" w:rsidTr="00387DF6">
        <w:trPr>
          <w:trHeight w:val="484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19A7AD9" w14:textId="77777777" w:rsidR="00BF354C" w:rsidRPr="00D96DDA" w:rsidRDefault="00BF354C" w:rsidP="00387DF6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Tytuł zamówienia:</w:t>
            </w:r>
          </w:p>
        </w:tc>
        <w:tc>
          <w:tcPr>
            <w:tcW w:w="4215" w:type="dxa"/>
            <w:tcMar>
              <w:left w:w="28" w:type="dxa"/>
              <w:right w:w="28" w:type="dxa"/>
            </w:tcMar>
            <w:vAlign w:val="center"/>
          </w:tcPr>
          <w:p w14:paraId="5E67C0EE" w14:textId="77777777" w:rsidR="00BF354C" w:rsidRPr="00D96DDA" w:rsidRDefault="00BF354C" w:rsidP="00387DF6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Usługa dostępu</w:t>
            </w:r>
            <w:r w:rsidRPr="00AE0F66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do informatycznej platformy zakupowej, wspomagającej obsługę zamówień publicznych w formie elektronicznej wraz ze wsparciem technicznym</w:t>
            </w:r>
          </w:p>
        </w:tc>
      </w:tr>
      <w:tr w:rsidR="00BF354C" w:rsidRPr="00D96DDA" w14:paraId="14E74E32" w14:textId="77777777" w:rsidTr="00387DF6">
        <w:trPr>
          <w:trHeight w:val="484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28B10232" w14:textId="77777777" w:rsidR="00BF354C" w:rsidRPr="00D96DDA" w:rsidRDefault="00BF354C" w:rsidP="00387DF6">
            <w:pPr>
              <w:spacing w:before="120" w:line="300" w:lineRule="exact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 xml:space="preserve">Numer referencyjny nadany sprawie </w:t>
            </w:r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amawiając</w:t>
            </w:r>
            <w:r>
              <w:rPr>
                <w:rFonts w:ascii="Arial" w:hAnsi="Arial" w:cs="Arial"/>
                <w:b/>
                <w:sz w:val="22"/>
                <w:szCs w:val="22"/>
              </w:rPr>
              <w:t>ego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215" w:type="dxa"/>
            <w:tcMar>
              <w:left w:w="28" w:type="dxa"/>
              <w:right w:w="28" w:type="dxa"/>
            </w:tcMar>
            <w:vAlign w:val="center"/>
          </w:tcPr>
          <w:p w14:paraId="29AE0AF6" w14:textId="77777777" w:rsidR="00BF354C" w:rsidRPr="00D96DDA" w:rsidRDefault="00BF354C" w:rsidP="00387DF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 ZP</w:t>
            </w:r>
            <w:r w:rsidRPr="00F10639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F10639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14:paraId="08AF8AF1" w14:textId="77777777" w:rsidR="00BF354C" w:rsidRDefault="00BF354C" w:rsidP="00BF354C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</w:p>
    <w:p w14:paraId="5171EA8F" w14:textId="77777777" w:rsidR="00BF354C" w:rsidRPr="00D96DDA" w:rsidRDefault="00BF354C" w:rsidP="00BF354C">
      <w:pPr>
        <w:widowControl w:val="0"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395"/>
      </w:tblGrid>
      <w:tr w:rsidR="00BF354C" w:rsidRPr="00D96DDA" w14:paraId="215A0BD4" w14:textId="77777777" w:rsidTr="00387DF6">
        <w:trPr>
          <w:trHeight w:val="824"/>
        </w:trPr>
        <w:tc>
          <w:tcPr>
            <w:tcW w:w="5103" w:type="dxa"/>
            <w:shd w:val="clear" w:color="auto" w:fill="D9D9D9"/>
            <w:vAlign w:val="center"/>
          </w:tcPr>
          <w:p w14:paraId="1A4053D5" w14:textId="77777777" w:rsidR="00BF354C" w:rsidRPr="00D96DDA" w:rsidRDefault="00BF354C" w:rsidP="00387DF6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95" w:type="dxa"/>
            <w:vAlign w:val="center"/>
          </w:tcPr>
          <w:p w14:paraId="30DCCABA" w14:textId="77777777" w:rsidR="00BF354C" w:rsidRPr="00D96DDA" w:rsidRDefault="00BF354C" w:rsidP="00387DF6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168477B8" w14:textId="77777777" w:rsidR="00BF354C" w:rsidRPr="00AB7666" w:rsidRDefault="00BF354C" w:rsidP="00BF354C">
      <w:pPr>
        <w:pStyle w:val="Nagwek2"/>
        <w:numPr>
          <w:ilvl w:val="1"/>
          <w:numId w:val="0"/>
        </w:numPr>
        <w:tabs>
          <w:tab w:val="num" w:pos="360"/>
        </w:tabs>
        <w:spacing w:before="120" w:after="0" w:line="300" w:lineRule="exact"/>
        <w:ind w:left="3708" w:right="70" w:hanging="360"/>
        <w:rPr>
          <w:rFonts w:cs="Arial"/>
          <w:bCs/>
          <w:i/>
        </w:rPr>
      </w:pPr>
    </w:p>
    <w:p w14:paraId="72F18E0E" w14:textId="77777777" w:rsidR="00BF354C" w:rsidRDefault="00BF354C" w:rsidP="00BF354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ÓW </w:t>
      </w:r>
    </w:p>
    <w:p w14:paraId="37E3A27A" w14:textId="77777777" w:rsidR="00BF354C" w:rsidRPr="00D96DDA" w:rsidRDefault="00BF354C" w:rsidP="00BF354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234DF">
        <w:rPr>
          <w:rFonts w:ascii="Arial" w:hAnsi="Arial" w:cs="Arial"/>
          <w:b/>
          <w:sz w:val="22"/>
          <w:szCs w:val="22"/>
          <w:u w:val="single"/>
          <w:lang w:eastAsia="ar-SA"/>
        </w:rPr>
        <w:t>WSPÓLNIE UBIEGAJĄCYCH SIĘ O UDZIELENIE ZAMÓWIENIA</w:t>
      </w:r>
    </w:p>
    <w:p w14:paraId="32DCF1AC" w14:textId="77777777" w:rsidR="00BF354C" w:rsidRDefault="00BF354C" w:rsidP="00BF354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x-none"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</w:p>
    <w:p w14:paraId="613014AC" w14:textId="77777777" w:rsidR="00BF354C" w:rsidRPr="001A0587" w:rsidRDefault="00BF354C" w:rsidP="00BF354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>
        <w:rPr>
          <w:rFonts w:ascii="Arial" w:hAnsi="Arial" w:cs="Arial"/>
          <w:b/>
          <w:sz w:val="22"/>
          <w:szCs w:val="22"/>
          <w:u w:val="single"/>
          <w:lang w:eastAsia="ar-SA"/>
        </w:rPr>
        <w:t>dotyczące spełniania warunków udziału w postępowaniu</w:t>
      </w:r>
    </w:p>
    <w:p w14:paraId="0C95E560" w14:textId="77777777" w:rsidR="00BF354C" w:rsidRDefault="00BF354C" w:rsidP="00BF354C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6D8D5403" w14:textId="77777777" w:rsidR="00BF354C" w:rsidRPr="001A0587" w:rsidRDefault="00BF354C" w:rsidP="00BF354C">
      <w:pPr>
        <w:pStyle w:val="Akapitzlist"/>
        <w:numPr>
          <w:ilvl w:val="4"/>
          <w:numId w:val="1"/>
        </w:numPr>
        <w:tabs>
          <w:tab w:val="clear" w:pos="3600"/>
        </w:tabs>
        <w:suppressAutoHyphens w:val="0"/>
        <w:autoSpaceDE/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1DCE382" w14:textId="77777777" w:rsidR="00BF354C" w:rsidRPr="001A0587" w:rsidRDefault="00BF354C" w:rsidP="00BF354C">
      <w:pPr>
        <w:pStyle w:val="Akapitzlist"/>
        <w:numPr>
          <w:ilvl w:val="4"/>
          <w:numId w:val="1"/>
        </w:numPr>
        <w:tabs>
          <w:tab w:val="clear" w:pos="3600"/>
        </w:tabs>
        <w:suppressAutoHyphens w:val="0"/>
        <w:autoSpaceDE/>
        <w:spacing w:after="16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7210EC22" w14:textId="77777777" w:rsidR="00BF354C" w:rsidRDefault="00BF354C" w:rsidP="00BF354C">
      <w:pPr>
        <w:spacing w:before="120" w:line="300" w:lineRule="exact"/>
        <w:jc w:val="both"/>
        <w:rPr>
          <w:rFonts w:ascii="Arial" w:hAnsi="Arial" w:cs="Arial"/>
          <w:b/>
          <w:bCs/>
          <w:i/>
          <w:snapToGrid w:val="0"/>
          <w:sz w:val="22"/>
          <w:szCs w:val="22"/>
        </w:rPr>
      </w:pPr>
    </w:p>
    <w:p w14:paraId="0E3FC280" w14:textId="77777777" w:rsidR="00BF354C" w:rsidRPr="00520DDA" w:rsidRDefault="00BF354C" w:rsidP="00BF354C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p w14:paraId="6B48F02F" w14:textId="77777777" w:rsidR="002424F9" w:rsidRDefault="002424F9"/>
    <w:sectPr w:rsidR="002424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EF531" w14:textId="77777777" w:rsidR="00FB73FC" w:rsidRDefault="00FB73FC" w:rsidP="00B4068E">
      <w:r>
        <w:separator/>
      </w:r>
    </w:p>
  </w:endnote>
  <w:endnote w:type="continuationSeparator" w:id="0">
    <w:p w14:paraId="6AEA279E" w14:textId="77777777" w:rsidR="00FB73FC" w:rsidRDefault="00FB73FC" w:rsidP="00B4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E5107" w14:textId="71FF095E" w:rsidR="00B4068E" w:rsidRPr="00B4068E" w:rsidRDefault="00B4068E" w:rsidP="00B4068E">
    <w:pPr>
      <w:pStyle w:val="Stopka"/>
      <w:jc w:val="both"/>
      <w:rPr>
        <w:rFonts w:ascii="Arial" w:eastAsiaTheme="minorHAnsi" w:hAnsi="Arial" w:cs="Arial"/>
        <w:b/>
        <w:bCs/>
        <w:color w:val="C00000"/>
        <w:sz w:val="18"/>
        <w:szCs w:val="18"/>
        <w:lang w:eastAsia="en-US"/>
      </w:rPr>
    </w:pPr>
    <w:r w:rsidRPr="00AE39E0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Numer sprawy </w:t>
    </w:r>
    <w:r w:rsidRPr="00AE39E0">
      <w:rPr>
        <w:rFonts w:ascii="Arial" w:hAnsi="Arial" w:cs="Arial"/>
        <w:color w:val="C00000"/>
        <w:sz w:val="18"/>
        <w:szCs w:val="18"/>
      </w:rPr>
      <w:t>ABM-ZP-</w:t>
    </w:r>
    <w:r>
      <w:rPr>
        <w:rFonts w:ascii="Arial" w:hAnsi="Arial" w:cs="Arial"/>
        <w:color w:val="C00000"/>
        <w:sz w:val="18"/>
        <w:szCs w:val="18"/>
      </w:rPr>
      <w:t>4</w:t>
    </w:r>
    <w:r w:rsidRPr="00AE39E0">
      <w:rPr>
        <w:rFonts w:ascii="Arial" w:hAnsi="Arial" w:cs="Arial"/>
        <w:color w:val="C00000"/>
        <w:sz w:val="18"/>
        <w:szCs w:val="18"/>
      </w:rPr>
      <w:t>/2024</w:t>
    </w:r>
    <w:r>
      <w:rPr>
        <w:rFonts w:ascii="Arial" w:hAnsi="Arial" w:cs="Arial"/>
        <w:color w:val="C00000"/>
        <w:sz w:val="18"/>
        <w:szCs w:val="18"/>
      </w:rPr>
      <w:t xml:space="preserve"> </w:t>
    </w:r>
    <w:r>
      <w:rPr>
        <w:rFonts w:ascii="Arial" w:eastAsiaTheme="minorHAnsi" w:hAnsi="Arial" w:cs="Arial"/>
        <w:color w:val="C00000"/>
        <w:sz w:val="18"/>
        <w:szCs w:val="18"/>
        <w:lang w:eastAsia="en-US"/>
      </w:rPr>
      <w:t>– Usługa dostępu</w:t>
    </w:r>
    <w:r w:rsidRPr="00DB4E84">
      <w:rPr>
        <w:rFonts w:ascii="Arial" w:eastAsiaTheme="minorHAnsi" w:hAnsi="Arial" w:cs="Arial"/>
        <w:color w:val="C00000"/>
        <w:sz w:val="18"/>
        <w:szCs w:val="18"/>
        <w:lang w:eastAsia="en-US"/>
      </w:rPr>
      <w:t xml:space="preserve"> do informatycznej platformy zakupowej, wspomagającej obsługę zamówień publicznych w formie elektronicznej wraz ze wsparciem technicznym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35FE0" w14:textId="77777777" w:rsidR="00FB73FC" w:rsidRDefault="00FB73FC" w:rsidP="00B4068E">
      <w:r>
        <w:separator/>
      </w:r>
    </w:p>
  </w:footnote>
  <w:footnote w:type="continuationSeparator" w:id="0">
    <w:p w14:paraId="32183B20" w14:textId="77777777" w:rsidR="00FB73FC" w:rsidRDefault="00FB73FC" w:rsidP="00B40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74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4C"/>
    <w:rsid w:val="00112D9B"/>
    <w:rsid w:val="002424F9"/>
    <w:rsid w:val="002549F8"/>
    <w:rsid w:val="005020B2"/>
    <w:rsid w:val="00B4068E"/>
    <w:rsid w:val="00BF354C"/>
    <w:rsid w:val="00D43BFA"/>
    <w:rsid w:val="00FB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92C5"/>
  <w15:chartTrackingRefBased/>
  <w15:docId w15:val="{9E9CE60D-60B3-441D-8B1D-E32A8548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54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uiPriority w:val="99"/>
    <w:qFormat/>
    <w:rsid w:val="00BF3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BF3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BF3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BF3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BF3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BF35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BF35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BF35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BF35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3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rsid w:val="00BF3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3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35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35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35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35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35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35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35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3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3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3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3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354C"/>
    <w:rPr>
      <w:i/>
      <w:iCs/>
      <w:color w:val="404040" w:themeColor="text1" w:themeTint="BF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BF35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35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3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35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354C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BF354C"/>
  </w:style>
  <w:style w:type="paragraph" w:styleId="Nagwek">
    <w:name w:val="header"/>
    <w:basedOn w:val="Normalny"/>
    <w:link w:val="NagwekZnak"/>
    <w:uiPriority w:val="99"/>
    <w:unhideWhenUsed/>
    <w:rsid w:val="00B40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68E"/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40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68E"/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Niwińska</dc:creator>
  <cp:keywords/>
  <dc:description/>
  <cp:lastModifiedBy>Karolina Niwińska</cp:lastModifiedBy>
  <cp:revision>2</cp:revision>
  <dcterms:created xsi:type="dcterms:W3CDTF">2024-06-28T10:35:00Z</dcterms:created>
  <dcterms:modified xsi:type="dcterms:W3CDTF">2024-06-28T10:36:00Z</dcterms:modified>
</cp:coreProperties>
</file>