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5039522F" w:rsidR="0018074D" w:rsidRPr="00D96DDA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22"/>
          <w:szCs w:val="22"/>
        </w:rPr>
      </w:pPr>
      <w:r w:rsidRPr="00D96DDA">
        <w:rPr>
          <w:rFonts w:ascii="Arial" w:hAnsi="Arial" w:cs="Arial"/>
          <w:b/>
          <w:i/>
          <w:snapToGrid w:val="0"/>
          <w:sz w:val="22"/>
          <w:szCs w:val="22"/>
        </w:rPr>
        <w:t>Z</w:t>
      </w:r>
      <w:r w:rsidR="0018074D" w:rsidRPr="00D96DDA">
        <w:rPr>
          <w:rFonts w:ascii="Arial" w:hAnsi="Arial" w:cs="Arial"/>
          <w:b/>
          <w:i/>
          <w:snapToGrid w:val="0"/>
          <w:sz w:val="22"/>
          <w:szCs w:val="22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4992A401" w:rsidR="000650BC" w:rsidRPr="00345709" w:rsidRDefault="00345709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45709">
              <w:rPr>
                <w:rFonts w:ascii="Arial" w:hAnsi="Arial" w:cs="Arial"/>
                <w:b/>
                <w:iCs/>
                <w:sz w:val="22"/>
                <w:szCs w:val="22"/>
              </w:rPr>
              <w:t>Dostawa zestawów komputerowych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66C3D48E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34570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F42CC7">
      <w:pPr>
        <w:shd w:val="clear" w:color="auto" w:fill="BFBFBF"/>
        <w:spacing w:before="120" w:line="3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6B68C20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</w:t>
            </w:r>
            <w:r w:rsidR="00E736A2">
              <w:rPr>
                <w:rFonts w:ascii="Arial" w:hAnsi="Arial" w:cs="Arial"/>
                <w:sz w:val="22"/>
                <w:szCs w:val="22"/>
              </w:rPr>
              <w:t> </w:t>
            </w:r>
            <w:r w:rsidRPr="00D96DDA">
              <w:rPr>
                <w:rFonts w:ascii="Arial" w:hAnsi="Arial" w:cs="Arial"/>
                <w:sz w:val="22"/>
                <w:szCs w:val="22"/>
              </w:rPr>
              <w:t>dokumenty 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  <w:bookmarkStart w:id="0" w:name="_GoBack"/>
      <w:bookmarkEnd w:id="0"/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F10A" w14:textId="77777777" w:rsidR="00C92DD4" w:rsidRDefault="00C92DD4" w:rsidP="0018074D">
      <w:r>
        <w:separator/>
      </w:r>
    </w:p>
  </w:endnote>
  <w:endnote w:type="continuationSeparator" w:id="0">
    <w:p w14:paraId="36A9C1E3" w14:textId="77777777" w:rsidR="00C92DD4" w:rsidRDefault="00C92DD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177B374B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23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715F15CF" w14:textId="2D92B9F7" w:rsidR="00347C65" w:rsidRPr="00F24B78" w:rsidRDefault="0039272B" w:rsidP="009C52FA">
        <w:pPr>
          <w:pStyle w:val="Stopka"/>
          <w:rPr>
            <w:color w:val="C00000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9C52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3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/2021 </w:t>
        </w:r>
        <w:bookmarkEnd w:id="1"/>
        <w:bookmarkEnd w:id="2"/>
        <w:r w:rsidR="009C52FA" w:rsidRPr="009C52FA">
          <w:rPr>
            <w:rFonts w:ascii="Arial" w:eastAsiaTheme="minorHAnsi" w:hAnsi="Arial" w:cs="Arial"/>
            <w:i/>
            <w:color w:val="C00000"/>
            <w:sz w:val="18"/>
            <w:szCs w:val="18"/>
            <w:lang w:val="pl-PL" w:eastAsia="en-US"/>
          </w:rPr>
          <w:t>D</w:t>
        </w:r>
        <w:r w:rsidR="009C52FA" w:rsidRPr="009C52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ostaw</w:t>
        </w:r>
        <w:r w:rsidR="009C52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a</w:t>
        </w:r>
        <w:r w:rsidR="009C52FA" w:rsidRPr="009C52FA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zestawów komputerowych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492C" w14:textId="77777777" w:rsidR="00C92DD4" w:rsidRDefault="00C92DD4" w:rsidP="0018074D">
      <w:r>
        <w:separator/>
      </w:r>
    </w:p>
  </w:footnote>
  <w:footnote w:type="continuationSeparator" w:id="0">
    <w:p w14:paraId="566F9B84" w14:textId="77777777" w:rsidR="00C92DD4" w:rsidRDefault="00C92DD4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5709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74A59"/>
    <w:rsid w:val="00591BB5"/>
    <w:rsid w:val="00592296"/>
    <w:rsid w:val="005A53B4"/>
    <w:rsid w:val="005B47BE"/>
    <w:rsid w:val="005C3952"/>
    <w:rsid w:val="005D2965"/>
    <w:rsid w:val="005D3D42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D272E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C52F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36A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6F12-6E26-428C-9FB2-C4BAD75C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9</cp:revision>
  <cp:lastPrinted>2020-04-17T12:49:00Z</cp:lastPrinted>
  <dcterms:created xsi:type="dcterms:W3CDTF">2021-05-07T15:03:00Z</dcterms:created>
  <dcterms:modified xsi:type="dcterms:W3CDTF">2021-07-12T17:33:00Z</dcterms:modified>
</cp:coreProperties>
</file>