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AB5ED" w14:textId="77777777" w:rsidR="00A172F9" w:rsidRPr="006C2FAF" w:rsidRDefault="00A172F9" w:rsidP="002C2A36">
      <w:pPr>
        <w:spacing w:after="120" w:line="271" w:lineRule="auto"/>
        <w:jc w:val="center"/>
        <w:rPr>
          <w:rFonts w:ascii="Arial" w:hAnsi="Arial" w:cs="Arial"/>
          <w:sz w:val="22"/>
          <w:szCs w:val="22"/>
        </w:rPr>
      </w:pPr>
    </w:p>
    <w:p w14:paraId="79390E8B" w14:textId="288AB774" w:rsidR="008E6393" w:rsidRPr="00D04B51" w:rsidRDefault="008E6393" w:rsidP="002C2A36">
      <w:pPr>
        <w:spacing w:after="120" w:line="271" w:lineRule="auto"/>
        <w:jc w:val="right"/>
        <w:rPr>
          <w:rFonts w:ascii="Arial" w:hAnsi="Arial" w:cs="Arial"/>
          <w:b/>
          <w:i/>
          <w:sz w:val="18"/>
          <w:szCs w:val="18"/>
        </w:rPr>
      </w:pPr>
      <w:r w:rsidRPr="00D04B51">
        <w:rPr>
          <w:rFonts w:ascii="Arial" w:hAnsi="Arial" w:cs="Arial"/>
          <w:b/>
          <w:i/>
          <w:sz w:val="18"/>
          <w:szCs w:val="18"/>
        </w:rPr>
        <w:t>Załącznik nr 1B do SWZ</w:t>
      </w:r>
    </w:p>
    <w:p w14:paraId="0FF20ADC" w14:textId="35F17908" w:rsidR="00A172F9" w:rsidRPr="00D04B51" w:rsidRDefault="00A172F9" w:rsidP="002C2A36">
      <w:pPr>
        <w:spacing w:after="120"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D04B51">
        <w:rPr>
          <w:rFonts w:ascii="Arial" w:hAnsi="Arial" w:cs="Arial"/>
          <w:b/>
          <w:sz w:val="22"/>
          <w:szCs w:val="22"/>
        </w:rPr>
        <w:t>OPIS PRZEDMIOTU ZAMÓWIENIA</w:t>
      </w:r>
    </w:p>
    <w:p w14:paraId="53975185" w14:textId="348E39B5" w:rsidR="00E65C68" w:rsidRPr="00D04B51" w:rsidRDefault="00C12090" w:rsidP="002C2A36">
      <w:pPr>
        <w:spacing w:after="120"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D04B51">
        <w:rPr>
          <w:rFonts w:ascii="Arial" w:hAnsi="Arial" w:cs="Arial"/>
          <w:b/>
          <w:bCs/>
          <w:lang w:eastAsia="pl-PL"/>
        </w:rPr>
        <w:t xml:space="preserve">na </w:t>
      </w:r>
      <w:r w:rsidRPr="00D04B51">
        <w:rPr>
          <w:rFonts w:ascii="Arial" w:hAnsi="Arial" w:cs="Arial"/>
          <w:b/>
        </w:rPr>
        <w:t>kompleksową usługę organizacji i obsługi wizyty studyjnej w Gdańsku</w:t>
      </w:r>
    </w:p>
    <w:p w14:paraId="6F1F2C9C" w14:textId="297C619B" w:rsidR="0069045E" w:rsidRPr="00D04B51" w:rsidRDefault="00C12090" w:rsidP="002C2A36">
      <w:pPr>
        <w:spacing w:after="120"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D04B51">
        <w:rPr>
          <w:rFonts w:ascii="Arial" w:hAnsi="Arial" w:cs="Arial"/>
          <w:b/>
          <w:sz w:val="22"/>
          <w:szCs w:val="22"/>
        </w:rPr>
        <w:t xml:space="preserve">(usługa </w:t>
      </w:r>
      <w:r w:rsidR="00BA6584" w:rsidRPr="00D04B51">
        <w:rPr>
          <w:rFonts w:ascii="Arial" w:hAnsi="Arial" w:cs="Arial"/>
          <w:b/>
          <w:sz w:val="22"/>
          <w:szCs w:val="22"/>
        </w:rPr>
        <w:t>realizacji szkoleń</w:t>
      </w:r>
      <w:r w:rsidRPr="00D04B51">
        <w:rPr>
          <w:rFonts w:ascii="Arial" w:hAnsi="Arial" w:cs="Arial"/>
          <w:b/>
          <w:sz w:val="22"/>
          <w:szCs w:val="22"/>
        </w:rPr>
        <w:t>)</w:t>
      </w:r>
      <w:bookmarkStart w:id="0" w:name="_Hlk75450526"/>
    </w:p>
    <w:p w14:paraId="4747BBB6" w14:textId="72A20D7B" w:rsidR="00C12090" w:rsidRPr="00D04B51" w:rsidRDefault="00C12090" w:rsidP="002C2A36">
      <w:pPr>
        <w:pStyle w:val="Akapitzlist"/>
        <w:spacing w:after="120" w:line="271" w:lineRule="auto"/>
        <w:contextualSpacing w:val="0"/>
        <w:jc w:val="center"/>
        <w:rPr>
          <w:rFonts w:ascii="Arial" w:hAnsi="Arial" w:cs="Arial"/>
          <w:b/>
        </w:rPr>
      </w:pPr>
      <w:r w:rsidRPr="00D04B51">
        <w:rPr>
          <w:rFonts w:ascii="Arial" w:hAnsi="Arial" w:cs="Arial"/>
          <w:b/>
        </w:rPr>
        <w:t>CZĘŚĆ N</w:t>
      </w:r>
      <w:r w:rsidR="003C55B2" w:rsidRPr="00D04B51">
        <w:rPr>
          <w:rFonts w:ascii="Arial" w:hAnsi="Arial" w:cs="Arial"/>
          <w:b/>
        </w:rPr>
        <w:t>r</w:t>
      </w:r>
      <w:r w:rsidRPr="00D04B51">
        <w:rPr>
          <w:rFonts w:ascii="Arial" w:hAnsi="Arial" w:cs="Arial"/>
          <w:b/>
        </w:rPr>
        <w:t xml:space="preserve"> 2</w:t>
      </w:r>
    </w:p>
    <w:p w14:paraId="102792AB" w14:textId="77777777" w:rsidR="003C55B2" w:rsidRPr="00D04B51" w:rsidRDefault="003C55B2" w:rsidP="00AB210C">
      <w:pPr>
        <w:spacing w:after="120" w:line="271" w:lineRule="auto"/>
        <w:jc w:val="center"/>
        <w:rPr>
          <w:rFonts w:ascii="Arial" w:hAnsi="Arial" w:cs="Arial"/>
        </w:rPr>
      </w:pPr>
    </w:p>
    <w:p w14:paraId="1225C481" w14:textId="1CC303D3" w:rsidR="00C12090" w:rsidRPr="00D04B51" w:rsidRDefault="00C12090" w:rsidP="00AB210C">
      <w:pPr>
        <w:spacing w:after="120" w:line="271" w:lineRule="auto"/>
        <w:jc w:val="center"/>
        <w:rPr>
          <w:rFonts w:ascii="Arial" w:hAnsi="Arial" w:cs="Arial"/>
        </w:rPr>
      </w:pPr>
      <w:r w:rsidRPr="00D04B51">
        <w:rPr>
          <w:rFonts w:ascii="Arial" w:hAnsi="Arial" w:cs="Arial"/>
        </w:rPr>
        <w:t>UWAGA! Ramowy harmonogram wizyty studyjnej stanowi Załącznik nr 8 do SWZ</w:t>
      </w:r>
    </w:p>
    <w:p w14:paraId="007689A7" w14:textId="77777777" w:rsidR="003C55B2" w:rsidRPr="00D04B51" w:rsidRDefault="003C55B2" w:rsidP="002C2A36">
      <w:pPr>
        <w:spacing w:after="120" w:line="271" w:lineRule="auto"/>
        <w:jc w:val="center"/>
        <w:rPr>
          <w:rFonts w:ascii="Arial" w:hAnsi="Arial" w:cs="Arial"/>
          <w:b/>
          <w:sz w:val="22"/>
          <w:szCs w:val="22"/>
        </w:rPr>
      </w:pPr>
    </w:p>
    <w:bookmarkEnd w:id="0"/>
    <w:p w14:paraId="262CE0F9" w14:textId="77777777" w:rsidR="00E95C3A" w:rsidRPr="00D04B51" w:rsidRDefault="00A172F9" w:rsidP="002C2A36">
      <w:pPr>
        <w:pStyle w:val="Akapitzlist"/>
        <w:numPr>
          <w:ilvl w:val="0"/>
          <w:numId w:val="8"/>
        </w:numPr>
        <w:spacing w:after="120" w:line="271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04B51">
        <w:rPr>
          <w:rFonts w:ascii="Arial" w:hAnsi="Arial" w:cs="Arial"/>
          <w:b/>
          <w:sz w:val="22"/>
          <w:szCs w:val="22"/>
        </w:rPr>
        <w:t>Przedmiot zamówienia</w:t>
      </w:r>
    </w:p>
    <w:p w14:paraId="22BF705F" w14:textId="6D6A44CF" w:rsidR="00E95C3A" w:rsidRPr="00D04B51" w:rsidRDefault="0069045E" w:rsidP="002C2A36">
      <w:pPr>
        <w:pStyle w:val="Akapitzlist"/>
        <w:numPr>
          <w:ilvl w:val="1"/>
          <w:numId w:val="1"/>
        </w:numPr>
        <w:spacing w:after="120" w:line="271" w:lineRule="auto"/>
        <w:ind w:left="709" w:hanging="352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 xml:space="preserve">Przedmiotem zamówienia jest </w:t>
      </w:r>
      <w:r w:rsidR="00E013FE" w:rsidRPr="00D04B51">
        <w:rPr>
          <w:rFonts w:ascii="Arial" w:eastAsia="Calibri" w:hAnsi="Arial" w:cs="Arial"/>
          <w:sz w:val="22"/>
          <w:szCs w:val="22"/>
        </w:rPr>
        <w:t>kompleksowa obsługa merytoryczna</w:t>
      </w:r>
      <w:r w:rsidR="00BA6584" w:rsidRPr="00D04B51">
        <w:rPr>
          <w:rFonts w:ascii="Arial" w:eastAsia="Calibri" w:hAnsi="Arial" w:cs="Arial"/>
          <w:sz w:val="22"/>
          <w:szCs w:val="22"/>
        </w:rPr>
        <w:t xml:space="preserve"> wizyty studyjnej </w:t>
      </w:r>
      <w:r w:rsidR="0038385F" w:rsidRPr="00D04B51">
        <w:rPr>
          <w:rFonts w:ascii="Arial" w:eastAsia="Calibri" w:hAnsi="Arial" w:cs="Arial"/>
          <w:sz w:val="22"/>
          <w:szCs w:val="22"/>
        </w:rPr>
        <w:t>w Gdańsku w</w:t>
      </w:r>
      <w:r w:rsidR="001843D2" w:rsidRPr="00D04B51">
        <w:rPr>
          <w:rFonts w:ascii="Arial" w:eastAsia="Calibri" w:hAnsi="Arial" w:cs="Arial"/>
          <w:sz w:val="22"/>
          <w:szCs w:val="22"/>
        </w:rPr>
        <w:t> </w:t>
      </w:r>
      <w:r w:rsidR="0038385F" w:rsidRPr="00D04B51">
        <w:rPr>
          <w:rFonts w:ascii="Arial" w:eastAsia="Calibri" w:hAnsi="Arial" w:cs="Arial"/>
          <w:sz w:val="22"/>
          <w:szCs w:val="22"/>
        </w:rPr>
        <w:t>terminie od 0</w:t>
      </w:r>
      <w:r w:rsidR="00D44B9C" w:rsidRPr="00D04B51">
        <w:rPr>
          <w:rFonts w:ascii="Arial" w:eastAsia="Calibri" w:hAnsi="Arial" w:cs="Arial"/>
          <w:sz w:val="22"/>
          <w:szCs w:val="22"/>
        </w:rPr>
        <w:t>6</w:t>
      </w:r>
      <w:r w:rsidR="0038385F" w:rsidRPr="00D04B51">
        <w:rPr>
          <w:rFonts w:ascii="Arial" w:eastAsia="Calibri" w:hAnsi="Arial" w:cs="Arial"/>
          <w:sz w:val="22"/>
          <w:szCs w:val="22"/>
        </w:rPr>
        <w:t>-09-2021 r. do 10-09-2021 r</w:t>
      </w:r>
      <w:r w:rsidR="00E65C68" w:rsidRPr="00D04B51">
        <w:rPr>
          <w:rFonts w:ascii="Arial" w:eastAsia="Calibri" w:hAnsi="Arial" w:cs="Arial"/>
          <w:sz w:val="22"/>
          <w:szCs w:val="22"/>
        </w:rPr>
        <w:t xml:space="preserve">. </w:t>
      </w:r>
      <w:r w:rsidRPr="00D04B51">
        <w:rPr>
          <w:rFonts w:ascii="Arial" w:hAnsi="Arial" w:cs="Arial"/>
          <w:sz w:val="22"/>
          <w:szCs w:val="22"/>
        </w:rPr>
        <w:t>obejmująca</w:t>
      </w:r>
      <w:r w:rsidR="0038385F" w:rsidRPr="00D04B51">
        <w:rPr>
          <w:rFonts w:ascii="Arial" w:hAnsi="Arial" w:cs="Arial"/>
          <w:sz w:val="22"/>
          <w:szCs w:val="22"/>
        </w:rPr>
        <w:t>:</w:t>
      </w:r>
    </w:p>
    <w:p w14:paraId="2546C408" w14:textId="6C0D18A9" w:rsidR="00E95C3A" w:rsidRPr="00D04B51" w:rsidRDefault="00D44B9C" w:rsidP="002C2A36">
      <w:pPr>
        <w:pStyle w:val="Akapitzlist"/>
        <w:numPr>
          <w:ilvl w:val="2"/>
          <w:numId w:val="1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hAnsi="Arial" w:cs="Arial"/>
          <w:sz w:val="22"/>
          <w:szCs w:val="22"/>
        </w:rPr>
        <w:t>zapewnienie</w:t>
      </w:r>
      <w:r w:rsidR="0038385F" w:rsidRPr="00D04B51">
        <w:rPr>
          <w:rFonts w:ascii="Arial" w:hAnsi="Arial" w:cs="Arial"/>
          <w:sz w:val="22"/>
          <w:szCs w:val="22"/>
        </w:rPr>
        <w:t xml:space="preserve"> prelegentów</w:t>
      </w:r>
      <w:r w:rsidR="008E6393" w:rsidRPr="00D04B51">
        <w:rPr>
          <w:rFonts w:ascii="Arial" w:hAnsi="Arial" w:cs="Arial"/>
          <w:sz w:val="22"/>
          <w:szCs w:val="22"/>
        </w:rPr>
        <w:t>,</w:t>
      </w:r>
    </w:p>
    <w:p w14:paraId="26DB2061" w14:textId="4D7803CE" w:rsidR="000871A2" w:rsidRPr="00D04B51" w:rsidRDefault="00D44B9C" w:rsidP="002C2A36">
      <w:pPr>
        <w:pStyle w:val="Akapitzlist"/>
        <w:numPr>
          <w:ilvl w:val="2"/>
          <w:numId w:val="1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hAnsi="Arial" w:cs="Arial"/>
          <w:sz w:val="22"/>
          <w:szCs w:val="22"/>
        </w:rPr>
        <w:t>opracowanie materiałów szkoleniowych</w:t>
      </w:r>
      <w:r w:rsidR="008E6393" w:rsidRPr="00D04B51">
        <w:rPr>
          <w:rFonts w:ascii="Arial" w:hAnsi="Arial" w:cs="Arial"/>
          <w:sz w:val="22"/>
          <w:szCs w:val="22"/>
        </w:rPr>
        <w:t>.</w:t>
      </w:r>
    </w:p>
    <w:p w14:paraId="3F75E8ED" w14:textId="77777777" w:rsidR="00D44B9C" w:rsidRPr="00D04B51" w:rsidRDefault="00D44B9C" w:rsidP="002C2A36">
      <w:pPr>
        <w:pStyle w:val="Akapitzlist"/>
        <w:numPr>
          <w:ilvl w:val="1"/>
          <w:numId w:val="1"/>
        </w:numPr>
        <w:spacing w:after="120" w:line="271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04B51">
        <w:rPr>
          <w:rFonts w:ascii="Arial" w:hAnsi="Arial" w:cs="Arial"/>
          <w:b/>
          <w:sz w:val="22"/>
          <w:szCs w:val="22"/>
        </w:rPr>
        <w:t xml:space="preserve">Zamawiający </w:t>
      </w:r>
      <w:r w:rsidRPr="00D04B51">
        <w:rPr>
          <w:rFonts w:ascii="Arial" w:hAnsi="Arial" w:cs="Arial"/>
          <w:bCs/>
          <w:color w:val="000000"/>
          <w:sz w:val="22"/>
          <w:szCs w:val="22"/>
        </w:rPr>
        <w:t>przewiduje, że w trakcie wizyty studyjnej odbędzie się 5 dni szkoleniowych, dalej: „szkolenia”</w:t>
      </w:r>
      <w:r w:rsidRPr="00D04B51">
        <w:rPr>
          <w:rFonts w:ascii="Arial" w:hAnsi="Arial" w:cs="Arial"/>
          <w:sz w:val="22"/>
          <w:szCs w:val="22"/>
        </w:rPr>
        <w:t>,</w:t>
      </w:r>
    </w:p>
    <w:p w14:paraId="2975B513" w14:textId="77777777" w:rsidR="00E95C3A" w:rsidRPr="00D04B51" w:rsidRDefault="00C91A5D" w:rsidP="002C2A36">
      <w:pPr>
        <w:pStyle w:val="Akapitzlist"/>
        <w:numPr>
          <w:ilvl w:val="1"/>
          <w:numId w:val="1"/>
        </w:numPr>
        <w:suppressAutoHyphens w:val="0"/>
        <w:spacing w:after="120" w:line="271" w:lineRule="auto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D04B51">
        <w:rPr>
          <w:rFonts w:ascii="Arial" w:hAnsi="Arial" w:cs="Arial"/>
          <w:sz w:val="22"/>
          <w:szCs w:val="22"/>
        </w:rPr>
        <w:t>Zamawiający określa, że szkolenia odbędą się w dwóch lokalizacjach, zgodnie z poniższym założeniami:</w:t>
      </w:r>
    </w:p>
    <w:p w14:paraId="23B05FBD" w14:textId="5577002A" w:rsidR="00E95C3A" w:rsidRPr="00D04B51" w:rsidRDefault="00D44B9C" w:rsidP="002C2A36">
      <w:pPr>
        <w:pStyle w:val="Akapitzlist"/>
        <w:numPr>
          <w:ilvl w:val="2"/>
          <w:numId w:val="1"/>
        </w:numPr>
        <w:suppressAutoHyphens w:val="0"/>
        <w:spacing w:after="120" w:line="271" w:lineRule="auto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D04B51">
        <w:rPr>
          <w:rFonts w:ascii="Arial" w:hAnsi="Arial" w:cs="Arial"/>
          <w:sz w:val="22"/>
          <w:szCs w:val="22"/>
        </w:rPr>
        <w:t xml:space="preserve">szkolenia w dniach: 06-09-2021 r. i 10-09-2021 r. (drugi i szósty dzień wizyty studyjnej) zostaną zrealizowane w sali szkoleniowej, </w:t>
      </w:r>
      <w:r w:rsidR="008E6393" w:rsidRPr="00D04B51">
        <w:rPr>
          <w:rFonts w:ascii="Arial" w:hAnsi="Arial" w:cs="Arial"/>
          <w:sz w:val="22"/>
          <w:szCs w:val="22"/>
        </w:rPr>
        <w:t>która nie jest przedmiotem tej Części zamówienia</w:t>
      </w:r>
      <w:r w:rsidRPr="00D04B51">
        <w:rPr>
          <w:rFonts w:ascii="Arial" w:hAnsi="Arial" w:cs="Arial"/>
          <w:sz w:val="22"/>
          <w:szCs w:val="22"/>
        </w:rPr>
        <w:t>.</w:t>
      </w:r>
    </w:p>
    <w:p w14:paraId="4055943A" w14:textId="2BDD1B1A" w:rsidR="00D44B9C" w:rsidRPr="00D04B51" w:rsidRDefault="00D44B9C" w:rsidP="002C2A36">
      <w:pPr>
        <w:pStyle w:val="Akapitzlist"/>
        <w:numPr>
          <w:ilvl w:val="2"/>
          <w:numId w:val="1"/>
        </w:numPr>
        <w:suppressAutoHyphens w:val="0"/>
        <w:spacing w:after="120" w:line="271" w:lineRule="auto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D04B51">
        <w:rPr>
          <w:rFonts w:ascii="Arial" w:hAnsi="Arial" w:cs="Arial"/>
          <w:sz w:val="22"/>
          <w:szCs w:val="22"/>
        </w:rPr>
        <w:t>szkolenia w dniach: od 07-09-2021 r. do 09-09-2021 r. (trzeci, czwarty i piąty dzień wizyty studyjnej) zostaną zrealizowane w sali szkoleniowej zlokalizowanej na terenie Uniwersyteckiego Centrum Klinicznego Gdańskiego Uniwersytetu Medycznego (</w:t>
      </w:r>
      <w:r w:rsidR="00E65C68" w:rsidRPr="00D04B51">
        <w:rPr>
          <w:rFonts w:ascii="Arial" w:hAnsi="Arial" w:cs="Arial"/>
          <w:sz w:val="22"/>
          <w:szCs w:val="22"/>
        </w:rPr>
        <w:t>dalej „</w:t>
      </w:r>
      <w:r w:rsidRPr="00D04B51">
        <w:rPr>
          <w:rFonts w:ascii="Arial" w:hAnsi="Arial" w:cs="Arial"/>
          <w:sz w:val="22"/>
          <w:szCs w:val="22"/>
        </w:rPr>
        <w:t>UCK</w:t>
      </w:r>
      <w:r w:rsidR="00E65C68" w:rsidRPr="00D04B51">
        <w:rPr>
          <w:rFonts w:ascii="Arial" w:hAnsi="Arial" w:cs="Arial"/>
          <w:sz w:val="22"/>
          <w:szCs w:val="22"/>
        </w:rPr>
        <w:t>”</w:t>
      </w:r>
      <w:r w:rsidRPr="00D04B51">
        <w:rPr>
          <w:rFonts w:ascii="Arial" w:hAnsi="Arial" w:cs="Arial"/>
          <w:sz w:val="22"/>
          <w:szCs w:val="22"/>
        </w:rPr>
        <w:t>), adres: Dębniki 7, 80-952 Gdańsk, którą zapewni Zamawiający.</w:t>
      </w:r>
    </w:p>
    <w:p w14:paraId="5C657748" w14:textId="7EBD6FFC" w:rsidR="00B31F45" w:rsidRPr="00D04B51" w:rsidRDefault="00B31F45" w:rsidP="002C2A36">
      <w:pPr>
        <w:pStyle w:val="Akapitzlist"/>
        <w:numPr>
          <w:ilvl w:val="1"/>
          <w:numId w:val="1"/>
        </w:numPr>
        <w:spacing w:after="120" w:line="271" w:lineRule="auto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D04B51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Zamawiający zastrzega możliwość zmiany liczby uczestników wizyty studyjnej. Ostateczna liczba osób, które będą uczestniczyły w wizycie studyjnej zostanie potwierdzona przez Zamawiającego </w:t>
      </w:r>
      <w:r w:rsidR="00567C99" w:rsidRPr="00D04B51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nie później niż 2 dni po  zawarciu </w:t>
      </w:r>
      <w:r w:rsidR="008E6393" w:rsidRPr="00D04B51">
        <w:rPr>
          <w:rFonts w:ascii="Arial" w:hAnsi="Arial" w:cs="Arial"/>
          <w:bCs/>
          <w:color w:val="000000"/>
          <w:sz w:val="22"/>
          <w:szCs w:val="22"/>
          <w:lang w:eastAsia="en-US"/>
        </w:rPr>
        <w:t>Umowy</w:t>
      </w:r>
      <w:r w:rsidRPr="00D04B51">
        <w:rPr>
          <w:rFonts w:ascii="Arial" w:hAnsi="Arial" w:cs="Arial"/>
          <w:bCs/>
          <w:color w:val="000000"/>
          <w:sz w:val="22"/>
          <w:szCs w:val="22"/>
          <w:lang w:eastAsia="en-US"/>
        </w:rPr>
        <w:t>.</w:t>
      </w:r>
    </w:p>
    <w:p w14:paraId="2E24423F" w14:textId="447E0E48" w:rsidR="00C91A5D" w:rsidRPr="00D04B51" w:rsidRDefault="00C91A5D" w:rsidP="002C2A36">
      <w:pPr>
        <w:pStyle w:val="Akapitzlist"/>
        <w:numPr>
          <w:ilvl w:val="1"/>
          <w:numId w:val="1"/>
        </w:numPr>
        <w:spacing w:after="120" w:line="271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04B51">
        <w:rPr>
          <w:rFonts w:ascii="Arial" w:hAnsi="Arial" w:cs="Arial"/>
          <w:sz w:val="22"/>
          <w:szCs w:val="22"/>
        </w:rPr>
        <w:t xml:space="preserve">Zamawiający zastrzega sobie możliwość zmiany terminu wizyty studyjnej, o którym mowa w pkt I.1. </w:t>
      </w:r>
      <w:r w:rsidR="00567C99" w:rsidRPr="00D04B51">
        <w:rPr>
          <w:rFonts w:ascii="Arial" w:hAnsi="Arial" w:cs="Arial"/>
          <w:sz w:val="22"/>
          <w:szCs w:val="22"/>
        </w:rPr>
        <w:t>nie później niż 2 dni po zawarciu</w:t>
      </w:r>
      <w:r w:rsidR="008E6393" w:rsidRPr="00D04B51">
        <w:rPr>
          <w:rFonts w:ascii="Arial" w:hAnsi="Arial" w:cs="Arial"/>
          <w:sz w:val="22"/>
          <w:szCs w:val="22"/>
        </w:rPr>
        <w:t xml:space="preserve"> Umowy</w:t>
      </w:r>
      <w:r w:rsidRPr="00D04B51">
        <w:rPr>
          <w:rFonts w:ascii="Arial" w:hAnsi="Arial" w:cs="Arial"/>
          <w:sz w:val="22"/>
          <w:szCs w:val="22"/>
        </w:rPr>
        <w:t>. W takim przypadku zmiana terminu wizyty studyjnej zostanie zgłoszona Wykonawcy pocztą elektroniczną (na adres e-mail osoby wskazanej w umowie do kontaktów ze strony Wykonawcy).</w:t>
      </w:r>
    </w:p>
    <w:p w14:paraId="7EF39F4A" w14:textId="55C4B97A" w:rsidR="00C91A5D" w:rsidRPr="00D04B51" w:rsidRDefault="00C91A5D" w:rsidP="002C2A36">
      <w:pPr>
        <w:pStyle w:val="Akapitzlist"/>
        <w:numPr>
          <w:ilvl w:val="1"/>
          <w:numId w:val="1"/>
        </w:numPr>
        <w:spacing w:after="120" w:line="271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04B51">
        <w:rPr>
          <w:rFonts w:ascii="Arial" w:hAnsi="Arial" w:cs="Arial"/>
          <w:bCs/>
          <w:sz w:val="22"/>
          <w:szCs w:val="22"/>
        </w:rPr>
        <w:t xml:space="preserve">Zamawiający zastrzega sobie możliwość odwołania realizacji wizyty studyjnej, o której mowa w pkt I.1. w przypadku niewyłonienia wykonawcy na dostarczenie usługi </w:t>
      </w:r>
      <w:proofErr w:type="spellStart"/>
      <w:r w:rsidRPr="00D04B51">
        <w:rPr>
          <w:rFonts w:ascii="Arial" w:hAnsi="Arial" w:cs="Arial"/>
          <w:bCs/>
          <w:color w:val="000000"/>
          <w:sz w:val="22"/>
          <w:szCs w:val="22"/>
        </w:rPr>
        <w:t>hotelarsko-gastronomiczno-konferencyjnej-transportowej</w:t>
      </w:r>
      <w:proofErr w:type="spellEnd"/>
      <w:r w:rsidRPr="00D04B51">
        <w:rPr>
          <w:rFonts w:ascii="Arial" w:hAnsi="Arial" w:cs="Arial"/>
          <w:bCs/>
          <w:sz w:val="22"/>
          <w:szCs w:val="22"/>
        </w:rPr>
        <w:t xml:space="preserve">. </w:t>
      </w:r>
    </w:p>
    <w:p w14:paraId="312A4CA3" w14:textId="2D6A2B11" w:rsidR="00C91A5D" w:rsidRPr="00D04B51" w:rsidRDefault="00C91A5D" w:rsidP="002C2A36">
      <w:pPr>
        <w:pStyle w:val="Akapitzlist"/>
        <w:numPr>
          <w:ilvl w:val="1"/>
          <w:numId w:val="1"/>
        </w:numPr>
        <w:spacing w:after="120" w:line="271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04B51">
        <w:rPr>
          <w:rFonts w:ascii="Arial" w:hAnsi="Arial" w:cs="Arial"/>
          <w:bCs/>
          <w:sz w:val="22"/>
          <w:szCs w:val="22"/>
        </w:rPr>
        <w:t>Zamawiający oświadcza, że zawarł Porozumienie z Uniwersyteckim Centrum Klinicznym w</w:t>
      </w:r>
      <w:r w:rsidR="001843D2" w:rsidRPr="00D04B51">
        <w:rPr>
          <w:rFonts w:ascii="Arial" w:hAnsi="Arial" w:cs="Arial"/>
          <w:bCs/>
          <w:sz w:val="22"/>
          <w:szCs w:val="22"/>
        </w:rPr>
        <w:t> </w:t>
      </w:r>
      <w:r w:rsidRPr="00D04B51">
        <w:rPr>
          <w:rFonts w:ascii="Arial" w:hAnsi="Arial" w:cs="Arial"/>
          <w:bCs/>
          <w:sz w:val="22"/>
          <w:szCs w:val="22"/>
        </w:rPr>
        <w:t xml:space="preserve">Gdańsku (UCK) na mocy, którego UCK udostępni nieodpłatnie Wykonawcy salę szkoleniową na swoim terenie oraz </w:t>
      </w:r>
      <w:r w:rsidR="0049200C" w:rsidRPr="00D04B51">
        <w:rPr>
          <w:rFonts w:ascii="Arial" w:hAnsi="Arial" w:cs="Arial"/>
          <w:bCs/>
          <w:sz w:val="22"/>
          <w:szCs w:val="22"/>
        </w:rPr>
        <w:t>dek</w:t>
      </w:r>
      <w:r w:rsidR="00E65C68" w:rsidRPr="00D04B51">
        <w:rPr>
          <w:rFonts w:ascii="Arial" w:hAnsi="Arial" w:cs="Arial"/>
          <w:bCs/>
          <w:sz w:val="22"/>
          <w:szCs w:val="22"/>
        </w:rPr>
        <w:t>laruje</w:t>
      </w:r>
      <w:r w:rsidR="0049200C" w:rsidRPr="00D04B51">
        <w:rPr>
          <w:rFonts w:ascii="Arial" w:hAnsi="Arial" w:cs="Arial"/>
          <w:bCs/>
          <w:sz w:val="22"/>
          <w:szCs w:val="22"/>
        </w:rPr>
        <w:t xml:space="preserve"> </w:t>
      </w:r>
      <w:r w:rsidR="008E6393" w:rsidRPr="00D04B51">
        <w:rPr>
          <w:rFonts w:ascii="Arial" w:hAnsi="Arial" w:cs="Arial"/>
          <w:bCs/>
          <w:sz w:val="22"/>
          <w:szCs w:val="22"/>
        </w:rPr>
        <w:t xml:space="preserve">współpracę </w:t>
      </w:r>
      <w:r w:rsidR="0049200C" w:rsidRPr="00D04B51">
        <w:rPr>
          <w:rFonts w:ascii="Arial" w:hAnsi="Arial" w:cs="Arial"/>
          <w:bCs/>
          <w:sz w:val="22"/>
          <w:szCs w:val="22"/>
        </w:rPr>
        <w:t>z wyłonionym Wykonawc</w:t>
      </w:r>
      <w:r w:rsidR="00A91F5B" w:rsidRPr="00D04B51">
        <w:rPr>
          <w:rFonts w:ascii="Arial" w:hAnsi="Arial" w:cs="Arial"/>
          <w:bCs/>
          <w:sz w:val="22"/>
          <w:szCs w:val="22"/>
        </w:rPr>
        <w:t>ą</w:t>
      </w:r>
      <w:r w:rsidR="0049200C" w:rsidRPr="00D04B51">
        <w:rPr>
          <w:rFonts w:ascii="Arial" w:hAnsi="Arial" w:cs="Arial"/>
          <w:bCs/>
          <w:sz w:val="22"/>
          <w:szCs w:val="22"/>
        </w:rPr>
        <w:t xml:space="preserve"> w zakresie </w:t>
      </w:r>
      <w:bookmarkStart w:id="1" w:name="_Hlk77343644"/>
      <w:r w:rsidRPr="00D04B51">
        <w:rPr>
          <w:rFonts w:ascii="Arial" w:hAnsi="Arial" w:cs="Arial"/>
          <w:bCs/>
          <w:sz w:val="22"/>
          <w:szCs w:val="22"/>
        </w:rPr>
        <w:t>zapewni</w:t>
      </w:r>
      <w:r w:rsidR="0049200C" w:rsidRPr="00D04B51">
        <w:rPr>
          <w:rFonts w:ascii="Arial" w:hAnsi="Arial" w:cs="Arial"/>
          <w:bCs/>
          <w:sz w:val="22"/>
          <w:szCs w:val="22"/>
        </w:rPr>
        <w:t>enia</w:t>
      </w:r>
      <w:r w:rsidRPr="00D04B51">
        <w:rPr>
          <w:rFonts w:ascii="Arial" w:hAnsi="Arial" w:cs="Arial"/>
          <w:bCs/>
          <w:sz w:val="22"/>
          <w:szCs w:val="22"/>
        </w:rPr>
        <w:t xml:space="preserve"> co najmniej jednego (1) prelegenta, który poprowadzi szkolenia </w:t>
      </w:r>
      <w:r w:rsidR="008E6393" w:rsidRPr="00D04B51">
        <w:rPr>
          <w:rFonts w:ascii="Arial" w:hAnsi="Arial" w:cs="Arial"/>
          <w:bCs/>
          <w:sz w:val="22"/>
          <w:szCs w:val="22"/>
        </w:rPr>
        <w:t xml:space="preserve">w </w:t>
      </w:r>
      <w:r w:rsidRPr="00D04B51">
        <w:rPr>
          <w:rFonts w:ascii="Arial" w:hAnsi="Arial" w:cs="Arial"/>
          <w:bCs/>
          <w:sz w:val="22"/>
          <w:szCs w:val="22"/>
        </w:rPr>
        <w:t xml:space="preserve">zakresie zagadnień i w terminach określonych w </w:t>
      </w:r>
      <w:r w:rsidR="00A91F5B" w:rsidRPr="00D04B51">
        <w:rPr>
          <w:rFonts w:ascii="Arial" w:hAnsi="Arial" w:cs="Arial"/>
          <w:sz w:val="22"/>
          <w:szCs w:val="22"/>
        </w:rPr>
        <w:t xml:space="preserve">pkt. IV.1.b.; IV.1.c. i  IV.1.d. </w:t>
      </w:r>
      <w:r w:rsidR="00A91F5B" w:rsidRPr="00D04B51">
        <w:rPr>
          <w:rFonts w:ascii="Arial" w:hAnsi="Arial" w:cs="Arial"/>
          <w:bCs/>
          <w:sz w:val="22"/>
          <w:szCs w:val="22"/>
        </w:rPr>
        <w:t xml:space="preserve">OPZ </w:t>
      </w:r>
      <w:r w:rsidR="008E6393" w:rsidRPr="00D04B51">
        <w:rPr>
          <w:rFonts w:ascii="Arial" w:hAnsi="Arial" w:cs="Arial"/>
          <w:bCs/>
          <w:sz w:val="22"/>
          <w:szCs w:val="22"/>
        </w:rPr>
        <w:t xml:space="preserve">oraz </w:t>
      </w:r>
      <w:r w:rsidRPr="00D04B51">
        <w:rPr>
          <w:rFonts w:ascii="Arial" w:hAnsi="Arial" w:cs="Arial"/>
          <w:bCs/>
          <w:sz w:val="22"/>
          <w:szCs w:val="22"/>
        </w:rPr>
        <w:t xml:space="preserve">przygotuje prezentację multimedialną </w:t>
      </w:r>
      <w:r w:rsidR="00567C99" w:rsidRPr="00D04B51">
        <w:rPr>
          <w:rFonts w:ascii="Arial" w:hAnsi="Arial" w:cs="Arial"/>
          <w:bCs/>
          <w:sz w:val="22"/>
          <w:szCs w:val="22"/>
        </w:rPr>
        <w:t>i </w:t>
      </w:r>
      <w:r w:rsidRPr="00D04B51">
        <w:rPr>
          <w:rFonts w:ascii="Arial" w:hAnsi="Arial" w:cs="Arial"/>
          <w:bCs/>
          <w:sz w:val="22"/>
          <w:szCs w:val="22"/>
        </w:rPr>
        <w:t xml:space="preserve">wszystkie potrzebne materiały niezbędne do przeprowadzenia szkoleń wymienionych w </w:t>
      </w:r>
      <w:r w:rsidR="00A91F5B" w:rsidRPr="00D04B51">
        <w:rPr>
          <w:rFonts w:ascii="Arial" w:hAnsi="Arial" w:cs="Arial"/>
          <w:sz w:val="22"/>
          <w:szCs w:val="22"/>
        </w:rPr>
        <w:t xml:space="preserve">pkt. IV.1.b.; IV.1.c. i  IV.1.d. </w:t>
      </w:r>
      <w:r w:rsidR="00A91F5B" w:rsidRPr="00D04B51">
        <w:rPr>
          <w:rFonts w:ascii="Arial" w:hAnsi="Arial" w:cs="Arial"/>
          <w:bCs/>
          <w:sz w:val="22"/>
          <w:szCs w:val="22"/>
        </w:rPr>
        <w:t>OPZ</w:t>
      </w:r>
      <w:r w:rsidR="0049200C" w:rsidRPr="00D04B51">
        <w:rPr>
          <w:rFonts w:ascii="Arial" w:hAnsi="Arial" w:cs="Arial"/>
          <w:bCs/>
          <w:sz w:val="22"/>
          <w:szCs w:val="22"/>
        </w:rPr>
        <w:t>.</w:t>
      </w:r>
    </w:p>
    <w:bookmarkEnd w:id="1"/>
    <w:p w14:paraId="061C9CCA" w14:textId="77777777" w:rsidR="00D00FC8" w:rsidRPr="00D04B51" w:rsidRDefault="00873D94" w:rsidP="002C2A36">
      <w:pPr>
        <w:pStyle w:val="Akapitzlist"/>
        <w:numPr>
          <w:ilvl w:val="0"/>
          <w:numId w:val="1"/>
        </w:numPr>
        <w:spacing w:after="120" w:line="271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04B51">
        <w:rPr>
          <w:rFonts w:ascii="Arial" w:hAnsi="Arial" w:cs="Arial"/>
          <w:b/>
          <w:sz w:val="22"/>
          <w:szCs w:val="22"/>
        </w:rPr>
        <w:t>Uczestnicy przedmiotu zamówienia:</w:t>
      </w:r>
    </w:p>
    <w:p w14:paraId="12B7B5B8" w14:textId="77777777" w:rsidR="00BA6584" w:rsidRPr="00D04B51" w:rsidRDefault="00E16FFB" w:rsidP="002C2A36">
      <w:pPr>
        <w:pStyle w:val="Akapitzlist"/>
        <w:numPr>
          <w:ilvl w:val="1"/>
          <w:numId w:val="1"/>
        </w:numPr>
        <w:spacing w:after="120" w:line="271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 xml:space="preserve"> </w:t>
      </w:r>
      <w:r w:rsidR="00966365" w:rsidRPr="00D04B51">
        <w:rPr>
          <w:rFonts w:ascii="Arial" w:eastAsia="Calibri" w:hAnsi="Arial" w:cs="Arial"/>
          <w:sz w:val="22"/>
          <w:szCs w:val="22"/>
        </w:rPr>
        <w:t xml:space="preserve">W każdym z </w:t>
      </w:r>
      <w:r w:rsidR="00BA6584" w:rsidRPr="00D04B51">
        <w:rPr>
          <w:rFonts w:ascii="Arial" w:eastAsia="Calibri" w:hAnsi="Arial" w:cs="Arial"/>
          <w:sz w:val="22"/>
          <w:szCs w:val="22"/>
        </w:rPr>
        <w:t>pięciu dni szkoleniowych</w:t>
      </w:r>
      <w:r w:rsidR="00966365" w:rsidRPr="00D04B51">
        <w:rPr>
          <w:rFonts w:ascii="Arial" w:eastAsia="Calibri" w:hAnsi="Arial" w:cs="Arial"/>
          <w:sz w:val="22"/>
          <w:szCs w:val="22"/>
        </w:rPr>
        <w:t xml:space="preserve"> </w:t>
      </w:r>
      <w:r w:rsidR="0069045E" w:rsidRPr="00D04B51">
        <w:rPr>
          <w:rFonts w:ascii="Arial" w:eastAsia="Calibri" w:hAnsi="Arial" w:cs="Arial"/>
          <w:sz w:val="22"/>
          <w:szCs w:val="22"/>
        </w:rPr>
        <w:t xml:space="preserve">wizyty </w:t>
      </w:r>
      <w:r w:rsidR="00873D94" w:rsidRPr="00D04B51">
        <w:rPr>
          <w:rFonts w:ascii="Arial" w:eastAsia="Calibri" w:hAnsi="Arial" w:cs="Arial"/>
          <w:sz w:val="22"/>
          <w:szCs w:val="22"/>
        </w:rPr>
        <w:t xml:space="preserve">weźmie udział </w:t>
      </w:r>
      <w:r w:rsidR="00BA6584" w:rsidRPr="00D04B51">
        <w:rPr>
          <w:rFonts w:ascii="Arial" w:eastAsia="Calibri" w:hAnsi="Arial" w:cs="Arial"/>
          <w:sz w:val="22"/>
          <w:szCs w:val="22"/>
        </w:rPr>
        <w:t xml:space="preserve">osiem </w:t>
      </w:r>
      <w:r w:rsidR="00966365" w:rsidRPr="00D04B51">
        <w:rPr>
          <w:rFonts w:ascii="Arial" w:eastAsia="Calibri" w:hAnsi="Arial" w:cs="Arial"/>
          <w:sz w:val="22"/>
          <w:szCs w:val="22"/>
        </w:rPr>
        <w:t>(</w:t>
      </w:r>
      <w:r w:rsidR="00BA6584" w:rsidRPr="00D04B51">
        <w:rPr>
          <w:rFonts w:ascii="Arial" w:eastAsia="Calibri" w:hAnsi="Arial" w:cs="Arial"/>
          <w:sz w:val="22"/>
          <w:szCs w:val="22"/>
        </w:rPr>
        <w:t>8</w:t>
      </w:r>
      <w:r w:rsidR="00966365" w:rsidRPr="00D04B51">
        <w:rPr>
          <w:rFonts w:ascii="Arial" w:eastAsia="Calibri" w:hAnsi="Arial" w:cs="Arial"/>
          <w:sz w:val="22"/>
          <w:szCs w:val="22"/>
        </w:rPr>
        <w:t>)</w:t>
      </w:r>
      <w:r w:rsidR="00873D94" w:rsidRPr="00D04B51">
        <w:rPr>
          <w:rFonts w:ascii="Arial" w:eastAsia="Calibri" w:hAnsi="Arial" w:cs="Arial"/>
          <w:sz w:val="22"/>
          <w:szCs w:val="22"/>
        </w:rPr>
        <w:t xml:space="preserve"> </w:t>
      </w:r>
      <w:r w:rsidR="00490E53" w:rsidRPr="00D04B51">
        <w:rPr>
          <w:rFonts w:ascii="Arial" w:eastAsia="Calibri" w:hAnsi="Arial" w:cs="Arial"/>
          <w:sz w:val="22"/>
          <w:szCs w:val="22"/>
        </w:rPr>
        <w:t>os</w:t>
      </w:r>
      <w:r w:rsidR="00BA6584" w:rsidRPr="00D04B51">
        <w:rPr>
          <w:rFonts w:ascii="Arial" w:eastAsia="Calibri" w:hAnsi="Arial" w:cs="Arial"/>
          <w:sz w:val="22"/>
          <w:szCs w:val="22"/>
        </w:rPr>
        <w:t>ób</w:t>
      </w:r>
      <w:r w:rsidR="00490E53" w:rsidRPr="00D04B51">
        <w:rPr>
          <w:rFonts w:ascii="Arial" w:eastAsia="Calibri" w:hAnsi="Arial" w:cs="Arial"/>
          <w:sz w:val="22"/>
          <w:szCs w:val="22"/>
        </w:rPr>
        <w:t xml:space="preserve"> tj. </w:t>
      </w:r>
      <w:r w:rsidR="00BA6584" w:rsidRPr="00D04B51">
        <w:rPr>
          <w:rFonts w:ascii="Arial" w:eastAsia="Calibri" w:hAnsi="Arial" w:cs="Arial"/>
          <w:sz w:val="22"/>
          <w:szCs w:val="22"/>
        </w:rPr>
        <w:t xml:space="preserve">6 </w:t>
      </w:r>
      <w:r w:rsidR="00490E53" w:rsidRPr="00D04B51">
        <w:rPr>
          <w:rFonts w:ascii="Arial" w:eastAsia="Calibri" w:hAnsi="Arial" w:cs="Arial"/>
          <w:sz w:val="22"/>
          <w:szCs w:val="22"/>
        </w:rPr>
        <w:t>uczestników</w:t>
      </w:r>
      <w:r w:rsidR="00BA6584" w:rsidRPr="00D04B51">
        <w:rPr>
          <w:rFonts w:ascii="Arial" w:eastAsia="Calibri" w:hAnsi="Arial" w:cs="Arial"/>
          <w:sz w:val="22"/>
          <w:szCs w:val="22"/>
        </w:rPr>
        <w:t xml:space="preserve"> i 2</w:t>
      </w:r>
      <w:r w:rsidR="00490E53" w:rsidRPr="00D04B51">
        <w:rPr>
          <w:rFonts w:ascii="Arial" w:eastAsia="Calibri" w:hAnsi="Arial" w:cs="Arial"/>
          <w:sz w:val="22"/>
          <w:szCs w:val="22"/>
        </w:rPr>
        <w:t xml:space="preserve"> </w:t>
      </w:r>
      <w:r w:rsidR="00BA6584" w:rsidRPr="00D04B51">
        <w:rPr>
          <w:rFonts w:ascii="Arial" w:eastAsia="Calibri" w:hAnsi="Arial" w:cs="Arial"/>
          <w:sz w:val="22"/>
          <w:szCs w:val="22"/>
        </w:rPr>
        <w:t>pracowników Agencji Badań Medycznych</w:t>
      </w:r>
      <w:r w:rsidR="008A03D8" w:rsidRPr="00D04B51">
        <w:rPr>
          <w:rFonts w:ascii="Arial" w:eastAsia="Calibri" w:hAnsi="Arial" w:cs="Arial"/>
          <w:sz w:val="22"/>
          <w:szCs w:val="22"/>
        </w:rPr>
        <w:t xml:space="preserve"> (dalej „ABM”)</w:t>
      </w:r>
      <w:r w:rsidR="00966365" w:rsidRPr="00D04B51">
        <w:rPr>
          <w:rFonts w:ascii="Arial" w:eastAsia="Calibri" w:hAnsi="Arial" w:cs="Arial"/>
          <w:sz w:val="22"/>
          <w:szCs w:val="22"/>
        </w:rPr>
        <w:t xml:space="preserve">. </w:t>
      </w:r>
    </w:p>
    <w:p w14:paraId="54C27B02" w14:textId="77777777" w:rsidR="00D00FC8" w:rsidRPr="00D04B51" w:rsidRDefault="00A172F9" w:rsidP="007805BB">
      <w:pPr>
        <w:pStyle w:val="Akapitzlist"/>
        <w:numPr>
          <w:ilvl w:val="0"/>
          <w:numId w:val="1"/>
        </w:numPr>
        <w:spacing w:after="120" w:line="271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04B51">
        <w:rPr>
          <w:rFonts w:ascii="Arial" w:eastAsia="Calibri" w:hAnsi="Arial" w:cs="Arial"/>
          <w:b/>
          <w:sz w:val="22"/>
          <w:szCs w:val="22"/>
        </w:rPr>
        <w:t>Cel zamówienia</w:t>
      </w:r>
      <w:r w:rsidRPr="00D04B51">
        <w:rPr>
          <w:rFonts w:ascii="Arial" w:hAnsi="Arial" w:cs="Arial"/>
          <w:b/>
          <w:sz w:val="22"/>
          <w:szCs w:val="22"/>
        </w:rPr>
        <w:t>:</w:t>
      </w:r>
    </w:p>
    <w:p w14:paraId="43F5D185" w14:textId="558B7727" w:rsidR="00A172F9" w:rsidRPr="00D04B51" w:rsidRDefault="0023341D" w:rsidP="007805BB">
      <w:pPr>
        <w:pStyle w:val="Akapitzlist"/>
        <w:numPr>
          <w:ilvl w:val="1"/>
          <w:numId w:val="1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 xml:space="preserve">Celem zamówienia jest </w:t>
      </w:r>
      <w:r w:rsidR="0049200C" w:rsidRPr="00D04B51">
        <w:rPr>
          <w:rFonts w:ascii="Arial" w:eastAsia="Calibri" w:hAnsi="Arial" w:cs="Arial"/>
          <w:sz w:val="22"/>
          <w:szCs w:val="22"/>
        </w:rPr>
        <w:t xml:space="preserve">zapewnienie obsługi merytorycznej </w:t>
      </w:r>
      <w:r w:rsidR="002748B5" w:rsidRPr="00D04B51">
        <w:rPr>
          <w:rFonts w:ascii="Arial" w:eastAsia="Calibri" w:hAnsi="Arial" w:cs="Arial"/>
          <w:sz w:val="22"/>
          <w:szCs w:val="22"/>
        </w:rPr>
        <w:t xml:space="preserve">wizyty studyjnej </w:t>
      </w:r>
      <w:r w:rsidR="0049200C" w:rsidRPr="00D04B51">
        <w:rPr>
          <w:rFonts w:ascii="Arial" w:eastAsia="Calibri" w:hAnsi="Arial" w:cs="Arial"/>
          <w:sz w:val="22"/>
          <w:szCs w:val="22"/>
        </w:rPr>
        <w:t>do Gdańska obejmującego tematykę związaną z badaniami klinicznymi.</w:t>
      </w:r>
      <w:r w:rsidR="0049200C" w:rsidRPr="00D04B51" w:rsidDel="0049200C">
        <w:rPr>
          <w:rFonts w:ascii="Arial" w:eastAsia="Calibri" w:hAnsi="Arial" w:cs="Arial"/>
          <w:sz w:val="22"/>
          <w:szCs w:val="22"/>
        </w:rPr>
        <w:t xml:space="preserve"> </w:t>
      </w:r>
    </w:p>
    <w:p w14:paraId="19D9F2A1" w14:textId="1AAD2F91" w:rsidR="00A16592" w:rsidRPr="00D04B51" w:rsidRDefault="0049200C" w:rsidP="00AB210C">
      <w:pPr>
        <w:pStyle w:val="Akapitzlist"/>
        <w:keepNext/>
        <w:numPr>
          <w:ilvl w:val="0"/>
          <w:numId w:val="1"/>
        </w:numPr>
        <w:spacing w:after="120" w:line="271" w:lineRule="auto"/>
        <w:ind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04B51">
        <w:rPr>
          <w:rFonts w:ascii="Arial" w:hAnsi="Arial" w:cs="Arial"/>
          <w:b/>
          <w:sz w:val="22"/>
          <w:szCs w:val="22"/>
        </w:rPr>
        <w:t>W</w:t>
      </w:r>
      <w:r w:rsidR="00D352CE" w:rsidRPr="00D04B51">
        <w:rPr>
          <w:rFonts w:ascii="Arial" w:hAnsi="Arial" w:cs="Arial"/>
          <w:b/>
          <w:sz w:val="22"/>
          <w:szCs w:val="22"/>
        </w:rPr>
        <w:t>y</w:t>
      </w:r>
      <w:r w:rsidRPr="00D04B51">
        <w:rPr>
          <w:rFonts w:ascii="Arial" w:hAnsi="Arial" w:cs="Arial"/>
          <w:b/>
          <w:sz w:val="22"/>
          <w:szCs w:val="22"/>
        </w:rPr>
        <w:t>magania dotyczące przedmiotu zamówienia</w:t>
      </w:r>
    </w:p>
    <w:p w14:paraId="593DC47B" w14:textId="5D575463" w:rsidR="00B56BD8" w:rsidRPr="00D04B51" w:rsidRDefault="00B56BD8" w:rsidP="00AB210C">
      <w:pPr>
        <w:pStyle w:val="Akapitzlist"/>
        <w:keepNext/>
        <w:numPr>
          <w:ilvl w:val="1"/>
          <w:numId w:val="1"/>
        </w:numPr>
        <w:spacing w:after="120" w:line="271" w:lineRule="auto"/>
        <w:ind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04B51">
        <w:rPr>
          <w:rFonts w:ascii="Arial" w:hAnsi="Arial" w:cs="Arial"/>
          <w:b/>
          <w:sz w:val="22"/>
          <w:szCs w:val="22"/>
        </w:rPr>
        <w:t>Wykonawca zapewni udział kompetentnych prelegentów</w:t>
      </w:r>
      <w:r w:rsidR="00E50A09" w:rsidRPr="00D04B51">
        <w:rPr>
          <w:rFonts w:ascii="Arial" w:hAnsi="Arial" w:cs="Arial"/>
          <w:b/>
          <w:sz w:val="22"/>
          <w:szCs w:val="22"/>
        </w:rPr>
        <w:t>,</w:t>
      </w:r>
      <w:r w:rsidRPr="00D04B5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04B51">
        <w:rPr>
          <w:rFonts w:ascii="Arial" w:hAnsi="Arial" w:cs="Arial"/>
          <w:b/>
          <w:sz w:val="22"/>
          <w:szCs w:val="22"/>
        </w:rPr>
        <w:t>Coach</w:t>
      </w:r>
      <w:r w:rsidR="004E473A" w:rsidRPr="00D04B51">
        <w:rPr>
          <w:rFonts w:ascii="Arial" w:hAnsi="Arial" w:cs="Arial"/>
          <w:b/>
          <w:sz w:val="22"/>
          <w:szCs w:val="22"/>
        </w:rPr>
        <w:t>’</w:t>
      </w:r>
      <w:r w:rsidRPr="00D04B51">
        <w:rPr>
          <w:rFonts w:ascii="Arial" w:hAnsi="Arial" w:cs="Arial"/>
          <w:b/>
          <w:sz w:val="22"/>
          <w:szCs w:val="22"/>
        </w:rPr>
        <w:t>a</w:t>
      </w:r>
      <w:proofErr w:type="spellEnd"/>
      <w:r w:rsidR="00E50A09" w:rsidRPr="00D04B51">
        <w:rPr>
          <w:rFonts w:ascii="Arial" w:hAnsi="Arial" w:cs="Arial"/>
          <w:b/>
          <w:sz w:val="22"/>
          <w:szCs w:val="22"/>
        </w:rPr>
        <w:t xml:space="preserve"> oraz przedstawiciela organizacji pacjenckiej</w:t>
      </w:r>
      <w:r w:rsidRPr="00D04B51">
        <w:rPr>
          <w:rFonts w:ascii="Arial" w:hAnsi="Arial" w:cs="Arial"/>
          <w:b/>
          <w:sz w:val="22"/>
          <w:szCs w:val="22"/>
        </w:rPr>
        <w:t xml:space="preserve"> spełniających </w:t>
      </w:r>
      <w:r w:rsidR="004E473A" w:rsidRPr="00D04B51">
        <w:rPr>
          <w:rFonts w:ascii="Arial" w:hAnsi="Arial" w:cs="Arial"/>
          <w:b/>
          <w:sz w:val="22"/>
          <w:szCs w:val="22"/>
        </w:rPr>
        <w:t xml:space="preserve">określone </w:t>
      </w:r>
      <w:r w:rsidRPr="00D04B51">
        <w:rPr>
          <w:rFonts w:ascii="Arial" w:hAnsi="Arial" w:cs="Arial"/>
          <w:b/>
          <w:sz w:val="22"/>
          <w:szCs w:val="22"/>
        </w:rPr>
        <w:t>wymagania</w:t>
      </w:r>
      <w:r w:rsidR="004E473A" w:rsidRPr="00D04B51">
        <w:rPr>
          <w:rFonts w:ascii="Arial" w:hAnsi="Arial" w:cs="Arial"/>
          <w:b/>
          <w:sz w:val="22"/>
          <w:szCs w:val="22"/>
        </w:rPr>
        <w:t xml:space="preserve"> opisane </w:t>
      </w:r>
      <w:r w:rsidRPr="00D04B51">
        <w:rPr>
          <w:rFonts w:ascii="Arial" w:hAnsi="Arial" w:cs="Arial"/>
          <w:b/>
          <w:sz w:val="22"/>
          <w:szCs w:val="22"/>
        </w:rPr>
        <w:t xml:space="preserve">w części </w:t>
      </w:r>
      <w:r w:rsidR="004E473A" w:rsidRPr="00D04B51">
        <w:rPr>
          <w:rFonts w:ascii="Arial" w:hAnsi="Arial" w:cs="Arial"/>
          <w:b/>
          <w:sz w:val="22"/>
          <w:szCs w:val="22"/>
        </w:rPr>
        <w:t xml:space="preserve">VII. </w:t>
      </w:r>
      <w:r w:rsidRPr="00D04B51">
        <w:rPr>
          <w:rFonts w:ascii="Arial" w:hAnsi="Arial" w:cs="Arial"/>
          <w:b/>
          <w:sz w:val="22"/>
          <w:szCs w:val="22"/>
        </w:rPr>
        <w:t>OPZ</w:t>
      </w:r>
      <w:r w:rsidR="004E473A" w:rsidRPr="00D04B51">
        <w:rPr>
          <w:rFonts w:ascii="Arial" w:hAnsi="Arial" w:cs="Arial"/>
          <w:b/>
          <w:sz w:val="22"/>
          <w:szCs w:val="22"/>
        </w:rPr>
        <w:t xml:space="preserve">, którzy poprowadzą szkolenia i przygotują materiały szkoleniowe </w:t>
      </w:r>
      <w:r w:rsidRPr="00D04B51">
        <w:rPr>
          <w:rFonts w:ascii="Arial" w:hAnsi="Arial" w:cs="Arial"/>
          <w:b/>
          <w:sz w:val="22"/>
          <w:szCs w:val="22"/>
        </w:rPr>
        <w:t>z następujących zagadnień</w:t>
      </w:r>
      <w:r w:rsidR="004E473A" w:rsidRPr="00D04B51">
        <w:rPr>
          <w:rFonts w:ascii="Arial" w:hAnsi="Arial" w:cs="Arial"/>
          <w:b/>
          <w:sz w:val="22"/>
          <w:szCs w:val="22"/>
        </w:rPr>
        <w:t>:</w:t>
      </w:r>
    </w:p>
    <w:p w14:paraId="31A79327" w14:textId="77777777" w:rsidR="00B71BAF" w:rsidRPr="00D04B51" w:rsidRDefault="00B71BAF" w:rsidP="002C2A36">
      <w:pPr>
        <w:pStyle w:val="Akapitzlist"/>
        <w:numPr>
          <w:ilvl w:val="2"/>
          <w:numId w:val="1"/>
        </w:numPr>
        <w:spacing w:after="120" w:line="271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04B51">
        <w:rPr>
          <w:rFonts w:ascii="Arial" w:hAnsi="Arial" w:cs="Arial"/>
          <w:b/>
          <w:sz w:val="22"/>
          <w:szCs w:val="22"/>
        </w:rPr>
        <w:t xml:space="preserve">w dniu </w:t>
      </w:r>
      <w:r w:rsidR="008F2F2B" w:rsidRPr="00D04B51">
        <w:rPr>
          <w:rFonts w:ascii="Arial" w:hAnsi="Arial" w:cs="Arial"/>
          <w:b/>
          <w:sz w:val="22"/>
          <w:szCs w:val="22"/>
        </w:rPr>
        <w:t>06.09.2021 r.</w:t>
      </w:r>
      <w:r w:rsidR="00E65C68" w:rsidRPr="00D04B51">
        <w:rPr>
          <w:rFonts w:ascii="Arial" w:hAnsi="Arial" w:cs="Arial"/>
          <w:b/>
          <w:sz w:val="22"/>
          <w:szCs w:val="22"/>
        </w:rPr>
        <w:t xml:space="preserve"> </w:t>
      </w:r>
      <w:r w:rsidR="00B56BD8" w:rsidRPr="00D04B51">
        <w:rPr>
          <w:rFonts w:ascii="Arial" w:hAnsi="Arial" w:cs="Arial"/>
          <w:b/>
          <w:sz w:val="22"/>
          <w:szCs w:val="22"/>
        </w:rPr>
        <w:t xml:space="preserve">– 2 </w:t>
      </w:r>
      <w:r w:rsidR="00E65C68" w:rsidRPr="00D04B51">
        <w:rPr>
          <w:rFonts w:ascii="Arial" w:hAnsi="Arial" w:cs="Arial"/>
          <w:b/>
          <w:sz w:val="22"/>
          <w:szCs w:val="22"/>
        </w:rPr>
        <w:t xml:space="preserve">dzień wizyty studyjnej </w:t>
      </w:r>
    </w:p>
    <w:p w14:paraId="04C50B4D" w14:textId="77777777" w:rsidR="00D00FC8" w:rsidRPr="00D04B51" w:rsidRDefault="00D00FC8" w:rsidP="002C2A36">
      <w:pPr>
        <w:pStyle w:val="Akapitzlist"/>
        <w:numPr>
          <w:ilvl w:val="3"/>
          <w:numId w:val="1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hAnsi="Arial" w:cs="Arial"/>
          <w:sz w:val="22"/>
          <w:szCs w:val="22"/>
        </w:rPr>
        <w:t>Elektroniczna dokumentacja w pracy koordynatora</w:t>
      </w:r>
      <w:r w:rsidR="00E460A2" w:rsidRPr="00D04B51">
        <w:rPr>
          <w:rFonts w:ascii="Arial" w:hAnsi="Arial" w:cs="Arial"/>
          <w:sz w:val="22"/>
          <w:szCs w:val="22"/>
        </w:rPr>
        <w:t xml:space="preserve"> –</w:t>
      </w:r>
      <w:r w:rsidRPr="00D04B51">
        <w:rPr>
          <w:rFonts w:ascii="Arial" w:hAnsi="Arial" w:cs="Arial"/>
          <w:sz w:val="22"/>
          <w:szCs w:val="22"/>
        </w:rPr>
        <w:t xml:space="preserve"> 1 h 30 min – wykład z prelegentem</w:t>
      </w:r>
    </w:p>
    <w:p w14:paraId="164F2B11" w14:textId="4BBF0721" w:rsidR="00D00FC8" w:rsidRPr="00D04B51" w:rsidRDefault="00D00FC8" w:rsidP="002C2A36">
      <w:pPr>
        <w:pStyle w:val="Akapitzlist"/>
        <w:numPr>
          <w:ilvl w:val="3"/>
          <w:numId w:val="1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hAnsi="Arial" w:cs="Arial"/>
          <w:sz w:val="22"/>
          <w:szCs w:val="22"/>
        </w:rPr>
        <w:t xml:space="preserve">Nierzetelność w badaniach klinicznych na podstawie </w:t>
      </w:r>
      <w:proofErr w:type="spellStart"/>
      <w:r w:rsidRPr="00D04B51">
        <w:rPr>
          <w:rFonts w:ascii="Arial" w:hAnsi="Arial" w:cs="Arial"/>
          <w:sz w:val="22"/>
          <w:szCs w:val="22"/>
        </w:rPr>
        <w:t>case</w:t>
      </w:r>
      <w:proofErr w:type="spellEnd"/>
      <w:r w:rsidRPr="00D04B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4B51">
        <w:rPr>
          <w:rFonts w:ascii="Arial" w:hAnsi="Arial" w:cs="Arial"/>
          <w:sz w:val="22"/>
          <w:szCs w:val="22"/>
        </w:rPr>
        <w:t>study</w:t>
      </w:r>
      <w:proofErr w:type="spellEnd"/>
      <w:r w:rsidR="00E460A2" w:rsidRPr="00D04B51">
        <w:rPr>
          <w:rFonts w:ascii="Arial" w:hAnsi="Arial" w:cs="Arial"/>
          <w:sz w:val="22"/>
          <w:szCs w:val="22"/>
        </w:rPr>
        <w:t xml:space="preserve"> – </w:t>
      </w:r>
      <w:r w:rsidRPr="00D04B51">
        <w:rPr>
          <w:rFonts w:ascii="Arial" w:hAnsi="Arial" w:cs="Arial"/>
          <w:sz w:val="22"/>
          <w:szCs w:val="22"/>
        </w:rPr>
        <w:t>1 h 30 min – wykład z</w:t>
      </w:r>
      <w:r w:rsidR="001843D2" w:rsidRPr="00D04B51">
        <w:rPr>
          <w:rFonts w:ascii="Arial" w:hAnsi="Arial" w:cs="Arial"/>
          <w:sz w:val="22"/>
          <w:szCs w:val="22"/>
        </w:rPr>
        <w:t> </w:t>
      </w:r>
      <w:r w:rsidRPr="00D04B51">
        <w:rPr>
          <w:rFonts w:ascii="Arial" w:hAnsi="Arial" w:cs="Arial"/>
          <w:sz w:val="22"/>
          <w:szCs w:val="22"/>
        </w:rPr>
        <w:t xml:space="preserve">prelegentem </w:t>
      </w:r>
    </w:p>
    <w:p w14:paraId="7633F773" w14:textId="74FDCFC7" w:rsidR="00E460A2" w:rsidRPr="00D04B51" w:rsidRDefault="00E460A2" w:rsidP="002C2A36">
      <w:pPr>
        <w:pStyle w:val="Akapitzlist"/>
        <w:numPr>
          <w:ilvl w:val="3"/>
          <w:numId w:val="1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hAnsi="Arial" w:cs="Arial"/>
          <w:sz w:val="22"/>
          <w:szCs w:val="22"/>
        </w:rPr>
        <w:t xml:space="preserve">Komunikacja w zespole badawczym jako klucz do sukcesu – 3h – </w:t>
      </w:r>
      <w:bookmarkStart w:id="2" w:name="_Hlk77341568"/>
      <w:r w:rsidRPr="00D04B51">
        <w:rPr>
          <w:rFonts w:ascii="Arial" w:hAnsi="Arial" w:cs="Arial"/>
          <w:sz w:val="22"/>
          <w:szCs w:val="22"/>
        </w:rPr>
        <w:t xml:space="preserve">warsztaty z </w:t>
      </w:r>
      <w:proofErr w:type="spellStart"/>
      <w:r w:rsidR="0023341D" w:rsidRPr="00D04B51">
        <w:rPr>
          <w:rFonts w:ascii="Arial" w:hAnsi="Arial" w:cs="Arial"/>
          <w:sz w:val="22"/>
          <w:szCs w:val="22"/>
        </w:rPr>
        <w:t>Coach’em</w:t>
      </w:r>
      <w:proofErr w:type="spellEnd"/>
      <w:r w:rsidRPr="00D04B51">
        <w:rPr>
          <w:rFonts w:ascii="Arial" w:hAnsi="Arial" w:cs="Arial"/>
          <w:sz w:val="22"/>
          <w:szCs w:val="22"/>
        </w:rPr>
        <w:t xml:space="preserve"> </w:t>
      </w:r>
    </w:p>
    <w:bookmarkEnd w:id="2"/>
    <w:p w14:paraId="4B279D3E" w14:textId="4818FD41" w:rsidR="00F802BB" w:rsidRPr="00D04B51" w:rsidRDefault="00E460A2" w:rsidP="002C2A36">
      <w:pPr>
        <w:pStyle w:val="Akapitzlist"/>
        <w:numPr>
          <w:ilvl w:val="3"/>
          <w:numId w:val="1"/>
        </w:numPr>
        <w:spacing w:after="120" w:line="271" w:lineRule="auto"/>
        <w:contextualSpacing w:val="0"/>
        <w:rPr>
          <w:rFonts w:ascii="Arial" w:hAnsi="Arial" w:cs="Arial"/>
          <w:sz w:val="22"/>
          <w:szCs w:val="22"/>
        </w:rPr>
      </w:pPr>
      <w:r w:rsidRPr="00D04B51">
        <w:rPr>
          <w:rFonts w:ascii="Arial" w:hAnsi="Arial" w:cs="Arial"/>
          <w:sz w:val="22"/>
          <w:szCs w:val="22"/>
        </w:rPr>
        <w:t xml:space="preserve">Asertywność i radzenie sobie ze stresem w pracy koordynatora – 1 h 30 min – </w:t>
      </w:r>
      <w:r w:rsidR="00F802BB" w:rsidRPr="00D04B51">
        <w:rPr>
          <w:rFonts w:ascii="Arial" w:hAnsi="Arial" w:cs="Arial"/>
          <w:sz w:val="22"/>
          <w:szCs w:val="22"/>
        </w:rPr>
        <w:t xml:space="preserve">warsztaty z </w:t>
      </w:r>
      <w:proofErr w:type="spellStart"/>
      <w:r w:rsidR="00F802BB" w:rsidRPr="00D04B51">
        <w:rPr>
          <w:rFonts w:ascii="Arial" w:hAnsi="Arial" w:cs="Arial"/>
          <w:sz w:val="22"/>
          <w:szCs w:val="22"/>
        </w:rPr>
        <w:t>Coach’em</w:t>
      </w:r>
      <w:proofErr w:type="spellEnd"/>
      <w:r w:rsidR="00F802BB" w:rsidRPr="00D04B51">
        <w:rPr>
          <w:rFonts w:ascii="Arial" w:hAnsi="Arial" w:cs="Arial"/>
          <w:sz w:val="22"/>
          <w:szCs w:val="22"/>
        </w:rPr>
        <w:t xml:space="preserve"> </w:t>
      </w:r>
    </w:p>
    <w:p w14:paraId="669392E1" w14:textId="21D97041" w:rsidR="00E460A2" w:rsidRPr="00D04B51" w:rsidRDefault="00B56BD8" w:rsidP="002C2A36">
      <w:pPr>
        <w:pStyle w:val="Akapitzlist"/>
        <w:numPr>
          <w:ilvl w:val="2"/>
          <w:numId w:val="1"/>
        </w:numPr>
        <w:spacing w:after="120" w:line="271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04B51">
        <w:rPr>
          <w:rFonts w:ascii="Arial" w:hAnsi="Arial" w:cs="Arial"/>
          <w:b/>
          <w:sz w:val="22"/>
          <w:szCs w:val="22"/>
        </w:rPr>
        <w:t>w</w:t>
      </w:r>
      <w:r w:rsidR="00E65C68" w:rsidRPr="00D04B51">
        <w:rPr>
          <w:rFonts w:ascii="Arial" w:hAnsi="Arial" w:cs="Arial"/>
          <w:b/>
          <w:sz w:val="22"/>
          <w:szCs w:val="22"/>
        </w:rPr>
        <w:t xml:space="preserve"> </w:t>
      </w:r>
      <w:r w:rsidR="004E473A" w:rsidRPr="00D04B51">
        <w:rPr>
          <w:rFonts w:ascii="Arial" w:hAnsi="Arial" w:cs="Arial"/>
          <w:b/>
          <w:sz w:val="22"/>
          <w:szCs w:val="22"/>
        </w:rPr>
        <w:t xml:space="preserve">dniu </w:t>
      </w:r>
      <w:r w:rsidRPr="00D04B51">
        <w:rPr>
          <w:rFonts w:ascii="Arial" w:hAnsi="Arial" w:cs="Arial"/>
          <w:b/>
          <w:sz w:val="22"/>
          <w:szCs w:val="22"/>
        </w:rPr>
        <w:t xml:space="preserve">07.09.2021 r. – 3 dzień wizyty studyjnej </w:t>
      </w:r>
    </w:p>
    <w:p w14:paraId="46769FD9" w14:textId="26C24AD5" w:rsidR="00B56BD8" w:rsidRPr="00D04B51" w:rsidRDefault="00E460A2" w:rsidP="002C2A36">
      <w:pPr>
        <w:pStyle w:val="Akapitzlist"/>
        <w:numPr>
          <w:ilvl w:val="3"/>
          <w:numId w:val="1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hAnsi="Arial" w:cs="Arial"/>
          <w:sz w:val="22"/>
          <w:szCs w:val="22"/>
        </w:rPr>
        <w:t>Praca koordynatora - Najważniejsze aspekty w pracy koordynatora – 1</w:t>
      </w:r>
      <w:r w:rsidR="000C1051" w:rsidRPr="00D04B51">
        <w:rPr>
          <w:rFonts w:ascii="Arial" w:hAnsi="Arial" w:cs="Arial"/>
          <w:sz w:val="22"/>
          <w:szCs w:val="22"/>
        </w:rPr>
        <w:t xml:space="preserve"> </w:t>
      </w:r>
      <w:r w:rsidRPr="00D04B51">
        <w:rPr>
          <w:rFonts w:ascii="Arial" w:hAnsi="Arial" w:cs="Arial"/>
          <w:sz w:val="22"/>
          <w:szCs w:val="22"/>
        </w:rPr>
        <w:t>h 30 min – zajęcia z</w:t>
      </w:r>
      <w:r w:rsidR="001843D2" w:rsidRPr="00D04B51">
        <w:rPr>
          <w:rFonts w:ascii="Arial" w:hAnsi="Arial" w:cs="Arial"/>
          <w:sz w:val="22"/>
          <w:szCs w:val="22"/>
        </w:rPr>
        <w:t xml:space="preserve"> </w:t>
      </w:r>
      <w:r w:rsidRPr="00D04B51">
        <w:rPr>
          <w:rFonts w:ascii="Arial" w:hAnsi="Arial" w:cs="Arial"/>
          <w:sz w:val="22"/>
          <w:szCs w:val="22"/>
        </w:rPr>
        <w:t xml:space="preserve">prelegentem </w:t>
      </w:r>
    </w:p>
    <w:p w14:paraId="4FDF2711" w14:textId="77777777" w:rsidR="00B56BD8" w:rsidRPr="00D04B51" w:rsidRDefault="00E460A2" w:rsidP="002C2A36">
      <w:pPr>
        <w:pStyle w:val="Akapitzlist"/>
        <w:numPr>
          <w:ilvl w:val="3"/>
          <w:numId w:val="1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hAnsi="Arial" w:cs="Arial"/>
          <w:sz w:val="22"/>
          <w:szCs w:val="22"/>
        </w:rPr>
        <w:t xml:space="preserve">Wymiana doświadczeń w pracy koordynatora w zakresie efektywnej komunikacji z członkami zespołu i przedstawicielami Sponsora - omówienie możliwych problemów z jakimi spotyka się koordynator w codziennej praktyce – 1 h 30 min – </w:t>
      </w:r>
      <w:r w:rsidR="000C1051" w:rsidRPr="00D04B51">
        <w:rPr>
          <w:rFonts w:ascii="Arial" w:hAnsi="Arial" w:cs="Arial"/>
          <w:sz w:val="22"/>
          <w:szCs w:val="22"/>
        </w:rPr>
        <w:t>zajęcia</w:t>
      </w:r>
      <w:r w:rsidRPr="00D04B51">
        <w:rPr>
          <w:rFonts w:ascii="Arial" w:hAnsi="Arial" w:cs="Arial"/>
          <w:sz w:val="22"/>
          <w:szCs w:val="22"/>
        </w:rPr>
        <w:t xml:space="preserve"> z prelegentem</w:t>
      </w:r>
    </w:p>
    <w:p w14:paraId="3EEA8BD8" w14:textId="77777777" w:rsidR="00B56BD8" w:rsidRPr="00D04B51" w:rsidRDefault="000C1051" w:rsidP="002C2A36">
      <w:pPr>
        <w:pStyle w:val="Akapitzlist"/>
        <w:numPr>
          <w:ilvl w:val="3"/>
          <w:numId w:val="1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hAnsi="Arial" w:cs="Arial"/>
          <w:sz w:val="22"/>
          <w:szCs w:val="22"/>
        </w:rPr>
        <w:t xml:space="preserve">Współpraca z monitorem badań klinicznych - narzędzia/aplikacje pomagające w codziennej pracy koordynatora – formularze używane w badaniach – 1 h 30 min – zajęcia z prelegentem </w:t>
      </w:r>
    </w:p>
    <w:p w14:paraId="4703C10C" w14:textId="77777777" w:rsidR="00B71BAF" w:rsidRPr="00D04B51" w:rsidRDefault="000C1051" w:rsidP="002C2A36">
      <w:pPr>
        <w:pStyle w:val="Akapitzlist"/>
        <w:numPr>
          <w:ilvl w:val="3"/>
          <w:numId w:val="1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hAnsi="Arial" w:cs="Arial"/>
          <w:sz w:val="22"/>
          <w:szCs w:val="22"/>
        </w:rPr>
        <w:t xml:space="preserve">Przygotowanie się do wizyty monitorującej – z perspektywy koordynatora (prawidłowa dokumentacja źródłowa) – 1 h 30 min – zajęcia z prelegentem </w:t>
      </w:r>
      <w:bookmarkStart w:id="3" w:name="_Hlk75445979"/>
    </w:p>
    <w:bookmarkEnd w:id="3"/>
    <w:p w14:paraId="6C85CFD6" w14:textId="77777777" w:rsidR="004E473A" w:rsidRPr="00D04B51" w:rsidRDefault="00B56BD8" w:rsidP="002C2A36">
      <w:pPr>
        <w:pStyle w:val="Akapitzlist"/>
        <w:numPr>
          <w:ilvl w:val="2"/>
          <w:numId w:val="1"/>
        </w:numPr>
        <w:spacing w:after="120" w:line="271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04B51">
        <w:rPr>
          <w:rFonts w:ascii="Arial" w:hAnsi="Arial" w:cs="Arial"/>
          <w:b/>
          <w:sz w:val="22"/>
          <w:szCs w:val="22"/>
        </w:rPr>
        <w:t>w</w:t>
      </w:r>
      <w:r w:rsidR="00E65C68" w:rsidRPr="00D04B51">
        <w:rPr>
          <w:rFonts w:ascii="Arial" w:hAnsi="Arial" w:cs="Arial"/>
          <w:b/>
          <w:sz w:val="22"/>
          <w:szCs w:val="22"/>
        </w:rPr>
        <w:t xml:space="preserve"> dniu </w:t>
      </w:r>
      <w:r w:rsidR="000C1051" w:rsidRPr="00D04B51">
        <w:rPr>
          <w:rFonts w:ascii="Arial" w:hAnsi="Arial" w:cs="Arial"/>
          <w:b/>
          <w:sz w:val="22"/>
          <w:szCs w:val="22"/>
        </w:rPr>
        <w:t xml:space="preserve">08.09.2021 </w:t>
      </w:r>
      <w:r w:rsidR="00E65C68" w:rsidRPr="00D04B51">
        <w:rPr>
          <w:rFonts w:ascii="Arial" w:hAnsi="Arial" w:cs="Arial"/>
          <w:b/>
          <w:sz w:val="22"/>
          <w:szCs w:val="22"/>
        </w:rPr>
        <w:t xml:space="preserve">– 4 dzień wizyty studyjnej </w:t>
      </w:r>
    </w:p>
    <w:p w14:paraId="17534295" w14:textId="159E1484" w:rsidR="00B56BD8" w:rsidRPr="00D04B51" w:rsidRDefault="000C1051" w:rsidP="002C2A36">
      <w:pPr>
        <w:pStyle w:val="Akapitzlist"/>
        <w:numPr>
          <w:ilvl w:val="3"/>
          <w:numId w:val="1"/>
        </w:numPr>
        <w:spacing w:after="120" w:line="271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04B51">
        <w:rPr>
          <w:rFonts w:ascii="Arial" w:hAnsi="Arial" w:cs="Arial"/>
          <w:sz w:val="22"/>
          <w:szCs w:val="22"/>
        </w:rPr>
        <w:t>Badania fazy I/II: eskalacja dawki, interakcje między-lekowe, interakcje z pożywieniem, bezpieczeństwo kardiologiczne czy proof-of-</w:t>
      </w:r>
      <w:proofErr w:type="spellStart"/>
      <w:r w:rsidRPr="00D04B51">
        <w:rPr>
          <w:rFonts w:ascii="Arial" w:hAnsi="Arial" w:cs="Arial"/>
          <w:sz w:val="22"/>
          <w:szCs w:val="22"/>
        </w:rPr>
        <w:t>concept</w:t>
      </w:r>
      <w:proofErr w:type="spellEnd"/>
      <w:r w:rsidRPr="00D04B51">
        <w:rPr>
          <w:rFonts w:ascii="Arial" w:hAnsi="Arial" w:cs="Arial"/>
          <w:sz w:val="22"/>
          <w:szCs w:val="22"/>
        </w:rPr>
        <w:t xml:space="preserve">, badania wymagające ścisłego monitorowania farmakokinetyki/farmakodynamiki oraz badania typu </w:t>
      </w:r>
      <w:proofErr w:type="spellStart"/>
      <w:r w:rsidRPr="00D04B51">
        <w:rPr>
          <w:rFonts w:ascii="Arial" w:hAnsi="Arial" w:cs="Arial"/>
          <w:sz w:val="22"/>
          <w:szCs w:val="22"/>
        </w:rPr>
        <w:t>first</w:t>
      </w:r>
      <w:proofErr w:type="spellEnd"/>
      <w:r w:rsidRPr="00D04B51">
        <w:rPr>
          <w:rFonts w:ascii="Arial" w:hAnsi="Arial" w:cs="Arial"/>
          <w:sz w:val="22"/>
          <w:szCs w:val="22"/>
        </w:rPr>
        <w:t>-in-</w:t>
      </w:r>
      <w:proofErr w:type="spellStart"/>
      <w:r w:rsidRPr="00D04B51">
        <w:rPr>
          <w:rFonts w:ascii="Arial" w:hAnsi="Arial" w:cs="Arial"/>
          <w:sz w:val="22"/>
          <w:szCs w:val="22"/>
        </w:rPr>
        <w:t>human</w:t>
      </w:r>
      <w:proofErr w:type="spellEnd"/>
      <w:r w:rsidRPr="00D04B51">
        <w:rPr>
          <w:rFonts w:ascii="Arial" w:hAnsi="Arial" w:cs="Arial"/>
          <w:sz w:val="22"/>
          <w:szCs w:val="22"/>
        </w:rPr>
        <w:t>, charakterystyka ośrodka wczesnych faz – 1 h 30 min  - zajęcia z prelegentem część 1</w:t>
      </w:r>
    </w:p>
    <w:p w14:paraId="702DFD08" w14:textId="77777777" w:rsidR="00B56BD8" w:rsidRPr="00D04B51" w:rsidRDefault="000C1051" w:rsidP="002C2A36">
      <w:pPr>
        <w:pStyle w:val="Akapitzlist"/>
        <w:numPr>
          <w:ilvl w:val="3"/>
          <w:numId w:val="1"/>
        </w:numPr>
        <w:spacing w:after="120" w:line="271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04B51">
        <w:rPr>
          <w:rFonts w:ascii="Arial" w:hAnsi="Arial" w:cs="Arial"/>
          <w:sz w:val="22"/>
          <w:szCs w:val="22"/>
        </w:rPr>
        <w:t>Badania fazy I/II: eskalacja dawki, interakcje między-lekowe, interakcje z pożywieniem, bezpieczeństwo kardiologiczne czy proof-of-</w:t>
      </w:r>
      <w:proofErr w:type="spellStart"/>
      <w:r w:rsidRPr="00D04B51">
        <w:rPr>
          <w:rFonts w:ascii="Arial" w:hAnsi="Arial" w:cs="Arial"/>
          <w:sz w:val="22"/>
          <w:szCs w:val="22"/>
        </w:rPr>
        <w:t>concept</w:t>
      </w:r>
      <w:proofErr w:type="spellEnd"/>
      <w:r w:rsidRPr="00D04B51">
        <w:rPr>
          <w:rFonts w:ascii="Arial" w:hAnsi="Arial" w:cs="Arial"/>
          <w:sz w:val="22"/>
          <w:szCs w:val="22"/>
        </w:rPr>
        <w:t xml:space="preserve">, badania wymagające ścisłego monitorowania farmakokinetyki/farmakodynamiki oraz badania typu </w:t>
      </w:r>
      <w:proofErr w:type="spellStart"/>
      <w:r w:rsidRPr="00D04B51">
        <w:rPr>
          <w:rFonts w:ascii="Arial" w:hAnsi="Arial" w:cs="Arial"/>
          <w:sz w:val="22"/>
          <w:szCs w:val="22"/>
        </w:rPr>
        <w:t>first</w:t>
      </w:r>
      <w:proofErr w:type="spellEnd"/>
      <w:r w:rsidRPr="00D04B51">
        <w:rPr>
          <w:rFonts w:ascii="Arial" w:hAnsi="Arial" w:cs="Arial"/>
          <w:sz w:val="22"/>
          <w:szCs w:val="22"/>
        </w:rPr>
        <w:t>-in-</w:t>
      </w:r>
      <w:proofErr w:type="spellStart"/>
      <w:r w:rsidRPr="00D04B51">
        <w:rPr>
          <w:rFonts w:ascii="Arial" w:hAnsi="Arial" w:cs="Arial"/>
          <w:sz w:val="22"/>
          <w:szCs w:val="22"/>
        </w:rPr>
        <w:t>human</w:t>
      </w:r>
      <w:proofErr w:type="spellEnd"/>
      <w:r w:rsidRPr="00D04B51">
        <w:rPr>
          <w:rFonts w:ascii="Arial" w:hAnsi="Arial" w:cs="Arial"/>
          <w:sz w:val="22"/>
          <w:szCs w:val="22"/>
        </w:rPr>
        <w:t>, charakterystyka ośrodka wczesnych faz – 1 h 30 min  - zajęcia z prelegentem część 2</w:t>
      </w:r>
    </w:p>
    <w:p w14:paraId="2F5110DF" w14:textId="77777777" w:rsidR="00B56BD8" w:rsidRPr="00D04B51" w:rsidRDefault="000C1051" w:rsidP="002C2A36">
      <w:pPr>
        <w:pStyle w:val="Akapitzlist"/>
        <w:numPr>
          <w:ilvl w:val="3"/>
          <w:numId w:val="1"/>
        </w:numPr>
        <w:spacing w:after="120" w:line="271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04B51">
        <w:rPr>
          <w:rFonts w:ascii="Arial" w:hAnsi="Arial" w:cs="Arial"/>
          <w:sz w:val="22"/>
          <w:szCs w:val="22"/>
        </w:rPr>
        <w:t>Farmakokinetyka i farmakodynamika leków, umiejętności identyfikacji czynników mających wpływ na bezpieczeństwo odnoszące się do substancji czynnej, specyficznej postaci farmaceutycznej lub drogi podania, populacji, dla której przeznaczony jest produkt badany (ośrodek wczesnych faz) – 1 h 30 min – zajęcia z prelegentem</w:t>
      </w:r>
      <w:r w:rsidR="00B56BD8" w:rsidRPr="00D04B51">
        <w:rPr>
          <w:rFonts w:ascii="Arial" w:hAnsi="Arial" w:cs="Arial"/>
          <w:sz w:val="22"/>
          <w:szCs w:val="22"/>
        </w:rPr>
        <w:t xml:space="preserve"> </w:t>
      </w:r>
    </w:p>
    <w:p w14:paraId="54286AC1" w14:textId="3A93786B" w:rsidR="004E473A" w:rsidRPr="00D04B51" w:rsidRDefault="000C1051" w:rsidP="002C2A36">
      <w:pPr>
        <w:pStyle w:val="Akapitzlist"/>
        <w:numPr>
          <w:ilvl w:val="3"/>
          <w:numId w:val="1"/>
        </w:numPr>
        <w:spacing w:after="120" w:line="271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04B51">
        <w:rPr>
          <w:rFonts w:ascii="Arial" w:hAnsi="Arial" w:cs="Arial"/>
          <w:sz w:val="22"/>
          <w:szCs w:val="22"/>
        </w:rPr>
        <w:t>Funkcjonowanie ośrodka - Jak wygląda zespół, komunikacja wewnętrzna, rekrutacja pacjentów hematologicznych i onkologicznych – 1 h 30 min – zajęcia z prelegentem</w:t>
      </w:r>
    </w:p>
    <w:p w14:paraId="592F30C8" w14:textId="77777777" w:rsidR="004E473A" w:rsidRPr="00D04B51" w:rsidRDefault="004E473A" w:rsidP="002C2A36">
      <w:pPr>
        <w:pStyle w:val="Akapitzlist"/>
        <w:numPr>
          <w:ilvl w:val="2"/>
          <w:numId w:val="1"/>
        </w:numPr>
        <w:spacing w:after="120" w:line="271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04B51">
        <w:rPr>
          <w:rFonts w:ascii="Arial" w:hAnsi="Arial" w:cs="Arial"/>
          <w:b/>
          <w:sz w:val="22"/>
          <w:szCs w:val="22"/>
        </w:rPr>
        <w:t xml:space="preserve">w dniu </w:t>
      </w:r>
      <w:r w:rsidR="000C1051" w:rsidRPr="00D04B51">
        <w:rPr>
          <w:rFonts w:ascii="Arial" w:hAnsi="Arial" w:cs="Arial"/>
          <w:b/>
          <w:sz w:val="22"/>
          <w:szCs w:val="22"/>
        </w:rPr>
        <w:t>09.09.2021</w:t>
      </w:r>
      <w:r w:rsidR="00E65C68" w:rsidRPr="00D04B51">
        <w:rPr>
          <w:rFonts w:ascii="Arial" w:hAnsi="Arial" w:cs="Arial"/>
          <w:b/>
          <w:sz w:val="22"/>
          <w:szCs w:val="22"/>
        </w:rPr>
        <w:t xml:space="preserve"> r. – 5 dzień wizyty studyjnej</w:t>
      </w:r>
    </w:p>
    <w:p w14:paraId="41EB1F7B" w14:textId="77777777" w:rsidR="004E473A" w:rsidRPr="00D04B51" w:rsidRDefault="000C1051" w:rsidP="007805BB">
      <w:pPr>
        <w:pStyle w:val="Akapitzlist"/>
        <w:numPr>
          <w:ilvl w:val="3"/>
          <w:numId w:val="1"/>
        </w:numPr>
        <w:spacing w:after="120" w:line="271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04B51">
        <w:rPr>
          <w:rFonts w:ascii="Arial" w:hAnsi="Arial" w:cs="Arial"/>
          <w:sz w:val="22"/>
          <w:szCs w:val="22"/>
        </w:rPr>
        <w:t xml:space="preserve">Aktywności prowadzone przez </w:t>
      </w:r>
      <w:proofErr w:type="spellStart"/>
      <w:r w:rsidRPr="00D04B51">
        <w:rPr>
          <w:rFonts w:ascii="Arial" w:hAnsi="Arial" w:cs="Arial"/>
          <w:sz w:val="22"/>
          <w:szCs w:val="22"/>
        </w:rPr>
        <w:t>GUMed</w:t>
      </w:r>
      <w:proofErr w:type="spellEnd"/>
      <w:r w:rsidRPr="00D04B51">
        <w:rPr>
          <w:rFonts w:ascii="Arial" w:hAnsi="Arial" w:cs="Arial"/>
          <w:sz w:val="22"/>
          <w:szCs w:val="22"/>
        </w:rPr>
        <w:t xml:space="preserve"> i UCK w zakresie realizacji badań klinicznych – 1 h 30 min – zajęcia z prelegentem</w:t>
      </w:r>
    </w:p>
    <w:p w14:paraId="0BB86B9B" w14:textId="77777777" w:rsidR="004E473A" w:rsidRPr="00D04B51" w:rsidRDefault="000C1051" w:rsidP="007805BB">
      <w:pPr>
        <w:pStyle w:val="Akapitzlist"/>
        <w:numPr>
          <w:ilvl w:val="3"/>
          <w:numId w:val="1"/>
        </w:numPr>
        <w:spacing w:after="120" w:line="271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04B51">
        <w:rPr>
          <w:rFonts w:ascii="Arial" w:hAnsi="Arial" w:cs="Arial"/>
          <w:sz w:val="22"/>
          <w:szCs w:val="22"/>
        </w:rPr>
        <w:t>Wąskie gardła ośrodka – m.in. apteka i laboratorium – 1 h 30 min – zajęcia z prelegentem</w:t>
      </w:r>
    </w:p>
    <w:p w14:paraId="429C65FD" w14:textId="77777777" w:rsidR="004E473A" w:rsidRPr="00D04B51" w:rsidRDefault="000C1051" w:rsidP="007805BB">
      <w:pPr>
        <w:pStyle w:val="Akapitzlist"/>
        <w:numPr>
          <w:ilvl w:val="3"/>
          <w:numId w:val="1"/>
        </w:numPr>
        <w:spacing w:after="120" w:line="271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04B51">
        <w:rPr>
          <w:rFonts w:ascii="Arial" w:hAnsi="Arial" w:cs="Arial"/>
          <w:sz w:val="22"/>
          <w:szCs w:val="22"/>
        </w:rPr>
        <w:t>Inicjowanie niekomercyjnych badań klinicznych – wiadomości wstępne – 1 h 30 min – zajęcia z prelegentem</w:t>
      </w:r>
    </w:p>
    <w:p w14:paraId="50C4A512" w14:textId="22F27109" w:rsidR="004E473A" w:rsidRPr="00D04B51" w:rsidRDefault="000C1051" w:rsidP="007805BB">
      <w:pPr>
        <w:pStyle w:val="Akapitzlist"/>
        <w:numPr>
          <w:ilvl w:val="3"/>
          <w:numId w:val="1"/>
        </w:numPr>
        <w:spacing w:after="120" w:line="271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04B51">
        <w:rPr>
          <w:rFonts w:ascii="Arial" w:hAnsi="Arial" w:cs="Arial"/>
          <w:sz w:val="22"/>
          <w:szCs w:val="22"/>
        </w:rPr>
        <w:t>Przygotowanie i organizacja nowego badania (na przykładzie wybranego ośrodka)– 1 h 30 min – zajęcia z prelegentem</w:t>
      </w:r>
    </w:p>
    <w:p w14:paraId="77C5BFA4" w14:textId="3D8671FC" w:rsidR="004E473A" w:rsidRPr="00D04B51" w:rsidRDefault="004E473A" w:rsidP="007805BB">
      <w:pPr>
        <w:pStyle w:val="Akapitzlist"/>
        <w:numPr>
          <w:ilvl w:val="2"/>
          <w:numId w:val="1"/>
        </w:numPr>
        <w:spacing w:after="120" w:line="271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04B51">
        <w:rPr>
          <w:rFonts w:ascii="Arial" w:hAnsi="Arial" w:cs="Arial"/>
          <w:b/>
          <w:sz w:val="22"/>
          <w:szCs w:val="22"/>
        </w:rPr>
        <w:t xml:space="preserve">w dniu </w:t>
      </w:r>
      <w:r w:rsidR="000C1051" w:rsidRPr="00D04B51">
        <w:rPr>
          <w:rFonts w:ascii="Arial" w:hAnsi="Arial" w:cs="Arial"/>
          <w:b/>
          <w:sz w:val="22"/>
          <w:szCs w:val="22"/>
        </w:rPr>
        <w:t>10.09.2021</w:t>
      </w:r>
      <w:r w:rsidR="00E65C68" w:rsidRPr="00D04B51">
        <w:rPr>
          <w:rFonts w:ascii="Arial" w:hAnsi="Arial" w:cs="Arial"/>
          <w:b/>
          <w:sz w:val="22"/>
          <w:szCs w:val="22"/>
        </w:rPr>
        <w:t xml:space="preserve"> r. – 6 dzień wizyty studyjnej </w:t>
      </w:r>
    </w:p>
    <w:p w14:paraId="0B795890" w14:textId="59659D8E" w:rsidR="004E473A" w:rsidRPr="00D04B51" w:rsidRDefault="00FA1E3D" w:rsidP="007805BB">
      <w:pPr>
        <w:pStyle w:val="Akapitzlist"/>
        <w:numPr>
          <w:ilvl w:val="3"/>
          <w:numId w:val="1"/>
        </w:numPr>
        <w:spacing w:after="120" w:line="271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04B51">
        <w:rPr>
          <w:rFonts w:ascii="Arial" w:hAnsi="Arial" w:cs="Arial"/>
          <w:sz w:val="22"/>
          <w:szCs w:val="22"/>
        </w:rPr>
        <w:t>Komunikacja pacjent – zespół badawczy (typy osobowości pacjentów – jak z nimi rozmawiać; motywacja pacjentów do udziału w badaniu klinicznym) – 1 h 30 min – zajęcia z</w:t>
      </w:r>
      <w:r w:rsidR="001843D2" w:rsidRPr="00D04B51">
        <w:rPr>
          <w:rFonts w:ascii="Arial" w:hAnsi="Arial" w:cs="Arial"/>
          <w:sz w:val="22"/>
          <w:szCs w:val="22"/>
        </w:rPr>
        <w:t> </w:t>
      </w:r>
      <w:r w:rsidRPr="00D04B51">
        <w:rPr>
          <w:rFonts w:ascii="Arial" w:hAnsi="Arial" w:cs="Arial"/>
          <w:sz w:val="22"/>
          <w:szCs w:val="22"/>
        </w:rPr>
        <w:t>przedstawicielem organizacji pacjenckiej</w:t>
      </w:r>
    </w:p>
    <w:p w14:paraId="77A50D8B" w14:textId="60767C22" w:rsidR="004E473A" w:rsidRPr="00D04B51" w:rsidRDefault="00FA1E3D" w:rsidP="007805BB">
      <w:pPr>
        <w:pStyle w:val="Akapitzlist"/>
        <w:numPr>
          <w:ilvl w:val="3"/>
          <w:numId w:val="1"/>
        </w:numPr>
        <w:spacing w:after="120" w:line="271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04B51">
        <w:rPr>
          <w:rFonts w:ascii="Arial" w:hAnsi="Arial" w:cs="Arial"/>
          <w:sz w:val="22"/>
          <w:szCs w:val="22"/>
        </w:rPr>
        <w:t>Organizacje pacjenckie i ich udział w badaniach klinicznych – 1 h 30 min – zajęcia z</w:t>
      </w:r>
      <w:r w:rsidR="001843D2" w:rsidRPr="00D04B51">
        <w:rPr>
          <w:rFonts w:ascii="Arial" w:hAnsi="Arial" w:cs="Arial"/>
          <w:sz w:val="22"/>
          <w:szCs w:val="22"/>
        </w:rPr>
        <w:t> </w:t>
      </w:r>
      <w:r w:rsidRPr="00D04B51">
        <w:rPr>
          <w:rFonts w:ascii="Arial" w:hAnsi="Arial" w:cs="Arial"/>
          <w:sz w:val="22"/>
          <w:szCs w:val="22"/>
        </w:rPr>
        <w:t>przedstawicielem organizacji pacjenckiej</w:t>
      </w:r>
    </w:p>
    <w:p w14:paraId="2411F73B" w14:textId="77777777" w:rsidR="004E473A" w:rsidRPr="00D04B51" w:rsidRDefault="00FA1E3D" w:rsidP="007805BB">
      <w:pPr>
        <w:pStyle w:val="Akapitzlist"/>
        <w:numPr>
          <w:ilvl w:val="3"/>
          <w:numId w:val="1"/>
        </w:numPr>
        <w:spacing w:after="120" w:line="271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04B51">
        <w:rPr>
          <w:rFonts w:ascii="Arial" w:hAnsi="Arial" w:cs="Arial"/>
          <w:sz w:val="22"/>
          <w:szCs w:val="22"/>
        </w:rPr>
        <w:t>Możliwości rozwoju w pracy koordynatora – 1 h 30 min – zajęcia z prelegentem</w:t>
      </w:r>
    </w:p>
    <w:p w14:paraId="3A606AD0" w14:textId="516D1C2C" w:rsidR="00E460A2" w:rsidRPr="00D04B51" w:rsidRDefault="00FA1E3D" w:rsidP="007805BB">
      <w:pPr>
        <w:pStyle w:val="Akapitzlist"/>
        <w:numPr>
          <w:ilvl w:val="3"/>
          <w:numId w:val="1"/>
        </w:numPr>
        <w:spacing w:after="120" w:line="271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04B51">
        <w:rPr>
          <w:rFonts w:ascii="Arial" w:hAnsi="Arial" w:cs="Arial"/>
          <w:sz w:val="22"/>
          <w:szCs w:val="22"/>
        </w:rPr>
        <w:t xml:space="preserve">Podsumowanie wizyty studyjnej – 30 min – Wykonawca </w:t>
      </w:r>
    </w:p>
    <w:p w14:paraId="61DEA28B" w14:textId="3D3FFC93" w:rsidR="00B31F45" w:rsidRPr="00D04B51" w:rsidRDefault="00B31F45" w:rsidP="007805BB">
      <w:pPr>
        <w:spacing w:after="12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D04B51">
        <w:rPr>
          <w:rFonts w:ascii="Arial" w:hAnsi="Arial" w:cs="Arial"/>
          <w:b/>
          <w:sz w:val="22"/>
          <w:szCs w:val="22"/>
        </w:rPr>
        <w:t>Zamawiający oświadcza, że zawarł Porozumienie z (UCK) na mocy, którego UCK wskaże Prelegentów</w:t>
      </w:r>
      <w:r w:rsidR="00602745" w:rsidRPr="00D04B51">
        <w:rPr>
          <w:rFonts w:ascii="Arial" w:hAnsi="Arial" w:cs="Arial"/>
          <w:b/>
          <w:sz w:val="22"/>
          <w:szCs w:val="22"/>
        </w:rPr>
        <w:t>,</w:t>
      </w:r>
      <w:r w:rsidRPr="00D04B51">
        <w:rPr>
          <w:rFonts w:ascii="Arial" w:hAnsi="Arial" w:cs="Arial"/>
          <w:b/>
          <w:sz w:val="22"/>
          <w:szCs w:val="22"/>
        </w:rPr>
        <w:t xml:space="preserve"> którzy poprowadzą szkolenia opisane w pkt. IV.1.b.; IV.1.c. i  IV.1.d.;</w:t>
      </w:r>
    </w:p>
    <w:p w14:paraId="1E2EDC2F" w14:textId="77777777" w:rsidR="00573848" w:rsidRPr="00D04B51" w:rsidRDefault="00163D50" w:rsidP="007805BB">
      <w:pPr>
        <w:pStyle w:val="Akapitzlist"/>
        <w:numPr>
          <w:ilvl w:val="0"/>
          <w:numId w:val="1"/>
        </w:numPr>
        <w:spacing w:after="120" w:line="271" w:lineRule="auto"/>
        <w:contextualSpacing w:val="0"/>
        <w:jc w:val="both"/>
        <w:rPr>
          <w:rFonts w:ascii="Arial" w:eastAsia="Calibri" w:hAnsi="Arial" w:cs="Arial"/>
          <w:b/>
          <w:sz w:val="22"/>
          <w:szCs w:val="22"/>
        </w:rPr>
      </w:pPr>
      <w:r w:rsidRPr="00D04B51">
        <w:rPr>
          <w:rFonts w:ascii="Arial" w:eastAsia="Calibri" w:hAnsi="Arial" w:cs="Arial"/>
          <w:b/>
          <w:sz w:val="22"/>
          <w:szCs w:val="22"/>
        </w:rPr>
        <w:t>Informacje i wymagania ogólne:</w:t>
      </w:r>
    </w:p>
    <w:p w14:paraId="06C1C84D" w14:textId="77777777" w:rsidR="00D00FC8" w:rsidRPr="00D04B51" w:rsidRDefault="00163D50" w:rsidP="007805BB">
      <w:pPr>
        <w:pStyle w:val="Akapitzlist"/>
        <w:numPr>
          <w:ilvl w:val="1"/>
          <w:numId w:val="1"/>
        </w:numPr>
        <w:spacing w:after="120" w:line="271" w:lineRule="auto"/>
        <w:contextualSpacing w:val="0"/>
        <w:jc w:val="both"/>
        <w:rPr>
          <w:rFonts w:ascii="Arial" w:eastAsia="Calibri" w:hAnsi="Arial" w:cs="Arial"/>
          <w:b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podczas organizacji w</w:t>
      </w:r>
      <w:r w:rsidR="00D00FC8" w:rsidRPr="00D04B51">
        <w:rPr>
          <w:rFonts w:ascii="Arial" w:eastAsia="Calibri" w:hAnsi="Arial" w:cs="Arial"/>
          <w:sz w:val="22"/>
          <w:szCs w:val="22"/>
        </w:rPr>
        <w:t>izyty studyjnej</w:t>
      </w:r>
      <w:r w:rsidRPr="00D04B51">
        <w:rPr>
          <w:rFonts w:ascii="Arial" w:eastAsia="Calibri" w:hAnsi="Arial" w:cs="Arial"/>
          <w:sz w:val="22"/>
          <w:szCs w:val="22"/>
        </w:rPr>
        <w:t xml:space="preserve"> Wykonawca jest zobowiązany do przestrzegania przepisów prawa powszechnie obowiązującego, w tym przepisów administracyjnych, sanitarnych, bhp, przeciwpożarowych oraz ponosi pełną odpowiedzialność za ich naruszenie</w:t>
      </w:r>
      <w:r w:rsidR="004D03FA" w:rsidRPr="00D04B51">
        <w:rPr>
          <w:rFonts w:ascii="Arial" w:eastAsia="Calibri" w:hAnsi="Arial" w:cs="Arial"/>
          <w:sz w:val="22"/>
          <w:szCs w:val="22"/>
        </w:rPr>
        <w:t>,</w:t>
      </w:r>
    </w:p>
    <w:p w14:paraId="532DE18D" w14:textId="77777777" w:rsidR="00573848" w:rsidRPr="00D04B51" w:rsidRDefault="00163D50" w:rsidP="007805BB">
      <w:pPr>
        <w:pStyle w:val="Akapitzlist"/>
        <w:numPr>
          <w:ilvl w:val="1"/>
          <w:numId w:val="1"/>
        </w:numPr>
        <w:spacing w:after="120" w:line="271" w:lineRule="auto"/>
        <w:contextualSpacing w:val="0"/>
        <w:jc w:val="both"/>
        <w:rPr>
          <w:rFonts w:ascii="Arial" w:eastAsia="Calibri" w:hAnsi="Arial" w:cs="Arial"/>
          <w:b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w przypadku, jeśli podmiot</w:t>
      </w:r>
      <w:r w:rsidR="00D82602" w:rsidRPr="00D04B51">
        <w:rPr>
          <w:rFonts w:ascii="Arial" w:eastAsia="Calibri" w:hAnsi="Arial" w:cs="Arial"/>
          <w:sz w:val="22"/>
          <w:szCs w:val="22"/>
        </w:rPr>
        <w:t xml:space="preserve">, udostępniający salę na potrzeby organizacji warsztatów posiada regulamin korzystania z pomieszczeń podczas organizacji imprez, Wykonawca jest zobowiązany do zapoznania się z nim oraz stosowanie się do jego postanowień. </w:t>
      </w:r>
      <w:r w:rsidRPr="00D04B51">
        <w:rPr>
          <w:rFonts w:ascii="Arial" w:eastAsia="Calibri" w:hAnsi="Arial" w:cs="Arial"/>
          <w:sz w:val="22"/>
          <w:szCs w:val="22"/>
        </w:rPr>
        <w:t xml:space="preserve"> </w:t>
      </w:r>
    </w:p>
    <w:p w14:paraId="6E43D871" w14:textId="77777777" w:rsidR="00847B32" w:rsidRPr="00D04B51" w:rsidRDefault="00847B32" w:rsidP="007805BB">
      <w:pPr>
        <w:pStyle w:val="Akapitzlist"/>
        <w:numPr>
          <w:ilvl w:val="1"/>
          <w:numId w:val="1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Zamawiający zaznacza, że  wysokość wynagrodzenia prelegenta wskazanego przez UCK nie może przekroczyć kwoty 350 zł brutto / 1 godzinę szkoleniową tj. 45 min.</w:t>
      </w:r>
    </w:p>
    <w:p w14:paraId="369D6C43" w14:textId="77777777" w:rsidR="00FA1E3D" w:rsidRPr="00D04B51" w:rsidRDefault="000149A2" w:rsidP="007805BB">
      <w:pPr>
        <w:pStyle w:val="Akapitzlist"/>
        <w:numPr>
          <w:ilvl w:val="0"/>
          <w:numId w:val="1"/>
        </w:numPr>
        <w:spacing w:after="120" w:line="271" w:lineRule="auto"/>
        <w:contextualSpacing w:val="0"/>
        <w:jc w:val="both"/>
        <w:rPr>
          <w:rFonts w:ascii="Arial" w:eastAsia="Calibri" w:hAnsi="Arial" w:cs="Arial"/>
          <w:b/>
          <w:sz w:val="22"/>
          <w:szCs w:val="22"/>
        </w:rPr>
      </w:pPr>
      <w:r w:rsidRPr="00D04B51">
        <w:rPr>
          <w:rFonts w:ascii="Arial" w:eastAsia="Calibri" w:hAnsi="Arial" w:cs="Arial"/>
          <w:b/>
          <w:sz w:val="22"/>
          <w:szCs w:val="22"/>
        </w:rPr>
        <w:t xml:space="preserve">Zadania do zrealizowania przez </w:t>
      </w:r>
      <w:r w:rsidR="00E50B2E" w:rsidRPr="00D04B51">
        <w:rPr>
          <w:rFonts w:ascii="Arial" w:eastAsia="Calibri" w:hAnsi="Arial" w:cs="Arial"/>
          <w:b/>
          <w:sz w:val="22"/>
          <w:szCs w:val="22"/>
        </w:rPr>
        <w:t>Wykonawc</w:t>
      </w:r>
      <w:r w:rsidRPr="00D04B51">
        <w:rPr>
          <w:rFonts w:ascii="Arial" w:eastAsia="Calibri" w:hAnsi="Arial" w:cs="Arial"/>
          <w:b/>
          <w:sz w:val="22"/>
          <w:szCs w:val="22"/>
        </w:rPr>
        <w:t>ę</w:t>
      </w:r>
      <w:r w:rsidR="00A172F9" w:rsidRPr="00D04B51">
        <w:rPr>
          <w:rFonts w:ascii="Arial" w:eastAsia="Calibri" w:hAnsi="Arial" w:cs="Arial"/>
          <w:b/>
          <w:sz w:val="22"/>
          <w:szCs w:val="22"/>
        </w:rPr>
        <w:t>:</w:t>
      </w:r>
      <w:r w:rsidR="00B07063" w:rsidRPr="00D04B51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504F1D1B" w14:textId="56E73AA6" w:rsidR="00FA1E3D" w:rsidRPr="00D04B51" w:rsidRDefault="00163D50" w:rsidP="007805BB">
      <w:pPr>
        <w:pStyle w:val="Akapitzlist"/>
        <w:numPr>
          <w:ilvl w:val="1"/>
          <w:numId w:val="1"/>
        </w:numPr>
        <w:spacing w:after="120" w:line="271" w:lineRule="auto"/>
        <w:contextualSpacing w:val="0"/>
        <w:jc w:val="both"/>
        <w:rPr>
          <w:rFonts w:ascii="Arial" w:eastAsia="Calibri" w:hAnsi="Arial" w:cs="Arial"/>
          <w:b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kompleksow</w:t>
      </w:r>
      <w:r w:rsidR="00E705E9" w:rsidRPr="00D04B51">
        <w:rPr>
          <w:rFonts w:ascii="Arial" w:eastAsia="Calibri" w:hAnsi="Arial" w:cs="Arial"/>
          <w:sz w:val="22"/>
          <w:szCs w:val="22"/>
        </w:rPr>
        <w:t>a</w:t>
      </w:r>
      <w:r w:rsidRPr="00D04B51">
        <w:rPr>
          <w:rFonts w:ascii="Arial" w:eastAsia="Calibri" w:hAnsi="Arial" w:cs="Arial"/>
          <w:sz w:val="22"/>
          <w:szCs w:val="22"/>
        </w:rPr>
        <w:t xml:space="preserve"> obsług</w:t>
      </w:r>
      <w:r w:rsidR="00E705E9" w:rsidRPr="00D04B51">
        <w:rPr>
          <w:rFonts w:ascii="Arial" w:eastAsia="Calibri" w:hAnsi="Arial" w:cs="Arial"/>
          <w:sz w:val="22"/>
          <w:szCs w:val="22"/>
        </w:rPr>
        <w:t>a</w:t>
      </w:r>
      <w:r w:rsidR="000149A2" w:rsidRPr="00D04B51">
        <w:rPr>
          <w:rFonts w:ascii="Arial" w:eastAsia="Calibri" w:hAnsi="Arial" w:cs="Arial"/>
          <w:sz w:val="22"/>
          <w:szCs w:val="22"/>
        </w:rPr>
        <w:t xml:space="preserve"> merytoryczną</w:t>
      </w:r>
      <w:r w:rsidR="00FA1E3D" w:rsidRPr="00D04B51">
        <w:rPr>
          <w:rFonts w:ascii="Arial" w:eastAsia="Calibri" w:hAnsi="Arial" w:cs="Arial"/>
          <w:sz w:val="22"/>
          <w:szCs w:val="22"/>
        </w:rPr>
        <w:t xml:space="preserve"> pięciu (5) dni szkoleniowych</w:t>
      </w:r>
      <w:r w:rsidRPr="00D04B51">
        <w:rPr>
          <w:rFonts w:ascii="Arial" w:eastAsia="Calibri" w:hAnsi="Arial" w:cs="Arial"/>
          <w:sz w:val="22"/>
          <w:szCs w:val="22"/>
        </w:rPr>
        <w:t xml:space="preserve"> </w:t>
      </w:r>
      <w:r w:rsidR="00FD0BD8" w:rsidRPr="00D04B51">
        <w:rPr>
          <w:rFonts w:ascii="Arial" w:eastAsia="Calibri" w:hAnsi="Arial" w:cs="Arial"/>
          <w:sz w:val="22"/>
          <w:szCs w:val="22"/>
        </w:rPr>
        <w:t>w formie stacjonarnej</w:t>
      </w:r>
      <w:r w:rsidR="00FA1E3D" w:rsidRPr="00D04B51">
        <w:rPr>
          <w:rFonts w:ascii="Arial" w:eastAsia="Calibri" w:hAnsi="Arial" w:cs="Arial"/>
          <w:sz w:val="22"/>
          <w:szCs w:val="22"/>
        </w:rPr>
        <w:t xml:space="preserve"> zgodnie z</w:t>
      </w:r>
      <w:r w:rsidR="001843D2" w:rsidRPr="00D04B51">
        <w:rPr>
          <w:rFonts w:ascii="Arial" w:eastAsia="Calibri" w:hAnsi="Arial" w:cs="Arial"/>
          <w:sz w:val="22"/>
          <w:szCs w:val="22"/>
        </w:rPr>
        <w:t> </w:t>
      </w:r>
      <w:r w:rsidR="00FA1E3D" w:rsidRPr="00D04B51">
        <w:rPr>
          <w:rFonts w:ascii="Arial" w:eastAsia="Calibri" w:hAnsi="Arial" w:cs="Arial"/>
          <w:sz w:val="22"/>
          <w:szCs w:val="22"/>
        </w:rPr>
        <w:t xml:space="preserve">zakresem oraz terminami przedstawionymi w sekcji </w:t>
      </w:r>
      <w:r w:rsidR="00E65C68" w:rsidRPr="00D04B51">
        <w:rPr>
          <w:rFonts w:ascii="Arial" w:eastAsia="Calibri" w:hAnsi="Arial" w:cs="Arial"/>
          <w:sz w:val="22"/>
          <w:szCs w:val="22"/>
        </w:rPr>
        <w:t>IV</w:t>
      </w:r>
      <w:r w:rsidR="00FA1E3D" w:rsidRPr="00D04B51">
        <w:rPr>
          <w:rFonts w:ascii="Arial" w:eastAsia="Calibri" w:hAnsi="Arial" w:cs="Arial"/>
          <w:sz w:val="22"/>
          <w:szCs w:val="22"/>
        </w:rPr>
        <w:t xml:space="preserve"> niniejszego Opisu Przedmiotu Zamówienia</w:t>
      </w:r>
      <w:r w:rsidR="006870F9" w:rsidRPr="00D04B51">
        <w:rPr>
          <w:rFonts w:ascii="Arial" w:eastAsia="Calibri" w:hAnsi="Arial" w:cs="Arial"/>
          <w:sz w:val="22"/>
          <w:szCs w:val="22"/>
        </w:rPr>
        <w:t>;</w:t>
      </w:r>
    </w:p>
    <w:p w14:paraId="061C7BB0" w14:textId="77777777" w:rsidR="00FA1E3D" w:rsidRPr="00D04B51" w:rsidRDefault="006870F9" w:rsidP="007805BB">
      <w:pPr>
        <w:pStyle w:val="Akapitzlist"/>
        <w:numPr>
          <w:ilvl w:val="1"/>
          <w:numId w:val="1"/>
        </w:numPr>
        <w:spacing w:after="120" w:line="271" w:lineRule="auto"/>
        <w:contextualSpacing w:val="0"/>
        <w:jc w:val="both"/>
        <w:rPr>
          <w:rFonts w:ascii="Arial" w:eastAsia="Calibri" w:hAnsi="Arial" w:cs="Arial"/>
          <w:b/>
          <w:sz w:val="22"/>
          <w:szCs w:val="22"/>
        </w:rPr>
      </w:pPr>
      <w:r w:rsidRPr="00D04B51">
        <w:rPr>
          <w:rFonts w:ascii="Arial" w:eastAsia="Calibri" w:hAnsi="Arial" w:cs="Arial"/>
          <w:bCs/>
          <w:sz w:val="22"/>
          <w:szCs w:val="22"/>
        </w:rPr>
        <w:t>zapewnienie</w:t>
      </w:r>
      <w:r w:rsidR="004D03FA" w:rsidRPr="00D04B51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FA1E3D" w:rsidRPr="00D04B51">
        <w:rPr>
          <w:rFonts w:ascii="Arial" w:eastAsia="Calibri" w:hAnsi="Arial" w:cs="Arial"/>
          <w:bCs/>
          <w:sz w:val="22"/>
          <w:szCs w:val="22"/>
        </w:rPr>
        <w:t>minimum:</w:t>
      </w:r>
    </w:p>
    <w:p w14:paraId="0DC1D17A" w14:textId="737DD5FA" w:rsidR="00E50B2E" w:rsidRPr="00D04B51" w:rsidRDefault="00FA1E3D" w:rsidP="007805BB">
      <w:pPr>
        <w:pStyle w:val="Akapitzlist"/>
        <w:numPr>
          <w:ilvl w:val="2"/>
          <w:numId w:val="1"/>
        </w:numPr>
        <w:spacing w:after="120" w:line="271" w:lineRule="auto"/>
        <w:contextualSpacing w:val="0"/>
        <w:jc w:val="both"/>
        <w:rPr>
          <w:rFonts w:ascii="Arial" w:eastAsia="Calibri" w:hAnsi="Arial" w:cs="Arial"/>
          <w:b/>
          <w:sz w:val="22"/>
          <w:szCs w:val="22"/>
        </w:rPr>
      </w:pPr>
      <w:r w:rsidRPr="00D04B51">
        <w:rPr>
          <w:rFonts w:ascii="Arial" w:eastAsia="Calibri" w:hAnsi="Arial" w:cs="Arial"/>
          <w:bCs/>
          <w:sz w:val="22"/>
          <w:szCs w:val="22"/>
        </w:rPr>
        <w:t>jednego</w:t>
      </w:r>
      <w:r w:rsidR="008C6BD8" w:rsidRPr="00D04B51">
        <w:rPr>
          <w:rFonts w:ascii="Arial" w:eastAsia="Calibri" w:hAnsi="Arial" w:cs="Arial"/>
          <w:bCs/>
          <w:sz w:val="22"/>
          <w:szCs w:val="22"/>
        </w:rPr>
        <w:t xml:space="preserve"> (1)</w:t>
      </w:r>
      <w:r w:rsidRPr="00D04B51">
        <w:rPr>
          <w:rFonts w:ascii="Arial" w:eastAsia="Calibri" w:hAnsi="Arial" w:cs="Arial"/>
          <w:bCs/>
          <w:sz w:val="22"/>
          <w:szCs w:val="22"/>
        </w:rPr>
        <w:t xml:space="preserve"> prelegenta który poprowadzi wykłady zgodnie z tematami wymienionymi w pkt. </w:t>
      </w:r>
      <w:r w:rsidR="00E50A09" w:rsidRPr="00D04B51">
        <w:rPr>
          <w:rFonts w:ascii="Arial" w:hAnsi="Arial" w:cs="Arial"/>
          <w:b/>
          <w:sz w:val="22"/>
          <w:szCs w:val="22"/>
        </w:rPr>
        <w:t>IV.1.a.i.; IV.1.a.ii. i  IV.1.e.iii</w:t>
      </w:r>
      <w:r w:rsidR="00E50A09" w:rsidRPr="00D04B51">
        <w:rPr>
          <w:rFonts w:ascii="Arial" w:eastAsia="Calibri" w:hAnsi="Arial" w:cs="Arial"/>
          <w:b/>
          <w:bCs/>
          <w:sz w:val="22"/>
          <w:szCs w:val="22"/>
        </w:rPr>
        <w:t>.</w:t>
      </w:r>
      <w:r w:rsidR="00E50A09" w:rsidRPr="00D04B51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8C6BD8" w:rsidRPr="00D04B51">
        <w:rPr>
          <w:rFonts w:ascii="Arial" w:eastAsia="Calibri" w:hAnsi="Arial" w:cs="Arial"/>
          <w:bCs/>
          <w:sz w:val="22"/>
          <w:szCs w:val="22"/>
        </w:rPr>
        <w:t>OPZ.</w:t>
      </w:r>
      <w:r w:rsidRPr="00D04B51">
        <w:rPr>
          <w:rFonts w:ascii="Arial" w:eastAsia="Calibri" w:hAnsi="Arial" w:cs="Arial"/>
          <w:bCs/>
          <w:sz w:val="22"/>
          <w:szCs w:val="22"/>
        </w:rPr>
        <w:t xml:space="preserve"> Prelegent będzie spełniał wymagania przedstawione w pkt</w:t>
      </w:r>
      <w:r w:rsidR="008C6BD8" w:rsidRPr="00D04B51">
        <w:rPr>
          <w:rFonts w:ascii="Arial" w:eastAsia="Calibri" w:hAnsi="Arial" w:cs="Arial"/>
          <w:bCs/>
          <w:sz w:val="22"/>
          <w:szCs w:val="22"/>
        </w:rPr>
        <w:t xml:space="preserve">. </w:t>
      </w:r>
      <w:r w:rsidR="00E50A09" w:rsidRPr="00D04B51">
        <w:rPr>
          <w:rFonts w:ascii="Arial" w:eastAsia="Calibri" w:hAnsi="Arial" w:cs="Arial"/>
          <w:bCs/>
          <w:sz w:val="22"/>
          <w:szCs w:val="22"/>
        </w:rPr>
        <w:t>VII.</w:t>
      </w:r>
      <w:r w:rsidR="008C6BD8" w:rsidRPr="00D04B51">
        <w:rPr>
          <w:rFonts w:ascii="Arial" w:eastAsia="Calibri" w:hAnsi="Arial" w:cs="Arial"/>
          <w:bCs/>
          <w:sz w:val="22"/>
          <w:szCs w:val="22"/>
        </w:rPr>
        <w:t xml:space="preserve"> OPZ. </w:t>
      </w:r>
    </w:p>
    <w:p w14:paraId="5F8DF42F" w14:textId="237411D1" w:rsidR="008C6BD8" w:rsidRPr="00D04B51" w:rsidRDefault="008C6BD8" w:rsidP="007805BB">
      <w:pPr>
        <w:pStyle w:val="Akapitzlist"/>
        <w:numPr>
          <w:ilvl w:val="2"/>
          <w:numId w:val="1"/>
        </w:numPr>
        <w:spacing w:after="120" w:line="271" w:lineRule="auto"/>
        <w:contextualSpacing w:val="0"/>
        <w:jc w:val="both"/>
        <w:rPr>
          <w:rFonts w:ascii="Arial" w:eastAsia="Calibri" w:hAnsi="Arial" w:cs="Arial"/>
          <w:b/>
          <w:sz w:val="22"/>
          <w:szCs w:val="22"/>
        </w:rPr>
      </w:pPr>
      <w:r w:rsidRPr="00D04B51">
        <w:rPr>
          <w:rFonts w:ascii="Arial" w:eastAsia="Calibri" w:hAnsi="Arial" w:cs="Arial"/>
          <w:bCs/>
          <w:sz w:val="22"/>
          <w:szCs w:val="22"/>
        </w:rPr>
        <w:t xml:space="preserve">jednego (1) </w:t>
      </w:r>
      <w:proofErr w:type="spellStart"/>
      <w:r w:rsidRPr="00D04B51">
        <w:rPr>
          <w:rFonts w:ascii="Arial" w:eastAsia="Calibri" w:hAnsi="Arial" w:cs="Arial"/>
          <w:bCs/>
          <w:sz w:val="22"/>
          <w:szCs w:val="22"/>
        </w:rPr>
        <w:t>C</w:t>
      </w:r>
      <w:r w:rsidR="006870F9" w:rsidRPr="00D04B51">
        <w:rPr>
          <w:rFonts w:ascii="Arial" w:eastAsia="Calibri" w:hAnsi="Arial" w:cs="Arial"/>
          <w:bCs/>
          <w:sz w:val="22"/>
          <w:szCs w:val="22"/>
        </w:rPr>
        <w:t>oach’a</w:t>
      </w:r>
      <w:proofErr w:type="spellEnd"/>
      <w:r w:rsidRPr="00D04B51">
        <w:rPr>
          <w:rFonts w:ascii="Arial" w:eastAsia="Calibri" w:hAnsi="Arial" w:cs="Arial"/>
          <w:bCs/>
          <w:sz w:val="22"/>
          <w:szCs w:val="22"/>
        </w:rPr>
        <w:t xml:space="preserve"> który poprowadzi warsztaty zgodnie z tematami wymienionymi w pkt. </w:t>
      </w:r>
      <w:r w:rsidR="00E50A09" w:rsidRPr="00D04B51">
        <w:rPr>
          <w:rFonts w:ascii="Arial" w:hAnsi="Arial" w:cs="Arial"/>
          <w:b/>
          <w:sz w:val="22"/>
          <w:szCs w:val="22"/>
        </w:rPr>
        <w:t xml:space="preserve">IV.1.a.iii. i IV.1.a.iv. </w:t>
      </w:r>
      <w:r w:rsidRPr="00D04B51">
        <w:rPr>
          <w:rFonts w:ascii="Arial" w:eastAsia="Calibri" w:hAnsi="Arial" w:cs="Arial"/>
          <w:bCs/>
          <w:sz w:val="22"/>
          <w:szCs w:val="22"/>
        </w:rPr>
        <w:t xml:space="preserve">OPZ. </w:t>
      </w:r>
      <w:proofErr w:type="spellStart"/>
      <w:r w:rsidR="006870F9" w:rsidRPr="00D04B51">
        <w:rPr>
          <w:rFonts w:ascii="Arial" w:eastAsia="Calibri" w:hAnsi="Arial" w:cs="Arial"/>
          <w:bCs/>
          <w:sz w:val="22"/>
          <w:szCs w:val="22"/>
        </w:rPr>
        <w:t>Coach</w:t>
      </w:r>
      <w:proofErr w:type="spellEnd"/>
      <w:r w:rsidRPr="00D04B51">
        <w:rPr>
          <w:rFonts w:ascii="Arial" w:eastAsia="Calibri" w:hAnsi="Arial" w:cs="Arial"/>
          <w:bCs/>
          <w:sz w:val="22"/>
          <w:szCs w:val="22"/>
        </w:rPr>
        <w:t xml:space="preserve"> będzie spełniał wymagania przedstawione w pkt. </w:t>
      </w:r>
      <w:r w:rsidR="00692956" w:rsidRPr="00D04B51">
        <w:rPr>
          <w:rFonts w:ascii="Arial" w:eastAsia="Calibri" w:hAnsi="Arial" w:cs="Arial"/>
          <w:bCs/>
          <w:sz w:val="22"/>
          <w:szCs w:val="22"/>
        </w:rPr>
        <w:t>VII</w:t>
      </w:r>
      <w:r w:rsidRPr="00D04B51">
        <w:rPr>
          <w:rFonts w:ascii="Arial" w:eastAsia="Calibri" w:hAnsi="Arial" w:cs="Arial"/>
          <w:bCs/>
          <w:sz w:val="22"/>
          <w:szCs w:val="22"/>
        </w:rPr>
        <w:t xml:space="preserve"> OPZ. </w:t>
      </w:r>
    </w:p>
    <w:p w14:paraId="63DD981F" w14:textId="01B8791D" w:rsidR="008C6BD8" w:rsidRPr="00D04B51" w:rsidRDefault="008C6BD8" w:rsidP="007805BB">
      <w:pPr>
        <w:pStyle w:val="Akapitzlist"/>
        <w:numPr>
          <w:ilvl w:val="2"/>
          <w:numId w:val="1"/>
        </w:numPr>
        <w:spacing w:after="120" w:line="271" w:lineRule="auto"/>
        <w:contextualSpacing w:val="0"/>
        <w:jc w:val="both"/>
        <w:rPr>
          <w:rFonts w:ascii="Arial" w:eastAsia="Calibri" w:hAnsi="Arial" w:cs="Arial"/>
          <w:b/>
          <w:sz w:val="22"/>
          <w:szCs w:val="22"/>
        </w:rPr>
      </w:pPr>
      <w:r w:rsidRPr="00D04B51">
        <w:rPr>
          <w:rFonts w:ascii="Arial" w:eastAsia="Calibri" w:hAnsi="Arial" w:cs="Arial"/>
          <w:bCs/>
          <w:sz w:val="22"/>
          <w:szCs w:val="22"/>
        </w:rPr>
        <w:t xml:space="preserve">jednego (1) prelegenta, </w:t>
      </w:r>
      <w:r w:rsidR="006870F9" w:rsidRPr="00D04B51">
        <w:rPr>
          <w:rFonts w:ascii="Arial" w:eastAsia="Calibri" w:hAnsi="Arial" w:cs="Arial"/>
          <w:bCs/>
          <w:sz w:val="22"/>
          <w:szCs w:val="22"/>
        </w:rPr>
        <w:t>wskazanego</w:t>
      </w:r>
      <w:r w:rsidRPr="00D04B51">
        <w:rPr>
          <w:rFonts w:ascii="Arial" w:eastAsia="Calibri" w:hAnsi="Arial" w:cs="Arial"/>
          <w:bCs/>
          <w:sz w:val="22"/>
          <w:szCs w:val="22"/>
        </w:rPr>
        <w:t xml:space="preserve"> przez </w:t>
      </w:r>
      <w:r w:rsidR="009B33B3" w:rsidRPr="00D04B51">
        <w:rPr>
          <w:rFonts w:ascii="Arial" w:eastAsia="Calibri" w:hAnsi="Arial" w:cs="Arial"/>
          <w:bCs/>
          <w:sz w:val="22"/>
          <w:szCs w:val="22"/>
        </w:rPr>
        <w:t>UCK</w:t>
      </w:r>
      <w:r w:rsidRPr="00D04B51">
        <w:rPr>
          <w:rFonts w:ascii="Arial" w:eastAsia="Calibri" w:hAnsi="Arial" w:cs="Arial"/>
          <w:bCs/>
          <w:sz w:val="22"/>
          <w:szCs w:val="22"/>
        </w:rPr>
        <w:t xml:space="preserve">, który poprowadzi zajęcia zgodnie z tematami wymienionymi w pkt. </w:t>
      </w:r>
      <w:r w:rsidR="00E50A09" w:rsidRPr="00D04B51">
        <w:rPr>
          <w:rFonts w:ascii="Arial" w:hAnsi="Arial" w:cs="Arial"/>
          <w:b/>
          <w:sz w:val="22"/>
          <w:szCs w:val="22"/>
        </w:rPr>
        <w:t>IV.1.b.; IV.1.c. i  IV.1.d</w:t>
      </w:r>
      <w:r w:rsidRPr="00D04B51">
        <w:rPr>
          <w:rFonts w:ascii="Arial" w:eastAsia="Calibri" w:hAnsi="Arial" w:cs="Arial"/>
          <w:b/>
          <w:bCs/>
          <w:sz w:val="22"/>
          <w:szCs w:val="22"/>
        </w:rPr>
        <w:t>.</w:t>
      </w:r>
      <w:r w:rsidRPr="00D04B51">
        <w:rPr>
          <w:rFonts w:ascii="Arial" w:eastAsia="Calibri" w:hAnsi="Arial" w:cs="Arial"/>
          <w:bCs/>
          <w:sz w:val="22"/>
          <w:szCs w:val="22"/>
        </w:rPr>
        <w:t xml:space="preserve"> OPZ.</w:t>
      </w:r>
      <w:r w:rsidR="00FB61F5" w:rsidRPr="00D04B51">
        <w:rPr>
          <w:rFonts w:ascii="Arial" w:eastAsia="Calibri" w:hAnsi="Arial" w:cs="Arial"/>
          <w:bCs/>
          <w:sz w:val="22"/>
          <w:szCs w:val="22"/>
        </w:rPr>
        <w:t xml:space="preserve"> Prelegent</w:t>
      </w:r>
      <w:r w:rsidR="00147F6C" w:rsidRPr="00D04B51">
        <w:rPr>
          <w:rFonts w:ascii="Arial" w:eastAsia="Calibri" w:hAnsi="Arial" w:cs="Arial"/>
          <w:bCs/>
          <w:sz w:val="22"/>
          <w:szCs w:val="22"/>
        </w:rPr>
        <w:t>,</w:t>
      </w:r>
      <w:r w:rsidR="00FB61F5" w:rsidRPr="00D04B51">
        <w:rPr>
          <w:rFonts w:ascii="Arial" w:eastAsia="Calibri" w:hAnsi="Arial" w:cs="Arial"/>
          <w:bCs/>
          <w:sz w:val="22"/>
          <w:szCs w:val="22"/>
        </w:rPr>
        <w:t xml:space="preserve"> wskazany przez UCK</w:t>
      </w:r>
      <w:r w:rsidR="00147F6C" w:rsidRPr="00D04B51">
        <w:rPr>
          <w:rFonts w:ascii="Arial" w:eastAsia="Calibri" w:hAnsi="Arial" w:cs="Arial"/>
          <w:bCs/>
          <w:sz w:val="22"/>
          <w:szCs w:val="22"/>
        </w:rPr>
        <w:t>,</w:t>
      </w:r>
      <w:r w:rsidR="00FB61F5" w:rsidRPr="00D04B51">
        <w:rPr>
          <w:rFonts w:ascii="Arial" w:eastAsia="Calibri" w:hAnsi="Arial" w:cs="Arial"/>
          <w:bCs/>
          <w:sz w:val="22"/>
          <w:szCs w:val="22"/>
        </w:rPr>
        <w:t xml:space="preserve"> będzie spełniał wymagania przedstawione w pkt. VII OPZ.</w:t>
      </w:r>
    </w:p>
    <w:p w14:paraId="4721D06D" w14:textId="6266FDDD" w:rsidR="008C6BD8" w:rsidRPr="00D04B51" w:rsidRDefault="008C6BD8" w:rsidP="007805BB">
      <w:pPr>
        <w:pStyle w:val="Akapitzlist"/>
        <w:numPr>
          <w:ilvl w:val="2"/>
          <w:numId w:val="1"/>
        </w:numPr>
        <w:spacing w:after="120" w:line="271" w:lineRule="auto"/>
        <w:contextualSpacing w:val="0"/>
        <w:jc w:val="both"/>
        <w:rPr>
          <w:rFonts w:ascii="Arial" w:eastAsia="Calibri" w:hAnsi="Arial" w:cs="Arial"/>
          <w:b/>
          <w:sz w:val="22"/>
          <w:szCs w:val="22"/>
        </w:rPr>
      </w:pPr>
      <w:r w:rsidRPr="00D04B51">
        <w:rPr>
          <w:rFonts w:ascii="Arial" w:eastAsia="Calibri" w:hAnsi="Arial" w:cs="Arial"/>
          <w:bCs/>
          <w:sz w:val="22"/>
          <w:szCs w:val="22"/>
        </w:rPr>
        <w:t xml:space="preserve">jednego (1) przedstawiciela organizacji pacjenckiej który poprowadzi zajęcia zgodnie z tematami wymienionymi w pkt. </w:t>
      </w:r>
      <w:r w:rsidR="00E50A09" w:rsidRPr="00D04B51">
        <w:rPr>
          <w:rFonts w:ascii="Arial" w:hAnsi="Arial" w:cs="Arial"/>
          <w:b/>
          <w:sz w:val="22"/>
          <w:szCs w:val="22"/>
        </w:rPr>
        <w:t xml:space="preserve">IV.1.e.i. i  IV.1.e.ii. </w:t>
      </w:r>
      <w:r w:rsidRPr="00D04B51">
        <w:rPr>
          <w:rFonts w:ascii="Arial" w:eastAsia="Calibri" w:hAnsi="Arial" w:cs="Arial"/>
          <w:bCs/>
          <w:sz w:val="22"/>
          <w:szCs w:val="22"/>
        </w:rPr>
        <w:t xml:space="preserve">OPZ. Przedstawiciel organizacji pacjenckiej będzie spełniał wymagania przedstawione w pkt. </w:t>
      </w:r>
      <w:r w:rsidR="00692956" w:rsidRPr="00D04B51">
        <w:rPr>
          <w:rFonts w:ascii="Arial" w:eastAsia="Calibri" w:hAnsi="Arial" w:cs="Arial"/>
          <w:bCs/>
          <w:sz w:val="22"/>
          <w:szCs w:val="22"/>
        </w:rPr>
        <w:t>VII</w:t>
      </w:r>
      <w:r w:rsidRPr="00D04B51">
        <w:rPr>
          <w:rFonts w:ascii="Arial" w:eastAsia="Calibri" w:hAnsi="Arial" w:cs="Arial"/>
          <w:bCs/>
          <w:sz w:val="22"/>
          <w:szCs w:val="22"/>
        </w:rPr>
        <w:t xml:space="preserve"> OPZ.</w:t>
      </w:r>
    </w:p>
    <w:p w14:paraId="7745C667" w14:textId="77777777" w:rsidR="00D97A98" w:rsidRPr="00D04B51" w:rsidRDefault="008B3810" w:rsidP="008426D8">
      <w:pPr>
        <w:pStyle w:val="Akapitzlist"/>
        <w:numPr>
          <w:ilvl w:val="1"/>
          <w:numId w:val="1"/>
        </w:numPr>
        <w:spacing w:after="120" w:line="271" w:lineRule="auto"/>
        <w:contextualSpacing w:val="0"/>
        <w:jc w:val="both"/>
        <w:rPr>
          <w:rFonts w:ascii="Arial" w:eastAsia="Calibri" w:hAnsi="Arial" w:cs="Arial"/>
          <w:b/>
          <w:sz w:val="22"/>
          <w:szCs w:val="22"/>
        </w:rPr>
      </w:pPr>
      <w:r w:rsidRPr="00D04B51">
        <w:rPr>
          <w:rFonts w:ascii="Arial" w:eastAsia="Calibri" w:hAnsi="Arial" w:cs="Arial"/>
          <w:bCs/>
          <w:sz w:val="22"/>
          <w:szCs w:val="22"/>
        </w:rPr>
        <w:t xml:space="preserve">przygotowanie skryptów </w:t>
      </w:r>
      <w:r w:rsidR="008C6BD8" w:rsidRPr="00D04B51">
        <w:rPr>
          <w:rFonts w:ascii="Arial" w:eastAsia="Calibri" w:hAnsi="Arial" w:cs="Arial"/>
          <w:bCs/>
          <w:sz w:val="22"/>
          <w:szCs w:val="22"/>
        </w:rPr>
        <w:t xml:space="preserve">w formie elektronicznej </w:t>
      </w:r>
      <w:r w:rsidRPr="00D04B51">
        <w:rPr>
          <w:rFonts w:ascii="Arial" w:eastAsia="Calibri" w:hAnsi="Arial" w:cs="Arial"/>
          <w:bCs/>
          <w:sz w:val="22"/>
          <w:szCs w:val="22"/>
        </w:rPr>
        <w:t xml:space="preserve">dla uczestników spotkania zgodnie z </w:t>
      </w:r>
      <w:r w:rsidR="00FA166E" w:rsidRPr="00D04B51">
        <w:rPr>
          <w:rFonts w:ascii="Arial" w:eastAsia="Calibri" w:hAnsi="Arial" w:cs="Arial"/>
          <w:bCs/>
          <w:sz w:val="22"/>
          <w:szCs w:val="22"/>
        </w:rPr>
        <w:t>treścią prezentacji</w:t>
      </w:r>
      <w:r w:rsidRPr="00D04B51">
        <w:rPr>
          <w:rFonts w:ascii="Arial" w:eastAsia="Calibri" w:hAnsi="Arial" w:cs="Arial"/>
          <w:bCs/>
          <w:sz w:val="22"/>
          <w:szCs w:val="22"/>
        </w:rPr>
        <w:t xml:space="preserve"> otrzymany</w:t>
      </w:r>
      <w:r w:rsidR="00FA166E" w:rsidRPr="00D04B51">
        <w:rPr>
          <w:rFonts w:ascii="Arial" w:eastAsia="Calibri" w:hAnsi="Arial" w:cs="Arial"/>
          <w:bCs/>
          <w:sz w:val="22"/>
          <w:szCs w:val="22"/>
        </w:rPr>
        <w:t>ch</w:t>
      </w:r>
      <w:r w:rsidRPr="00D04B51">
        <w:rPr>
          <w:rFonts w:ascii="Arial" w:eastAsia="Calibri" w:hAnsi="Arial" w:cs="Arial"/>
          <w:bCs/>
          <w:sz w:val="22"/>
          <w:szCs w:val="22"/>
        </w:rPr>
        <w:t xml:space="preserve"> od prelegent</w:t>
      </w:r>
      <w:r w:rsidR="008C6BD8" w:rsidRPr="00D04B51">
        <w:rPr>
          <w:rFonts w:ascii="Arial" w:eastAsia="Calibri" w:hAnsi="Arial" w:cs="Arial"/>
          <w:bCs/>
          <w:sz w:val="22"/>
          <w:szCs w:val="22"/>
        </w:rPr>
        <w:t xml:space="preserve">ów, </w:t>
      </w:r>
      <w:proofErr w:type="spellStart"/>
      <w:r w:rsidR="006870F9" w:rsidRPr="00D04B51">
        <w:rPr>
          <w:rFonts w:ascii="Arial" w:eastAsia="Calibri" w:hAnsi="Arial" w:cs="Arial"/>
          <w:bCs/>
          <w:sz w:val="22"/>
          <w:szCs w:val="22"/>
        </w:rPr>
        <w:t>Coach’a</w:t>
      </w:r>
      <w:proofErr w:type="spellEnd"/>
      <w:r w:rsidR="008C6BD8" w:rsidRPr="00D04B51">
        <w:rPr>
          <w:rFonts w:ascii="Arial" w:eastAsia="Calibri" w:hAnsi="Arial" w:cs="Arial"/>
          <w:bCs/>
          <w:sz w:val="22"/>
          <w:szCs w:val="22"/>
        </w:rPr>
        <w:t xml:space="preserve"> i przedstawiciela organizacji pacjenckiej</w:t>
      </w:r>
      <w:r w:rsidR="00FA166E" w:rsidRPr="00D04B51">
        <w:rPr>
          <w:rFonts w:ascii="Arial" w:eastAsia="Calibri" w:hAnsi="Arial" w:cs="Arial"/>
          <w:bCs/>
          <w:sz w:val="22"/>
          <w:szCs w:val="22"/>
        </w:rPr>
        <w:t>.</w:t>
      </w:r>
    </w:p>
    <w:p w14:paraId="4AD95155" w14:textId="77777777" w:rsidR="00D97A98" w:rsidRPr="00D04B51" w:rsidRDefault="008B3810" w:rsidP="008426D8">
      <w:pPr>
        <w:pStyle w:val="Akapitzlist"/>
        <w:numPr>
          <w:ilvl w:val="1"/>
          <w:numId w:val="1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hAnsi="Arial" w:cs="Arial"/>
          <w:sz w:val="22"/>
          <w:szCs w:val="22"/>
        </w:rPr>
        <w:t>W cenie usługi Wykonawca zapewni przekazanie praw autorskich i pokrewnych do materiału edukacyjno-informacyjnego na wszystkich polach eksploatacji, w szczególności:</w:t>
      </w:r>
    </w:p>
    <w:p w14:paraId="0E1203B9" w14:textId="77777777" w:rsidR="00D97A98" w:rsidRPr="00D04B51" w:rsidRDefault="008B3810" w:rsidP="008426D8">
      <w:pPr>
        <w:pStyle w:val="Akapitzlist"/>
        <w:numPr>
          <w:ilvl w:val="2"/>
          <w:numId w:val="1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utrwalania i zwielokrotniania jakąkolwiek techniką i na jakimkolwiek nośniku m.in. płyta DVD, pendrive,</w:t>
      </w:r>
    </w:p>
    <w:p w14:paraId="64257B84" w14:textId="77777777" w:rsidR="00D97A98" w:rsidRPr="00D04B51" w:rsidRDefault="008B3810" w:rsidP="008426D8">
      <w:pPr>
        <w:pStyle w:val="Akapitzlist"/>
        <w:numPr>
          <w:ilvl w:val="2"/>
          <w:numId w:val="1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wprowadzania do komputera oraz do sieci komputerowej i/lub multimedialnej,</w:t>
      </w:r>
    </w:p>
    <w:p w14:paraId="0D005059" w14:textId="42095A5A" w:rsidR="00D97A98" w:rsidRPr="00D04B51" w:rsidRDefault="008B3810" w:rsidP="008426D8">
      <w:pPr>
        <w:pStyle w:val="Akapitzlist"/>
        <w:numPr>
          <w:ilvl w:val="2"/>
          <w:numId w:val="1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publicznego udostępniania materiału w taki sposób, aby każdy mógł mieć do niego dostęp w</w:t>
      </w:r>
      <w:r w:rsidR="001843D2" w:rsidRPr="00D04B51">
        <w:rPr>
          <w:rFonts w:ascii="Arial" w:eastAsia="Calibri" w:hAnsi="Arial" w:cs="Arial"/>
          <w:sz w:val="22"/>
          <w:szCs w:val="22"/>
        </w:rPr>
        <w:t> </w:t>
      </w:r>
      <w:r w:rsidRPr="00D04B51">
        <w:rPr>
          <w:rFonts w:ascii="Arial" w:eastAsia="Calibri" w:hAnsi="Arial" w:cs="Arial"/>
          <w:sz w:val="22"/>
          <w:szCs w:val="22"/>
        </w:rPr>
        <w:t>miejscu i czasie przez siebie wybranym (m.in. w Internecie),</w:t>
      </w:r>
    </w:p>
    <w:p w14:paraId="6F885FEA" w14:textId="77777777" w:rsidR="00D97A98" w:rsidRPr="00D04B51" w:rsidRDefault="008B3810" w:rsidP="008426D8">
      <w:pPr>
        <w:pStyle w:val="Akapitzlist"/>
        <w:numPr>
          <w:ilvl w:val="1"/>
          <w:numId w:val="1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hAnsi="Arial" w:cs="Arial"/>
          <w:b/>
          <w:sz w:val="22"/>
          <w:szCs w:val="22"/>
        </w:rPr>
        <w:t>Wykonawca w protokole odbioru przedmiotu Umowy oświadczy, iż przeniesienie w/w praw autorskich nie jest ograniczone czasowo ani terytorialnie.</w:t>
      </w:r>
    </w:p>
    <w:p w14:paraId="5DD48659" w14:textId="77777777" w:rsidR="00D97A98" w:rsidRPr="00D04B51" w:rsidRDefault="008B3810" w:rsidP="008426D8">
      <w:pPr>
        <w:pStyle w:val="Akapitzlist"/>
        <w:numPr>
          <w:ilvl w:val="1"/>
          <w:numId w:val="1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hAnsi="Arial" w:cs="Arial"/>
          <w:sz w:val="22"/>
          <w:szCs w:val="22"/>
        </w:rPr>
        <w:t>Wykonawca zobowiązuje się, że każda prezentacja będzie spełniała poniższe wymagania w</w:t>
      </w:r>
      <w:r w:rsidR="00AA6F83" w:rsidRPr="00D04B51">
        <w:rPr>
          <w:rFonts w:ascii="Arial" w:hAnsi="Arial" w:cs="Arial"/>
          <w:sz w:val="22"/>
          <w:szCs w:val="22"/>
        </w:rPr>
        <w:t> </w:t>
      </w:r>
      <w:r w:rsidRPr="00D04B51">
        <w:rPr>
          <w:rFonts w:ascii="Arial" w:hAnsi="Arial" w:cs="Arial"/>
          <w:sz w:val="22"/>
          <w:szCs w:val="22"/>
        </w:rPr>
        <w:t xml:space="preserve">zakresie jakości: </w:t>
      </w:r>
    </w:p>
    <w:p w14:paraId="3D32E55D" w14:textId="77777777" w:rsidR="00D97A98" w:rsidRPr="00D04B51" w:rsidRDefault="008B3810" w:rsidP="008426D8">
      <w:pPr>
        <w:pStyle w:val="Akapitzlist"/>
        <w:numPr>
          <w:ilvl w:val="2"/>
          <w:numId w:val="1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hAnsi="Arial" w:cs="Arial"/>
          <w:sz w:val="22"/>
          <w:szCs w:val="22"/>
        </w:rPr>
        <w:t xml:space="preserve">czytelny przekaz, przez co rozumie się, </w:t>
      </w:r>
      <w:r w:rsidR="00FA166E" w:rsidRPr="00D04B51">
        <w:rPr>
          <w:rFonts w:ascii="Arial" w:hAnsi="Arial" w:cs="Arial"/>
          <w:sz w:val="22"/>
          <w:szCs w:val="22"/>
        </w:rPr>
        <w:t xml:space="preserve">że </w:t>
      </w:r>
      <w:r w:rsidRPr="00D04B51">
        <w:rPr>
          <w:rFonts w:ascii="Arial" w:hAnsi="Arial" w:cs="Arial"/>
          <w:sz w:val="22"/>
          <w:szCs w:val="22"/>
        </w:rPr>
        <w:t>treść zostanie przekazana w sposób prosty i zrozumiały dla odbiorcy,</w:t>
      </w:r>
    </w:p>
    <w:p w14:paraId="6496033D" w14:textId="1A85AD43" w:rsidR="00D97A98" w:rsidRPr="00D04B51" w:rsidRDefault="008B3810" w:rsidP="008426D8">
      <w:pPr>
        <w:pStyle w:val="Akapitzlist"/>
        <w:numPr>
          <w:ilvl w:val="2"/>
          <w:numId w:val="1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hAnsi="Arial" w:cs="Arial"/>
          <w:sz w:val="22"/>
          <w:szCs w:val="22"/>
        </w:rPr>
        <w:t xml:space="preserve">czas trwania każdej prezentacji powinien </w:t>
      </w:r>
      <w:r w:rsidR="00D97A98" w:rsidRPr="00D04B51">
        <w:rPr>
          <w:rFonts w:ascii="Arial" w:hAnsi="Arial" w:cs="Arial"/>
          <w:sz w:val="22"/>
          <w:szCs w:val="22"/>
        </w:rPr>
        <w:t xml:space="preserve">być zgodny z pkt. </w:t>
      </w:r>
      <w:r w:rsidR="00E50A09" w:rsidRPr="00D04B51">
        <w:rPr>
          <w:rFonts w:ascii="Arial" w:hAnsi="Arial" w:cs="Arial"/>
          <w:sz w:val="22"/>
          <w:szCs w:val="22"/>
        </w:rPr>
        <w:t>IV.</w:t>
      </w:r>
      <w:r w:rsidR="00D97A98" w:rsidRPr="00D04B51">
        <w:rPr>
          <w:rFonts w:ascii="Arial" w:hAnsi="Arial" w:cs="Arial"/>
          <w:sz w:val="22"/>
          <w:szCs w:val="22"/>
        </w:rPr>
        <w:t xml:space="preserve"> OPZ</w:t>
      </w:r>
    </w:p>
    <w:p w14:paraId="6A072EEC" w14:textId="2425FA4D" w:rsidR="008B3810" w:rsidRPr="00D04B51" w:rsidRDefault="00FA166E" w:rsidP="008426D8">
      <w:pPr>
        <w:pStyle w:val="Akapitzlist"/>
        <w:numPr>
          <w:ilvl w:val="2"/>
          <w:numId w:val="1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hAnsi="Arial" w:cs="Arial"/>
          <w:sz w:val="22"/>
          <w:szCs w:val="22"/>
        </w:rPr>
        <w:t>prezentacje</w:t>
      </w:r>
      <w:r w:rsidR="00824A6A" w:rsidRPr="00D04B51">
        <w:rPr>
          <w:rFonts w:ascii="Arial" w:hAnsi="Arial" w:cs="Arial"/>
          <w:sz w:val="22"/>
          <w:szCs w:val="22"/>
        </w:rPr>
        <w:t xml:space="preserve"> multimedialne</w:t>
      </w:r>
      <w:r w:rsidRPr="00D04B51">
        <w:rPr>
          <w:rFonts w:ascii="Arial" w:hAnsi="Arial" w:cs="Arial"/>
          <w:sz w:val="22"/>
          <w:szCs w:val="22"/>
        </w:rPr>
        <w:t xml:space="preserve"> powinny być przygotowane w formacie przekazanym przez Zamawiającego</w:t>
      </w:r>
      <w:r w:rsidR="00C464F1" w:rsidRPr="00D04B51">
        <w:rPr>
          <w:rFonts w:ascii="Arial" w:hAnsi="Arial" w:cs="Arial"/>
          <w:sz w:val="22"/>
          <w:szCs w:val="22"/>
        </w:rPr>
        <w:t xml:space="preserve"> oraz zawierać wszystkie niezbędne oznaczenia/</w:t>
      </w:r>
      <w:proofErr w:type="spellStart"/>
      <w:r w:rsidR="00C464F1" w:rsidRPr="00D04B51">
        <w:rPr>
          <w:rFonts w:ascii="Arial" w:hAnsi="Arial" w:cs="Arial"/>
          <w:sz w:val="22"/>
          <w:szCs w:val="22"/>
        </w:rPr>
        <w:t>loga</w:t>
      </w:r>
      <w:proofErr w:type="spellEnd"/>
      <w:r w:rsidR="00C464F1" w:rsidRPr="00D04B51">
        <w:rPr>
          <w:rFonts w:ascii="Arial" w:hAnsi="Arial" w:cs="Arial"/>
          <w:sz w:val="22"/>
          <w:szCs w:val="22"/>
        </w:rPr>
        <w:t xml:space="preserve"> projektowe</w:t>
      </w:r>
      <w:r w:rsidR="003C55B2" w:rsidRPr="00D04B51">
        <w:rPr>
          <w:rFonts w:ascii="Arial" w:hAnsi="Arial" w:cs="Arial"/>
          <w:sz w:val="22"/>
          <w:szCs w:val="22"/>
        </w:rPr>
        <w:t>.</w:t>
      </w:r>
    </w:p>
    <w:p w14:paraId="0610280C" w14:textId="77777777" w:rsidR="000C2BF7" w:rsidRPr="00D04B51" w:rsidRDefault="00E50B2E" w:rsidP="008426D8">
      <w:pPr>
        <w:pStyle w:val="Akapitzlist"/>
        <w:numPr>
          <w:ilvl w:val="0"/>
          <w:numId w:val="1"/>
        </w:numPr>
        <w:spacing w:after="120" w:line="271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04B51">
        <w:rPr>
          <w:rFonts w:ascii="Arial" w:hAnsi="Arial" w:cs="Arial"/>
          <w:b/>
          <w:sz w:val="22"/>
          <w:szCs w:val="22"/>
        </w:rPr>
        <w:t>Wymogi dotyczące prelegentów</w:t>
      </w:r>
      <w:r w:rsidR="00CE0DF7" w:rsidRPr="00D04B51">
        <w:rPr>
          <w:rFonts w:ascii="Arial" w:hAnsi="Arial" w:cs="Arial"/>
          <w:b/>
          <w:sz w:val="22"/>
          <w:szCs w:val="22"/>
        </w:rPr>
        <w:t>:</w:t>
      </w:r>
    </w:p>
    <w:p w14:paraId="1338CDDA" w14:textId="78BE305A" w:rsidR="00E705E9" w:rsidRPr="00D04B51" w:rsidRDefault="00E705E9" w:rsidP="008426D8">
      <w:pPr>
        <w:pStyle w:val="Akapitzlist"/>
        <w:numPr>
          <w:ilvl w:val="1"/>
          <w:numId w:val="1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hAnsi="Arial" w:cs="Arial"/>
          <w:sz w:val="22"/>
          <w:szCs w:val="22"/>
        </w:rPr>
        <w:t>Prelegenci opracują zakres merytoryczny warsztatów zgodnie z propozycjami przedstawionymi w</w:t>
      </w:r>
      <w:r w:rsidR="001843D2" w:rsidRPr="00D04B51">
        <w:rPr>
          <w:rFonts w:ascii="Arial" w:hAnsi="Arial" w:cs="Arial"/>
          <w:sz w:val="22"/>
          <w:szCs w:val="22"/>
        </w:rPr>
        <w:t> </w:t>
      </w:r>
      <w:r w:rsidRPr="00D04B51">
        <w:rPr>
          <w:rFonts w:ascii="Arial" w:hAnsi="Arial" w:cs="Arial"/>
          <w:sz w:val="22"/>
          <w:szCs w:val="22"/>
        </w:rPr>
        <w:t xml:space="preserve">pkt. </w:t>
      </w:r>
      <w:r w:rsidR="00E50A09" w:rsidRPr="00D04B51">
        <w:rPr>
          <w:rFonts w:ascii="Arial" w:hAnsi="Arial" w:cs="Arial"/>
          <w:sz w:val="22"/>
          <w:szCs w:val="22"/>
        </w:rPr>
        <w:t>I</w:t>
      </w:r>
      <w:r w:rsidRPr="00D04B51">
        <w:rPr>
          <w:rFonts w:ascii="Arial" w:hAnsi="Arial" w:cs="Arial"/>
          <w:sz w:val="22"/>
          <w:szCs w:val="22"/>
        </w:rPr>
        <w:t>X</w:t>
      </w:r>
      <w:r w:rsidR="008E6393" w:rsidRPr="00D04B51">
        <w:rPr>
          <w:rFonts w:ascii="Arial" w:hAnsi="Arial" w:cs="Arial"/>
          <w:sz w:val="22"/>
          <w:szCs w:val="22"/>
        </w:rPr>
        <w:t>.</w:t>
      </w:r>
    </w:p>
    <w:p w14:paraId="3E442A53" w14:textId="3662787D" w:rsidR="00E705E9" w:rsidRPr="00D04B51" w:rsidRDefault="00E705E9" w:rsidP="008426D8">
      <w:pPr>
        <w:pStyle w:val="Akapitzlist"/>
        <w:numPr>
          <w:ilvl w:val="1"/>
          <w:numId w:val="1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hAnsi="Arial" w:cs="Arial"/>
          <w:sz w:val="22"/>
          <w:szCs w:val="22"/>
        </w:rPr>
        <w:t>Prelegenci przygotują prezentację multimedialną w formacie przekazanym przez Zamawiającego i</w:t>
      </w:r>
      <w:r w:rsidR="001843D2" w:rsidRPr="00D04B51">
        <w:rPr>
          <w:rFonts w:ascii="Arial" w:hAnsi="Arial" w:cs="Arial"/>
          <w:sz w:val="22"/>
          <w:szCs w:val="22"/>
        </w:rPr>
        <w:t> </w:t>
      </w:r>
      <w:r w:rsidRPr="00D04B51">
        <w:rPr>
          <w:rFonts w:ascii="Arial" w:hAnsi="Arial" w:cs="Arial"/>
          <w:sz w:val="22"/>
          <w:szCs w:val="22"/>
        </w:rPr>
        <w:t xml:space="preserve">wszystkie potrzebne materiały niezbędne do przeprowadzenia szkoleń. </w:t>
      </w:r>
    </w:p>
    <w:p w14:paraId="678C5F09" w14:textId="49F2192B" w:rsidR="00E705E9" w:rsidRPr="00D04B51" w:rsidRDefault="00E705E9" w:rsidP="008426D8">
      <w:pPr>
        <w:pStyle w:val="Akapitzlist"/>
        <w:numPr>
          <w:ilvl w:val="1"/>
          <w:numId w:val="1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hAnsi="Arial" w:cs="Arial"/>
          <w:sz w:val="22"/>
          <w:szCs w:val="22"/>
        </w:rPr>
        <w:t>Zamawiający nie ma wymogów w stosunku do procedury wyłonienia prelegentów.</w:t>
      </w:r>
    </w:p>
    <w:p w14:paraId="34DD0AC2" w14:textId="3F29B651" w:rsidR="000C2BF7" w:rsidRPr="00D04B51" w:rsidRDefault="00CE0DF7" w:rsidP="008426D8">
      <w:pPr>
        <w:pStyle w:val="Akapitzlist"/>
        <w:numPr>
          <w:ilvl w:val="1"/>
          <w:numId w:val="1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 xml:space="preserve">Osoby skierowane przez Wykonawcę do </w:t>
      </w:r>
      <w:r w:rsidR="002F242C" w:rsidRPr="00D04B51">
        <w:rPr>
          <w:rFonts w:ascii="Arial" w:eastAsia="Calibri" w:hAnsi="Arial" w:cs="Arial"/>
          <w:sz w:val="22"/>
          <w:szCs w:val="22"/>
        </w:rPr>
        <w:t>przeprowadzenia</w:t>
      </w:r>
      <w:r w:rsidRPr="00D04B51">
        <w:rPr>
          <w:rFonts w:ascii="Arial" w:eastAsia="Calibri" w:hAnsi="Arial" w:cs="Arial"/>
          <w:sz w:val="22"/>
          <w:szCs w:val="22"/>
        </w:rPr>
        <w:t xml:space="preserve"> warsztatów muszą spełniać następujące warunki</w:t>
      </w:r>
      <w:r w:rsidR="00AA6F83" w:rsidRPr="00D04B51">
        <w:rPr>
          <w:rFonts w:ascii="Arial" w:eastAsia="Calibri" w:hAnsi="Arial" w:cs="Arial"/>
          <w:sz w:val="22"/>
          <w:szCs w:val="22"/>
        </w:rPr>
        <w:t>:</w:t>
      </w:r>
    </w:p>
    <w:p w14:paraId="3F3443FC" w14:textId="77777777" w:rsidR="002C2A36" w:rsidRPr="00D04B51" w:rsidRDefault="002C2A36" w:rsidP="008426D8">
      <w:pPr>
        <w:pStyle w:val="Akapitzlist"/>
        <w:numPr>
          <w:ilvl w:val="0"/>
          <w:numId w:val="9"/>
        </w:numPr>
        <w:spacing w:after="120" w:line="271" w:lineRule="auto"/>
        <w:ind w:left="1418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eastAsia="Calibri" w:hAnsi="Arial" w:cs="Arial"/>
          <w:b/>
          <w:sz w:val="22"/>
          <w:szCs w:val="22"/>
        </w:rPr>
        <w:t>Prelegent</w:t>
      </w:r>
      <w:r w:rsidRPr="00D04B51">
        <w:rPr>
          <w:rFonts w:ascii="Arial" w:eastAsia="Calibri" w:hAnsi="Arial" w:cs="Arial"/>
          <w:sz w:val="22"/>
          <w:szCs w:val="22"/>
        </w:rPr>
        <w:t xml:space="preserve"> wskazany do realizacji zagadnienia </w:t>
      </w:r>
      <w:r w:rsidRPr="00D04B51">
        <w:rPr>
          <w:rFonts w:ascii="Arial" w:hAnsi="Arial" w:cs="Arial"/>
          <w:b/>
          <w:i/>
          <w:sz w:val="22"/>
          <w:szCs w:val="22"/>
        </w:rPr>
        <w:t>Elektroniczna dokumentacja w pracy koordynatora</w:t>
      </w:r>
      <w:r w:rsidRPr="00D04B51">
        <w:rPr>
          <w:rFonts w:ascii="Arial" w:eastAsia="Calibri" w:hAnsi="Arial" w:cs="Arial"/>
          <w:sz w:val="22"/>
          <w:szCs w:val="22"/>
        </w:rPr>
        <w:t>:</w:t>
      </w:r>
    </w:p>
    <w:p w14:paraId="5320F4C2" w14:textId="77777777" w:rsidR="002C2A36" w:rsidRPr="00D04B51" w:rsidRDefault="002C2A36" w:rsidP="00AB210C">
      <w:pPr>
        <w:pStyle w:val="Akapitzlist"/>
        <w:numPr>
          <w:ilvl w:val="0"/>
          <w:numId w:val="16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 xml:space="preserve">Kwalifikacje zawodowe: </w:t>
      </w:r>
    </w:p>
    <w:p w14:paraId="325AAAFE" w14:textId="77777777" w:rsidR="002C2A36" w:rsidRPr="00D04B51" w:rsidRDefault="002C2A36" w:rsidP="00AB210C">
      <w:pPr>
        <w:pStyle w:val="Akapitzlist"/>
        <w:numPr>
          <w:ilvl w:val="0"/>
          <w:numId w:val="17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wykształcenie wyższe medyczne lub farmaceutyczne lub biotechnologiczne lub w zakresie nauk o zdrowiu,</w:t>
      </w:r>
    </w:p>
    <w:p w14:paraId="5B5E970E" w14:textId="77777777" w:rsidR="002C2A36" w:rsidRPr="00D04B51" w:rsidRDefault="002C2A36" w:rsidP="00AB210C">
      <w:pPr>
        <w:pStyle w:val="Akapitzlist"/>
        <w:numPr>
          <w:ilvl w:val="0"/>
          <w:numId w:val="16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Doświadczenie zawodowe:</w:t>
      </w:r>
    </w:p>
    <w:p w14:paraId="56D5EA8C" w14:textId="77777777" w:rsidR="002C2A36" w:rsidRPr="00D04B51" w:rsidRDefault="002C2A36" w:rsidP="00AB210C">
      <w:pPr>
        <w:pStyle w:val="Akapitzlist"/>
        <w:numPr>
          <w:ilvl w:val="0"/>
          <w:numId w:val="18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 xml:space="preserve">co najmniej pięcioletnie doświadczenie w obszarze badań klinicznych, w tym doświadczenie w koordynowaniu badań klinicznych oraz stosowaniu elektronicznej dokumentacji w pracy koordynatora, </w:t>
      </w:r>
    </w:p>
    <w:p w14:paraId="6793DD5D" w14:textId="77777777" w:rsidR="002C2A36" w:rsidRPr="00D04B51" w:rsidRDefault="002C2A36" w:rsidP="00AB210C">
      <w:pPr>
        <w:pStyle w:val="Akapitzlist"/>
        <w:numPr>
          <w:ilvl w:val="0"/>
          <w:numId w:val="18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 xml:space="preserve">co najmniej dwuletnie doświadczenie w obszarze działalności </w:t>
      </w:r>
      <w:proofErr w:type="spellStart"/>
      <w:r w:rsidRPr="00D04B51">
        <w:rPr>
          <w:rFonts w:ascii="Arial" w:eastAsia="Calibri" w:hAnsi="Arial" w:cs="Arial"/>
          <w:sz w:val="22"/>
          <w:szCs w:val="22"/>
        </w:rPr>
        <w:t>edukacyjno</w:t>
      </w:r>
      <w:proofErr w:type="spellEnd"/>
      <w:r w:rsidRPr="00D04B51">
        <w:rPr>
          <w:rFonts w:ascii="Arial" w:eastAsia="Calibri" w:hAnsi="Arial" w:cs="Arial"/>
          <w:sz w:val="22"/>
          <w:szCs w:val="22"/>
        </w:rPr>
        <w:t>–dydaktycznej lub przeprowadzenie 5 szkoleń.</w:t>
      </w:r>
    </w:p>
    <w:p w14:paraId="2EA03731" w14:textId="77777777" w:rsidR="002C2A36" w:rsidRPr="00D04B51" w:rsidRDefault="002C2A36" w:rsidP="002C2A36">
      <w:pPr>
        <w:pStyle w:val="Akapitzlist"/>
        <w:numPr>
          <w:ilvl w:val="0"/>
          <w:numId w:val="9"/>
        </w:numPr>
        <w:spacing w:after="120" w:line="271" w:lineRule="auto"/>
        <w:ind w:left="1418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eastAsia="Calibri" w:hAnsi="Arial" w:cs="Arial"/>
          <w:b/>
          <w:bCs/>
          <w:sz w:val="22"/>
          <w:szCs w:val="22"/>
        </w:rPr>
        <w:t xml:space="preserve">Prelegent </w:t>
      </w:r>
      <w:r w:rsidRPr="00D04B51">
        <w:rPr>
          <w:rFonts w:ascii="Arial" w:eastAsia="Calibri" w:hAnsi="Arial" w:cs="Arial"/>
          <w:sz w:val="22"/>
          <w:szCs w:val="22"/>
        </w:rPr>
        <w:t xml:space="preserve">wskazany do realizacji zagadnienia </w:t>
      </w:r>
      <w:r w:rsidRPr="00D04B51">
        <w:rPr>
          <w:rFonts w:ascii="Arial" w:hAnsi="Arial" w:cs="Arial"/>
          <w:b/>
          <w:i/>
          <w:sz w:val="22"/>
          <w:szCs w:val="22"/>
        </w:rPr>
        <w:t xml:space="preserve">Nierzetelność w badaniach klinicznych na podstawie </w:t>
      </w:r>
      <w:proofErr w:type="spellStart"/>
      <w:r w:rsidRPr="00D04B51">
        <w:rPr>
          <w:rFonts w:ascii="Arial" w:hAnsi="Arial" w:cs="Arial"/>
          <w:b/>
          <w:i/>
          <w:sz w:val="22"/>
          <w:szCs w:val="22"/>
        </w:rPr>
        <w:t>case</w:t>
      </w:r>
      <w:proofErr w:type="spellEnd"/>
      <w:r w:rsidRPr="00D04B51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04B51">
        <w:rPr>
          <w:rFonts w:ascii="Arial" w:hAnsi="Arial" w:cs="Arial"/>
          <w:b/>
          <w:i/>
          <w:sz w:val="22"/>
          <w:szCs w:val="22"/>
        </w:rPr>
        <w:t>study</w:t>
      </w:r>
      <w:proofErr w:type="spellEnd"/>
      <w:r w:rsidRPr="00D04B51">
        <w:rPr>
          <w:rFonts w:ascii="Arial" w:hAnsi="Arial" w:cs="Arial"/>
          <w:sz w:val="22"/>
          <w:szCs w:val="22"/>
        </w:rPr>
        <w:t>:</w:t>
      </w:r>
    </w:p>
    <w:p w14:paraId="537216AF" w14:textId="77777777" w:rsidR="002C2A36" w:rsidRPr="00D04B51" w:rsidRDefault="002C2A36" w:rsidP="00AB210C">
      <w:pPr>
        <w:pStyle w:val="Akapitzlist"/>
        <w:numPr>
          <w:ilvl w:val="0"/>
          <w:numId w:val="19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Kwalifikacje zawodowe:</w:t>
      </w:r>
    </w:p>
    <w:p w14:paraId="5ADD2724" w14:textId="77777777" w:rsidR="002C2A36" w:rsidRPr="00D04B51" w:rsidRDefault="002C2A36" w:rsidP="00AB210C">
      <w:pPr>
        <w:pStyle w:val="Akapitzlist"/>
        <w:numPr>
          <w:ilvl w:val="0"/>
          <w:numId w:val="24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wykształcenie wyższe medyczne lub farmaceutyczne lub biotechnologiczne lub w zakresie nauk o zdrowiu,</w:t>
      </w:r>
    </w:p>
    <w:p w14:paraId="71337BAC" w14:textId="77777777" w:rsidR="002C2A36" w:rsidRPr="00D04B51" w:rsidRDefault="002C2A36" w:rsidP="00AB210C">
      <w:pPr>
        <w:pStyle w:val="Akapitzlist"/>
        <w:numPr>
          <w:ilvl w:val="0"/>
          <w:numId w:val="19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Doświadczenie zawodowe:</w:t>
      </w:r>
    </w:p>
    <w:p w14:paraId="5F1C6F64" w14:textId="77777777" w:rsidR="002C2A36" w:rsidRPr="00D04B51" w:rsidRDefault="002C2A36" w:rsidP="00AB210C">
      <w:pPr>
        <w:pStyle w:val="Akapitzlist"/>
        <w:numPr>
          <w:ilvl w:val="0"/>
          <w:numId w:val="25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 xml:space="preserve">co najmniej pięcioletnie doświadczenie w obszarze badań klinicznych, w tym  doświadczenie w koordynowaniu badań klinicznych oraz praktyczne doświadczenie w kontroli jakości w badaniach klinicznych, </w:t>
      </w:r>
    </w:p>
    <w:p w14:paraId="60EA3D8C" w14:textId="77777777" w:rsidR="002C2A36" w:rsidRPr="00D04B51" w:rsidRDefault="002C2A36" w:rsidP="00AB210C">
      <w:pPr>
        <w:pStyle w:val="Akapitzlist"/>
        <w:numPr>
          <w:ilvl w:val="0"/>
          <w:numId w:val="25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 xml:space="preserve">co najmniej dwuletnie doświadczenie w obszarze działalności </w:t>
      </w:r>
      <w:proofErr w:type="spellStart"/>
      <w:r w:rsidRPr="00D04B51">
        <w:rPr>
          <w:rFonts w:ascii="Arial" w:eastAsia="Calibri" w:hAnsi="Arial" w:cs="Arial"/>
          <w:sz w:val="22"/>
          <w:szCs w:val="22"/>
        </w:rPr>
        <w:t>edukacyjno</w:t>
      </w:r>
      <w:proofErr w:type="spellEnd"/>
      <w:r w:rsidRPr="00D04B51">
        <w:rPr>
          <w:rFonts w:ascii="Arial" w:eastAsia="Calibri" w:hAnsi="Arial" w:cs="Arial"/>
          <w:sz w:val="22"/>
          <w:szCs w:val="22"/>
        </w:rPr>
        <w:t>–dydaktycznej lub przeprowadzenie 5 szkoleń.</w:t>
      </w:r>
    </w:p>
    <w:p w14:paraId="1548051F" w14:textId="77777777" w:rsidR="002C2A36" w:rsidRPr="00D04B51" w:rsidRDefault="002C2A36" w:rsidP="002C2A36">
      <w:pPr>
        <w:pStyle w:val="Akapitzlist"/>
        <w:numPr>
          <w:ilvl w:val="0"/>
          <w:numId w:val="9"/>
        </w:numPr>
        <w:spacing w:after="120" w:line="271" w:lineRule="auto"/>
        <w:ind w:left="1418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eastAsia="Calibri" w:hAnsi="Arial" w:cs="Arial"/>
          <w:b/>
          <w:bCs/>
          <w:sz w:val="22"/>
          <w:szCs w:val="22"/>
        </w:rPr>
        <w:t xml:space="preserve">Prelegent – </w:t>
      </w:r>
      <w:proofErr w:type="spellStart"/>
      <w:r w:rsidRPr="00D04B51">
        <w:rPr>
          <w:rFonts w:ascii="Arial" w:eastAsia="Calibri" w:hAnsi="Arial" w:cs="Arial"/>
          <w:b/>
          <w:bCs/>
          <w:sz w:val="22"/>
          <w:szCs w:val="22"/>
        </w:rPr>
        <w:t>Coach</w:t>
      </w:r>
      <w:proofErr w:type="spellEnd"/>
      <w:r w:rsidRPr="00D04B51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D04B51">
        <w:rPr>
          <w:rFonts w:ascii="Arial" w:eastAsia="Calibri" w:hAnsi="Arial" w:cs="Arial"/>
          <w:sz w:val="22"/>
          <w:szCs w:val="22"/>
        </w:rPr>
        <w:t xml:space="preserve">wskazany do realizacji zagadnienia </w:t>
      </w:r>
      <w:r w:rsidRPr="00D04B51">
        <w:rPr>
          <w:rFonts w:ascii="Arial" w:hAnsi="Arial" w:cs="Arial"/>
          <w:b/>
          <w:i/>
          <w:sz w:val="22"/>
          <w:szCs w:val="22"/>
        </w:rPr>
        <w:t>Komunikacja w zespole badawczym jako klucz do sukcesu</w:t>
      </w:r>
      <w:r w:rsidRPr="00D04B51">
        <w:rPr>
          <w:rFonts w:ascii="Arial" w:hAnsi="Arial" w:cs="Arial"/>
          <w:sz w:val="22"/>
          <w:szCs w:val="22"/>
        </w:rPr>
        <w:t>:</w:t>
      </w:r>
    </w:p>
    <w:p w14:paraId="06F920E6" w14:textId="77777777" w:rsidR="002C2A36" w:rsidRPr="00D04B51" w:rsidRDefault="002C2A36" w:rsidP="00AB210C">
      <w:pPr>
        <w:pStyle w:val="Akapitzlist"/>
        <w:numPr>
          <w:ilvl w:val="0"/>
          <w:numId w:val="20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Kwalifikacje zawodowe:</w:t>
      </w:r>
    </w:p>
    <w:p w14:paraId="1E6FD898" w14:textId="77777777" w:rsidR="002C2A36" w:rsidRPr="00D04B51" w:rsidRDefault="002C2A36" w:rsidP="00AB210C">
      <w:pPr>
        <w:pStyle w:val="Akapitzlist"/>
        <w:numPr>
          <w:ilvl w:val="0"/>
          <w:numId w:val="26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 xml:space="preserve">wykształcenie humanistyczne lub administracyjne lub medyczne lub  farmaceutyczne lub w zakresie nauk o zdrowiu, </w:t>
      </w:r>
    </w:p>
    <w:p w14:paraId="43D50C2C" w14:textId="77777777" w:rsidR="002C2A36" w:rsidRPr="00D04B51" w:rsidRDefault="002C2A36" w:rsidP="00AB210C">
      <w:pPr>
        <w:pStyle w:val="Akapitzlist"/>
        <w:numPr>
          <w:ilvl w:val="0"/>
          <w:numId w:val="20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Doświadczenie zawodowe:</w:t>
      </w:r>
    </w:p>
    <w:p w14:paraId="5F40BC5D" w14:textId="77777777" w:rsidR="002C2A36" w:rsidRPr="00D04B51" w:rsidRDefault="002C2A36" w:rsidP="00AB210C">
      <w:pPr>
        <w:pStyle w:val="Akapitzlist"/>
        <w:numPr>
          <w:ilvl w:val="0"/>
          <w:numId w:val="27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co najmniej pięcioletnie doświadczenie związane z komunikacją lub zarzadzaniem zespołem,</w:t>
      </w:r>
    </w:p>
    <w:p w14:paraId="51872775" w14:textId="77777777" w:rsidR="002C2A36" w:rsidRPr="00D04B51" w:rsidRDefault="002C2A36" w:rsidP="00AB210C">
      <w:pPr>
        <w:pStyle w:val="Akapitzlist"/>
        <w:numPr>
          <w:ilvl w:val="0"/>
          <w:numId w:val="27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 xml:space="preserve">co najmniej dwuletnie doświadczenie w obszarze działalności </w:t>
      </w:r>
      <w:proofErr w:type="spellStart"/>
      <w:r w:rsidRPr="00D04B51">
        <w:rPr>
          <w:rFonts w:ascii="Arial" w:eastAsia="Calibri" w:hAnsi="Arial" w:cs="Arial"/>
          <w:sz w:val="22"/>
          <w:szCs w:val="22"/>
        </w:rPr>
        <w:t>edukacyjno</w:t>
      </w:r>
      <w:proofErr w:type="spellEnd"/>
      <w:r w:rsidRPr="00D04B51">
        <w:rPr>
          <w:rFonts w:ascii="Arial" w:eastAsia="Calibri" w:hAnsi="Arial" w:cs="Arial"/>
          <w:sz w:val="22"/>
          <w:szCs w:val="22"/>
        </w:rPr>
        <w:t>–dydaktycznej lub przeprowadzenie 5 szkoleń.</w:t>
      </w:r>
    </w:p>
    <w:p w14:paraId="49018E04" w14:textId="77777777" w:rsidR="002C2A36" w:rsidRPr="00D04B51" w:rsidRDefault="002C2A36" w:rsidP="002C2A36">
      <w:pPr>
        <w:pStyle w:val="Akapitzlist"/>
        <w:numPr>
          <w:ilvl w:val="0"/>
          <w:numId w:val="9"/>
        </w:numPr>
        <w:spacing w:after="120" w:line="271" w:lineRule="auto"/>
        <w:ind w:left="1418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eastAsia="Calibri" w:hAnsi="Arial" w:cs="Arial"/>
          <w:b/>
          <w:bCs/>
          <w:sz w:val="22"/>
          <w:szCs w:val="22"/>
        </w:rPr>
        <w:t xml:space="preserve">Prelegent – </w:t>
      </w:r>
      <w:proofErr w:type="spellStart"/>
      <w:r w:rsidRPr="00D04B51">
        <w:rPr>
          <w:rFonts w:ascii="Arial" w:eastAsia="Calibri" w:hAnsi="Arial" w:cs="Arial"/>
          <w:b/>
          <w:bCs/>
          <w:sz w:val="22"/>
          <w:szCs w:val="22"/>
        </w:rPr>
        <w:t>Coach</w:t>
      </w:r>
      <w:proofErr w:type="spellEnd"/>
      <w:r w:rsidRPr="00D04B51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D04B51">
        <w:rPr>
          <w:rFonts w:ascii="Arial" w:eastAsia="Calibri" w:hAnsi="Arial" w:cs="Arial"/>
          <w:sz w:val="22"/>
          <w:szCs w:val="22"/>
        </w:rPr>
        <w:t>wskazany do realizacji zagadnienia</w:t>
      </w:r>
      <w:r w:rsidRPr="00D04B51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D04B51">
        <w:rPr>
          <w:rFonts w:ascii="Arial" w:hAnsi="Arial" w:cs="Arial"/>
          <w:b/>
          <w:i/>
          <w:sz w:val="22"/>
          <w:szCs w:val="22"/>
        </w:rPr>
        <w:t>Asertywność i radzenie sobie ze stresem w pracy koordynatora</w:t>
      </w:r>
      <w:r w:rsidRPr="00D04B51">
        <w:rPr>
          <w:rFonts w:ascii="Arial" w:hAnsi="Arial" w:cs="Arial"/>
          <w:sz w:val="22"/>
          <w:szCs w:val="22"/>
        </w:rPr>
        <w:t>:</w:t>
      </w:r>
    </w:p>
    <w:p w14:paraId="5BB2197A" w14:textId="77777777" w:rsidR="002C2A36" w:rsidRPr="00D04B51" w:rsidRDefault="002C2A36" w:rsidP="00AB210C">
      <w:pPr>
        <w:pStyle w:val="Akapitzlist"/>
        <w:numPr>
          <w:ilvl w:val="0"/>
          <w:numId w:val="21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Kwalifikacje zawodowe:</w:t>
      </w:r>
    </w:p>
    <w:p w14:paraId="5A8837FB" w14:textId="77777777" w:rsidR="002C2A36" w:rsidRPr="00D04B51" w:rsidRDefault="002C2A36" w:rsidP="002C2A36">
      <w:pPr>
        <w:pStyle w:val="Akapitzlist"/>
        <w:numPr>
          <w:ilvl w:val="0"/>
          <w:numId w:val="15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wykształcenie humanistyczne lub administracyjne lub medyczne lub  farmaceutyczne lub w zakresie nauk o zdrowiu,</w:t>
      </w:r>
    </w:p>
    <w:p w14:paraId="36D89025" w14:textId="77777777" w:rsidR="002C2A36" w:rsidRPr="00D04B51" w:rsidRDefault="002C2A36" w:rsidP="00AB210C">
      <w:pPr>
        <w:pStyle w:val="Akapitzlist"/>
        <w:numPr>
          <w:ilvl w:val="0"/>
          <w:numId w:val="21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Doświadczenie zawodowe:</w:t>
      </w:r>
    </w:p>
    <w:p w14:paraId="2D1EADDD" w14:textId="77777777" w:rsidR="002C2A36" w:rsidRPr="00D04B51" w:rsidRDefault="002C2A36" w:rsidP="00AB210C">
      <w:pPr>
        <w:pStyle w:val="Akapitzlist"/>
        <w:numPr>
          <w:ilvl w:val="0"/>
          <w:numId w:val="28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co najmniej pięcioletnie doświadczenie związane z komunikacją lub zarzadzaniem zespołem,</w:t>
      </w:r>
    </w:p>
    <w:p w14:paraId="0D00C9A3" w14:textId="77777777" w:rsidR="002C2A36" w:rsidRPr="00D04B51" w:rsidRDefault="002C2A36" w:rsidP="00AB210C">
      <w:pPr>
        <w:pStyle w:val="Akapitzlist"/>
        <w:numPr>
          <w:ilvl w:val="0"/>
          <w:numId w:val="28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 xml:space="preserve">co najmniej dwuletnie doświadczenie w obszarze działalności </w:t>
      </w:r>
      <w:proofErr w:type="spellStart"/>
      <w:r w:rsidRPr="00D04B51">
        <w:rPr>
          <w:rFonts w:ascii="Arial" w:eastAsia="Calibri" w:hAnsi="Arial" w:cs="Arial"/>
          <w:sz w:val="22"/>
          <w:szCs w:val="22"/>
        </w:rPr>
        <w:t>edukacyjno</w:t>
      </w:r>
      <w:proofErr w:type="spellEnd"/>
      <w:r w:rsidRPr="00D04B51">
        <w:rPr>
          <w:rFonts w:ascii="Arial" w:eastAsia="Calibri" w:hAnsi="Arial" w:cs="Arial"/>
          <w:sz w:val="22"/>
          <w:szCs w:val="22"/>
        </w:rPr>
        <w:t>–dydaktycznej lub przeprowadzenie 5 szkoleń.</w:t>
      </w:r>
    </w:p>
    <w:p w14:paraId="7244173A" w14:textId="77777777" w:rsidR="002C2A36" w:rsidRPr="00D04B51" w:rsidRDefault="002C2A36" w:rsidP="002C2A36">
      <w:pPr>
        <w:pStyle w:val="Akapitzlist"/>
        <w:numPr>
          <w:ilvl w:val="0"/>
          <w:numId w:val="9"/>
        </w:numPr>
        <w:spacing w:after="120" w:line="271" w:lineRule="auto"/>
        <w:ind w:left="1418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eastAsia="Calibri" w:hAnsi="Arial" w:cs="Arial"/>
          <w:b/>
          <w:bCs/>
          <w:sz w:val="22"/>
          <w:szCs w:val="22"/>
        </w:rPr>
        <w:t xml:space="preserve">Prelegent </w:t>
      </w:r>
      <w:r w:rsidRPr="00D04B51">
        <w:rPr>
          <w:rFonts w:ascii="Arial" w:eastAsia="Calibri" w:hAnsi="Arial" w:cs="Arial"/>
          <w:bCs/>
          <w:sz w:val="22"/>
          <w:szCs w:val="22"/>
        </w:rPr>
        <w:t>wskazany</w:t>
      </w:r>
      <w:r w:rsidRPr="00D04B51">
        <w:rPr>
          <w:rFonts w:ascii="Arial" w:eastAsia="Calibri" w:hAnsi="Arial" w:cs="Arial"/>
          <w:sz w:val="22"/>
          <w:szCs w:val="22"/>
        </w:rPr>
        <w:t xml:space="preserve"> do realizacji zagadnienia</w:t>
      </w:r>
      <w:r w:rsidRPr="00D04B51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D04B51">
        <w:rPr>
          <w:rFonts w:ascii="Arial" w:hAnsi="Arial" w:cs="Arial"/>
          <w:b/>
          <w:i/>
          <w:sz w:val="22"/>
          <w:szCs w:val="22"/>
        </w:rPr>
        <w:t>Najważniejsze aspekty w pracy koordynatora</w:t>
      </w:r>
      <w:r w:rsidRPr="00D04B51">
        <w:rPr>
          <w:rFonts w:ascii="Arial" w:eastAsia="Calibri" w:hAnsi="Arial" w:cs="Arial"/>
          <w:bCs/>
          <w:sz w:val="22"/>
          <w:szCs w:val="22"/>
        </w:rPr>
        <w:t xml:space="preserve"> przez Uniwersyteckie Centrum Kliniczne (dalej: „UCK”)</w:t>
      </w:r>
      <w:r w:rsidRPr="00D04B51">
        <w:rPr>
          <w:rFonts w:ascii="Arial" w:hAnsi="Arial" w:cs="Arial"/>
          <w:sz w:val="22"/>
          <w:szCs w:val="22"/>
        </w:rPr>
        <w:t>:</w:t>
      </w:r>
    </w:p>
    <w:p w14:paraId="393C01EF" w14:textId="77777777" w:rsidR="002C2A36" w:rsidRPr="00D04B51" w:rsidRDefault="002C2A36" w:rsidP="00AB210C">
      <w:pPr>
        <w:pStyle w:val="Akapitzlist"/>
        <w:numPr>
          <w:ilvl w:val="0"/>
          <w:numId w:val="22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Kwalifikacje zawodowe:</w:t>
      </w:r>
    </w:p>
    <w:p w14:paraId="4E22FD06" w14:textId="77777777" w:rsidR="002C2A36" w:rsidRPr="00D04B51" w:rsidRDefault="002C2A36" w:rsidP="00AB210C">
      <w:pPr>
        <w:pStyle w:val="Akapitzlist"/>
        <w:numPr>
          <w:ilvl w:val="0"/>
          <w:numId w:val="29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 xml:space="preserve">wykształcenie wyższe, </w:t>
      </w:r>
    </w:p>
    <w:p w14:paraId="2F51A8CC" w14:textId="77777777" w:rsidR="002C2A36" w:rsidRPr="00D04B51" w:rsidRDefault="002C2A36" w:rsidP="00AB210C">
      <w:pPr>
        <w:pStyle w:val="Akapitzlist"/>
        <w:numPr>
          <w:ilvl w:val="0"/>
          <w:numId w:val="22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Doświadczenie zawodowe:</w:t>
      </w:r>
    </w:p>
    <w:p w14:paraId="6AC556E0" w14:textId="77777777" w:rsidR="002C2A36" w:rsidRPr="00D04B51" w:rsidRDefault="002C2A36" w:rsidP="00AB210C">
      <w:pPr>
        <w:pStyle w:val="Akapitzlist"/>
        <w:numPr>
          <w:ilvl w:val="0"/>
          <w:numId w:val="30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co najmniej dwuletnie doświadczenie związane koordynacją badań klinicznych,</w:t>
      </w:r>
    </w:p>
    <w:p w14:paraId="2FA2B521" w14:textId="77777777" w:rsidR="002C2A36" w:rsidRPr="00D04B51" w:rsidRDefault="002C2A36" w:rsidP="00AB210C">
      <w:pPr>
        <w:pStyle w:val="Akapitzlist"/>
        <w:numPr>
          <w:ilvl w:val="0"/>
          <w:numId w:val="30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 xml:space="preserve">co najmniej roczne doświadczenie w obszarze działalności </w:t>
      </w:r>
      <w:proofErr w:type="spellStart"/>
      <w:r w:rsidRPr="00D04B51">
        <w:rPr>
          <w:rFonts w:ascii="Arial" w:eastAsia="Calibri" w:hAnsi="Arial" w:cs="Arial"/>
          <w:sz w:val="22"/>
          <w:szCs w:val="22"/>
        </w:rPr>
        <w:t>edukacyjno</w:t>
      </w:r>
      <w:proofErr w:type="spellEnd"/>
      <w:r w:rsidRPr="00D04B51">
        <w:rPr>
          <w:rFonts w:ascii="Arial" w:eastAsia="Calibri" w:hAnsi="Arial" w:cs="Arial"/>
          <w:sz w:val="22"/>
          <w:szCs w:val="22"/>
        </w:rPr>
        <w:t>–dydaktycznej lub przeprowadzenie 3 szkoleń lub napisanie 3 ekspertyz/publikacji.</w:t>
      </w:r>
    </w:p>
    <w:p w14:paraId="100B803E" w14:textId="77777777" w:rsidR="002C2A36" w:rsidRPr="00D04B51" w:rsidRDefault="002C2A36" w:rsidP="002C2A36">
      <w:pPr>
        <w:pStyle w:val="Akapitzlist"/>
        <w:numPr>
          <w:ilvl w:val="0"/>
          <w:numId w:val="9"/>
        </w:numPr>
        <w:spacing w:after="120" w:line="271" w:lineRule="auto"/>
        <w:ind w:left="1418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eastAsia="Calibri" w:hAnsi="Arial" w:cs="Arial"/>
          <w:b/>
          <w:bCs/>
          <w:sz w:val="22"/>
          <w:szCs w:val="22"/>
        </w:rPr>
        <w:t xml:space="preserve">Prelegent </w:t>
      </w:r>
      <w:r w:rsidRPr="00D04B51">
        <w:rPr>
          <w:rFonts w:ascii="Arial" w:eastAsia="Calibri" w:hAnsi="Arial" w:cs="Arial"/>
          <w:bCs/>
          <w:sz w:val="22"/>
          <w:szCs w:val="22"/>
        </w:rPr>
        <w:t>wskazany</w:t>
      </w:r>
      <w:r w:rsidRPr="00D04B51">
        <w:rPr>
          <w:rFonts w:ascii="Arial" w:eastAsia="Calibri" w:hAnsi="Arial" w:cs="Arial"/>
          <w:sz w:val="22"/>
          <w:szCs w:val="22"/>
        </w:rPr>
        <w:t xml:space="preserve"> do realizacji zagadnienia</w:t>
      </w:r>
      <w:r w:rsidRPr="00D04B51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D04B51">
        <w:rPr>
          <w:rFonts w:ascii="Arial" w:hAnsi="Arial" w:cs="Arial"/>
          <w:b/>
          <w:i/>
          <w:sz w:val="22"/>
          <w:szCs w:val="22"/>
        </w:rPr>
        <w:t xml:space="preserve">Wymiana doświadczeń w pracy koordynatora w zakresie efektywnej komunikacji z członkami zespołu </w:t>
      </w:r>
      <w:r w:rsidRPr="00D04B51">
        <w:rPr>
          <w:rFonts w:ascii="Arial" w:hAnsi="Arial" w:cs="Arial"/>
          <w:b/>
          <w:i/>
          <w:sz w:val="22"/>
          <w:szCs w:val="22"/>
        </w:rPr>
        <w:br/>
        <w:t>i przedstawicielami Sponsora - omówienie możliwych problemów z jakimi spotyka się koordynator w codziennej praktyce</w:t>
      </w:r>
      <w:r w:rsidRPr="00D04B51">
        <w:rPr>
          <w:rFonts w:ascii="Arial" w:hAnsi="Arial" w:cs="Arial"/>
          <w:sz w:val="22"/>
          <w:szCs w:val="22"/>
        </w:rPr>
        <w:t xml:space="preserve">) </w:t>
      </w:r>
      <w:r w:rsidRPr="00D04B51">
        <w:rPr>
          <w:rFonts w:ascii="Arial" w:eastAsia="Calibri" w:hAnsi="Arial" w:cs="Arial"/>
          <w:bCs/>
          <w:sz w:val="22"/>
          <w:szCs w:val="22"/>
        </w:rPr>
        <w:t>przez Uniwersyteckie Centrum Kliniczne</w:t>
      </w:r>
      <w:r w:rsidRPr="00D04B51">
        <w:rPr>
          <w:rFonts w:ascii="Arial" w:hAnsi="Arial" w:cs="Arial"/>
          <w:sz w:val="22"/>
          <w:szCs w:val="22"/>
        </w:rPr>
        <w:t>:</w:t>
      </w:r>
    </w:p>
    <w:p w14:paraId="2443886B" w14:textId="77777777" w:rsidR="002C2A36" w:rsidRPr="00D04B51" w:rsidRDefault="002C2A36" w:rsidP="00AB210C">
      <w:pPr>
        <w:pStyle w:val="Akapitzlist"/>
        <w:numPr>
          <w:ilvl w:val="0"/>
          <w:numId w:val="23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Kwalifikacje zawodowe:</w:t>
      </w:r>
    </w:p>
    <w:p w14:paraId="4DD525B2" w14:textId="77777777" w:rsidR="002C2A36" w:rsidRPr="00D04B51" w:rsidRDefault="002C2A36" w:rsidP="00AB210C">
      <w:pPr>
        <w:pStyle w:val="Akapitzlist"/>
        <w:numPr>
          <w:ilvl w:val="0"/>
          <w:numId w:val="31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 xml:space="preserve">wykształcenie wyższe, </w:t>
      </w:r>
    </w:p>
    <w:p w14:paraId="0513F9AE" w14:textId="77777777" w:rsidR="002C2A36" w:rsidRPr="00D04B51" w:rsidRDefault="002C2A36" w:rsidP="00AB210C">
      <w:pPr>
        <w:pStyle w:val="Akapitzlist"/>
        <w:numPr>
          <w:ilvl w:val="0"/>
          <w:numId w:val="23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Doświadczenie zawodowe:</w:t>
      </w:r>
    </w:p>
    <w:p w14:paraId="6A5E3DC8" w14:textId="77777777" w:rsidR="002C2A36" w:rsidRPr="00D04B51" w:rsidRDefault="002C2A36" w:rsidP="00AB210C">
      <w:pPr>
        <w:pStyle w:val="Akapitzlist"/>
        <w:numPr>
          <w:ilvl w:val="0"/>
          <w:numId w:val="32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co najmniej dwuletnie doświadczenie związane koordynacją badań klinicznych,</w:t>
      </w:r>
    </w:p>
    <w:p w14:paraId="3C751CFD" w14:textId="77777777" w:rsidR="002C2A36" w:rsidRPr="00D04B51" w:rsidRDefault="002C2A36" w:rsidP="00AB210C">
      <w:pPr>
        <w:pStyle w:val="Akapitzlist"/>
        <w:numPr>
          <w:ilvl w:val="0"/>
          <w:numId w:val="32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 xml:space="preserve">co najmniej roczne doświadczenie w obszarze działalności </w:t>
      </w:r>
      <w:proofErr w:type="spellStart"/>
      <w:r w:rsidRPr="00D04B51">
        <w:rPr>
          <w:rFonts w:ascii="Arial" w:eastAsia="Calibri" w:hAnsi="Arial" w:cs="Arial"/>
          <w:sz w:val="22"/>
          <w:szCs w:val="22"/>
        </w:rPr>
        <w:t>edukacyjno</w:t>
      </w:r>
      <w:proofErr w:type="spellEnd"/>
      <w:r w:rsidRPr="00D04B51">
        <w:rPr>
          <w:rFonts w:ascii="Arial" w:eastAsia="Calibri" w:hAnsi="Arial" w:cs="Arial"/>
          <w:sz w:val="22"/>
          <w:szCs w:val="22"/>
        </w:rPr>
        <w:t>–dydaktycznej lub przeprowadzenie 3 szkoleń lub napisanie 3 ekspertyz/publikacji.</w:t>
      </w:r>
    </w:p>
    <w:p w14:paraId="73E5EEFF" w14:textId="77777777" w:rsidR="002C2A36" w:rsidRPr="00D04B51" w:rsidRDefault="002C2A36" w:rsidP="002C2A36">
      <w:pPr>
        <w:pStyle w:val="Akapitzlist"/>
        <w:numPr>
          <w:ilvl w:val="0"/>
          <w:numId w:val="9"/>
        </w:numPr>
        <w:spacing w:after="120" w:line="271" w:lineRule="auto"/>
        <w:ind w:left="1418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eastAsia="Calibri" w:hAnsi="Arial" w:cs="Arial"/>
          <w:b/>
          <w:bCs/>
          <w:sz w:val="22"/>
          <w:szCs w:val="22"/>
        </w:rPr>
        <w:t xml:space="preserve">Prelegent </w:t>
      </w:r>
      <w:r w:rsidRPr="00D04B51">
        <w:rPr>
          <w:rFonts w:ascii="Arial" w:eastAsia="Calibri" w:hAnsi="Arial" w:cs="Arial"/>
          <w:bCs/>
          <w:sz w:val="22"/>
          <w:szCs w:val="22"/>
        </w:rPr>
        <w:t>wskazany</w:t>
      </w:r>
      <w:r w:rsidRPr="00D04B51">
        <w:rPr>
          <w:rFonts w:ascii="Arial" w:eastAsia="Calibri" w:hAnsi="Arial" w:cs="Arial"/>
          <w:sz w:val="22"/>
          <w:szCs w:val="22"/>
        </w:rPr>
        <w:t xml:space="preserve"> do realizacji zagadnienia</w:t>
      </w:r>
      <w:r w:rsidRPr="00D04B51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D04B51">
        <w:rPr>
          <w:rFonts w:ascii="Arial" w:hAnsi="Arial" w:cs="Arial"/>
          <w:b/>
          <w:i/>
          <w:sz w:val="22"/>
          <w:szCs w:val="22"/>
        </w:rPr>
        <w:t>Współpraca z monitorem badań klinicznych - narzędzia/aplikacje pomagające w codziennej pracy koordynatora</w:t>
      </w:r>
      <w:r w:rsidRPr="00D04B51">
        <w:rPr>
          <w:rFonts w:ascii="Arial" w:hAnsi="Arial" w:cs="Arial"/>
          <w:sz w:val="22"/>
          <w:szCs w:val="22"/>
        </w:rPr>
        <w:t xml:space="preserve"> </w:t>
      </w:r>
      <w:r w:rsidRPr="00D04B51">
        <w:rPr>
          <w:rFonts w:ascii="Arial" w:eastAsia="Calibri" w:hAnsi="Arial" w:cs="Arial"/>
          <w:bCs/>
          <w:sz w:val="22"/>
          <w:szCs w:val="22"/>
        </w:rPr>
        <w:t>przez Uniwersyteckie Centrum Kliniczne</w:t>
      </w:r>
      <w:r w:rsidRPr="00D04B51">
        <w:rPr>
          <w:rFonts w:ascii="Arial" w:hAnsi="Arial" w:cs="Arial"/>
          <w:sz w:val="22"/>
          <w:szCs w:val="22"/>
        </w:rPr>
        <w:t>:</w:t>
      </w:r>
    </w:p>
    <w:p w14:paraId="570EABB7" w14:textId="77777777" w:rsidR="002C2A36" w:rsidRPr="00D04B51" w:rsidRDefault="002C2A36" w:rsidP="00AB210C">
      <w:pPr>
        <w:pStyle w:val="Akapitzlist"/>
        <w:numPr>
          <w:ilvl w:val="0"/>
          <w:numId w:val="33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Kwalifikacje zawodowe:</w:t>
      </w:r>
    </w:p>
    <w:p w14:paraId="68DE67B7" w14:textId="77777777" w:rsidR="002C2A36" w:rsidRPr="00D04B51" w:rsidRDefault="002C2A36" w:rsidP="00AB210C">
      <w:pPr>
        <w:pStyle w:val="Akapitzlist"/>
        <w:numPr>
          <w:ilvl w:val="0"/>
          <w:numId w:val="34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 xml:space="preserve">wykształcenie wyższe, </w:t>
      </w:r>
    </w:p>
    <w:p w14:paraId="373DC853" w14:textId="77777777" w:rsidR="002C2A36" w:rsidRPr="00D04B51" w:rsidRDefault="002C2A36" w:rsidP="00AB210C">
      <w:pPr>
        <w:pStyle w:val="Akapitzlist"/>
        <w:numPr>
          <w:ilvl w:val="0"/>
          <w:numId w:val="33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Doświadczenie zawodowe:</w:t>
      </w:r>
    </w:p>
    <w:p w14:paraId="583AE0C2" w14:textId="77777777" w:rsidR="002C2A36" w:rsidRPr="00D04B51" w:rsidRDefault="002C2A36" w:rsidP="00AB210C">
      <w:pPr>
        <w:pStyle w:val="Akapitzlist"/>
        <w:numPr>
          <w:ilvl w:val="0"/>
          <w:numId w:val="35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co najmniej dwuletnie doświadczenie związane koordynacją badań klinicznych,</w:t>
      </w:r>
    </w:p>
    <w:p w14:paraId="65CD4CB0" w14:textId="77777777" w:rsidR="002C2A36" w:rsidRPr="00D04B51" w:rsidRDefault="002C2A36" w:rsidP="00AB210C">
      <w:pPr>
        <w:pStyle w:val="Akapitzlist"/>
        <w:numPr>
          <w:ilvl w:val="0"/>
          <w:numId w:val="35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 xml:space="preserve">co najmniej roczne doświadczenie w obszarze działalności </w:t>
      </w:r>
      <w:proofErr w:type="spellStart"/>
      <w:r w:rsidRPr="00D04B51">
        <w:rPr>
          <w:rFonts w:ascii="Arial" w:eastAsia="Calibri" w:hAnsi="Arial" w:cs="Arial"/>
          <w:sz w:val="22"/>
          <w:szCs w:val="22"/>
        </w:rPr>
        <w:t>edukacyjno</w:t>
      </w:r>
      <w:proofErr w:type="spellEnd"/>
      <w:r w:rsidRPr="00D04B51">
        <w:rPr>
          <w:rFonts w:ascii="Arial" w:eastAsia="Calibri" w:hAnsi="Arial" w:cs="Arial"/>
          <w:sz w:val="22"/>
          <w:szCs w:val="22"/>
        </w:rPr>
        <w:t>–dydaktycznej lub przeprowadzenie 3 szkoleń lub napisanie 3 ekspertyz/publikacji.</w:t>
      </w:r>
    </w:p>
    <w:p w14:paraId="1003F074" w14:textId="77777777" w:rsidR="002C2A36" w:rsidRPr="00D04B51" w:rsidRDefault="002C2A36" w:rsidP="002C2A36">
      <w:pPr>
        <w:pStyle w:val="Akapitzlist"/>
        <w:numPr>
          <w:ilvl w:val="0"/>
          <w:numId w:val="9"/>
        </w:numPr>
        <w:spacing w:after="120" w:line="271" w:lineRule="auto"/>
        <w:ind w:left="1418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eastAsia="Calibri" w:hAnsi="Arial" w:cs="Arial"/>
          <w:b/>
          <w:bCs/>
          <w:sz w:val="22"/>
          <w:szCs w:val="22"/>
        </w:rPr>
        <w:t xml:space="preserve">Prelegent </w:t>
      </w:r>
      <w:r w:rsidRPr="00D04B51">
        <w:rPr>
          <w:rFonts w:ascii="Arial" w:eastAsia="Calibri" w:hAnsi="Arial" w:cs="Arial"/>
          <w:bCs/>
          <w:sz w:val="22"/>
          <w:szCs w:val="22"/>
        </w:rPr>
        <w:t>wskazany</w:t>
      </w:r>
      <w:r w:rsidRPr="00D04B51">
        <w:rPr>
          <w:rFonts w:ascii="Arial" w:eastAsia="Calibri" w:hAnsi="Arial" w:cs="Arial"/>
          <w:sz w:val="22"/>
          <w:szCs w:val="22"/>
        </w:rPr>
        <w:t xml:space="preserve"> do realizacji zagadnienia</w:t>
      </w:r>
      <w:r w:rsidRPr="00D04B51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D04B51">
        <w:rPr>
          <w:rFonts w:ascii="Arial" w:hAnsi="Arial" w:cs="Arial"/>
          <w:b/>
          <w:i/>
          <w:sz w:val="22"/>
          <w:szCs w:val="22"/>
        </w:rPr>
        <w:t>Przygotowanie się do wizyty monitorującej – z perspektywy koordynatora (prawidłowa dokumentacja źródłowa)</w:t>
      </w:r>
      <w:r w:rsidRPr="00D04B51">
        <w:rPr>
          <w:rFonts w:ascii="Arial" w:hAnsi="Arial" w:cs="Arial"/>
          <w:sz w:val="22"/>
          <w:szCs w:val="22"/>
        </w:rPr>
        <w:t xml:space="preserve"> </w:t>
      </w:r>
      <w:r w:rsidRPr="00D04B51">
        <w:rPr>
          <w:rFonts w:ascii="Arial" w:eastAsia="Calibri" w:hAnsi="Arial" w:cs="Arial"/>
          <w:bCs/>
          <w:sz w:val="22"/>
          <w:szCs w:val="22"/>
        </w:rPr>
        <w:t>przez Uniwersyteckie Centrum Kliniczne</w:t>
      </w:r>
      <w:r w:rsidRPr="00D04B51">
        <w:rPr>
          <w:rFonts w:ascii="Arial" w:hAnsi="Arial" w:cs="Arial"/>
          <w:sz w:val="22"/>
          <w:szCs w:val="22"/>
        </w:rPr>
        <w:t>:</w:t>
      </w:r>
    </w:p>
    <w:p w14:paraId="022C56EE" w14:textId="77777777" w:rsidR="002C2A36" w:rsidRPr="00D04B51" w:rsidRDefault="002C2A36" w:rsidP="00AB210C">
      <w:pPr>
        <w:pStyle w:val="Akapitzlist"/>
        <w:numPr>
          <w:ilvl w:val="0"/>
          <w:numId w:val="36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Kwalifikacje zawodowe:</w:t>
      </w:r>
    </w:p>
    <w:p w14:paraId="7A0F9231" w14:textId="77777777" w:rsidR="002C2A36" w:rsidRPr="00D04B51" w:rsidRDefault="002C2A36" w:rsidP="00AB210C">
      <w:pPr>
        <w:pStyle w:val="Akapitzlist"/>
        <w:numPr>
          <w:ilvl w:val="0"/>
          <w:numId w:val="38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 xml:space="preserve">wykształcenie wyższe, </w:t>
      </w:r>
    </w:p>
    <w:p w14:paraId="426868AD" w14:textId="77777777" w:rsidR="002C2A36" w:rsidRPr="00D04B51" w:rsidRDefault="002C2A36" w:rsidP="00AB210C">
      <w:pPr>
        <w:pStyle w:val="Akapitzlist"/>
        <w:numPr>
          <w:ilvl w:val="0"/>
          <w:numId w:val="36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Doświadczenie zawodowe:</w:t>
      </w:r>
    </w:p>
    <w:p w14:paraId="3A847D9B" w14:textId="77777777" w:rsidR="002C2A36" w:rsidRPr="00D04B51" w:rsidRDefault="002C2A36" w:rsidP="00AB210C">
      <w:pPr>
        <w:pStyle w:val="Akapitzlist"/>
        <w:numPr>
          <w:ilvl w:val="0"/>
          <w:numId w:val="39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co najmniej dwuletnie doświadczenie związane koordynacją badań klinicznych,</w:t>
      </w:r>
    </w:p>
    <w:p w14:paraId="07D36519" w14:textId="77777777" w:rsidR="002C2A36" w:rsidRPr="00D04B51" w:rsidRDefault="002C2A36" w:rsidP="00AB210C">
      <w:pPr>
        <w:pStyle w:val="Akapitzlist"/>
        <w:numPr>
          <w:ilvl w:val="0"/>
          <w:numId w:val="39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 xml:space="preserve">co najmniej roczne doświadczenie w obszarze działalności </w:t>
      </w:r>
      <w:proofErr w:type="spellStart"/>
      <w:r w:rsidRPr="00D04B51">
        <w:rPr>
          <w:rFonts w:ascii="Arial" w:eastAsia="Calibri" w:hAnsi="Arial" w:cs="Arial"/>
          <w:sz w:val="22"/>
          <w:szCs w:val="22"/>
        </w:rPr>
        <w:t>edukacyjno</w:t>
      </w:r>
      <w:proofErr w:type="spellEnd"/>
      <w:r w:rsidRPr="00D04B51">
        <w:rPr>
          <w:rFonts w:ascii="Arial" w:eastAsia="Calibri" w:hAnsi="Arial" w:cs="Arial"/>
          <w:sz w:val="22"/>
          <w:szCs w:val="22"/>
        </w:rPr>
        <w:t>–dydaktycznej lub przeprowadzenie 3 szkoleń lub napisanie 3 ekspertyz/publikacji.</w:t>
      </w:r>
    </w:p>
    <w:p w14:paraId="53DA35FD" w14:textId="0B3DA1AD" w:rsidR="002C2A36" w:rsidRPr="00D04B51" w:rsidRDefault="002C2A36" w:rsidP="002C2A36">
      <w:pPr>
        <w:pStyle w:val="Akapitzlist"/>
        <w:numPr>
          <w:ilvl w:val="0"/>
          <w:numId w:val="9"/>
        </w:numPr>
        <w:spacing w:after="120" w:line="271" w:lineRule="auto"/>
        <w:ind w:left="1418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eastAsia="Calibri" w:hAnsi="Arial" w:cs="Arial"/>
          <w:b/>
          <w:bCs/>
          <w:sz w:val="22"/>
          <w:szCs w:val="22"/>
        </w:rPr>
        <w:t xml:space="preserve">Prelegent </w:t>
      </w:r>
      <w:r w:rsidRPr="00D04B51">
        <w:rPr>
          <w:rFonts w:ascii="Arial" w:eastAsia="Calibri" w:hAnsi="Arial" w:cs="Arial"/>
          <w:bCs/>
          <w:sz w:val="22"/>
          <w:szCs w:val="22"/>
        </w:rPr>
        <w:t>wskazany</w:t>
      </w:r>
      <w:r w:rsidRPr="00D04B51">
        <w:rPr>
          <w:rFonts w:ascii="Arial" w:eastAsia="Calibri" w:hAnsi="Arial" w:cs="Arial"/>
          <w:sz w:val="22"/>
          <w:szCs w:val="22"/>
        </w:rPr>
        <w:t xml:space="preserve"> do realizacji części 1 i części 2 zagadnienia</w:t>
      </w:r>
      <w:r w:rsidRPr="00D04B51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D04B51">
        <w:rPr>
          <w:rFonts w:ascii="Arial" w:hAnsi="Arial" w:cs="Arial"/>
          <w:b/>
          <w:i/>
          <w:sz w:val="22"/>
          <w:szCs w:val="22"/>
        </w:rPr>
        <w:t>Badania fazy I/II: eskalacja dawki, interakcje między-lekowe, interakcje z pożywieniem, bezpieczeństwo kardiologiczne czy proof-of-</w:t>
      </w:r>
      <w:proofErr w:type="spellStart"/>
      <w:r w:rsidRPr="00D04B51">
        <w:rPr>
          <w:rFonts w:ascii="Arial" w:hAnsi="Arial" w:cs="Arial"/>
          <w:b/>
          <w:i/>
          <w:sz w:val="22"/>
          <w:szCs w:val="22"/>
        </w:rPr>
        <w:t>concept</w:t>
      </w:r>
      <w:proofErr w:type="spellEnd"/>
      <w:r w:rsidRPr="00D04B51">
        <w:rPr>
          <w:rFonts w:ascii="Arial" w:hAnsi="Arial" w:cs="Arial"/>
          <w:b/>
          <w:i/>
          <w:sz w:val="22"/>
          <w:szCs w:val="22"/>
        </w:rPr>
        <w:t xml:space="preserve">, badania wymagające ścisłego monitorowania farmakokinetyki/ farmakodynamiki oraz badania typu </w:t>
      </w:r>
      <w:proofErr w:type="spellStart"/>
      <w:r w:rsidRPr="00D04B51">
        <w:rPr>
          <w:rFonts w:ascii="Arial" w:hAnsi="Arial" w:cs="Arial"/>
          <w:b/>
          <w:i/>
          <w:sz w:val="22"/>
          <w:szCs w:val="22"/>
        </w:rPr>
        <w:t>first</w:t>
      </w:r>
      <w:proofErr w:type="spellEnd"/>
      <w:r w:rsidRPr="00D04B51">
        <w:rPr>
          <w:rFonts w:ascii="Arial" w:hAnsi="Arial" w:cs="Arial"/>
          <w:b/>
          <w:i/>
          <w:sz w:val="22"/>
          <w:szCs w:val="22"/>
        </w:rPr>
        <w:t>-in-</w:t>
      </w:r>
      <w:proofErr w:type="spellStart"/>
      <w:r w:rsidRPr="00D04B51">
        <w:rPr>
          <w:rFonts w:ascii="Arial" w:hAnsi="Arial" w:cs="Arial"/>
          <w:b/>
          <w:i/>
          <w:sz w:val="22"/>
          <w:szCs w:val="22"/>
        </w:rPr>
        <w:t>human</w:t>
      </w:r>
      <w:proofErr w:type="spellEnd"/>
      <w:r w:rsidRPr="00D04B51">
        <w:rPr>
          <w:rFonts w:ascii="Arial" w:hAnsi="Arial" w:cs="Arial"/>
          <w:b/>
          <w:i/>
          <w:sz w:val="22"/>
          <w:szCs w:val="22"/>
        </w:rPr>
        <w:t>, charakterystyka ośrodka wczesnych faz</w:t>
      </w:r>
      <w:r w:rsidRPr="00D04B51">
        <w:rPr>
          <w:rFonts w:ascii="Arial" w:hAnsi="Arial" w:cs="Arial"/>
          <w:sz w:val="22"/>
          <w:szCs w:val="22"/>
        </w:rPr>
        <w:t xml:space="preserve"> </w:t>
      </w:r>
      <w:r w:rsidRPr="00D04B51">
        <w:rPr>
          <w:rFonts w:ascii="Arial" w:eastAsia="Calibri" w:hAnsi="Arial" w:cs="Arial"/>
          <w:bCs/>
          <w:sz w:val="22"/>
          <w:szCs w:val="22"/>
        </w:rPr>
        <w:t>przez Uniwersyteckie Centrum Kliniczne</w:t>
      </w:r>
      <w:r w:rsidRPr="00D04B51">
        <w:rPr>
          <w:rFonts w:ascii="Arial" w:hAnsi="Arial" w:cs="Arial"/>
          <w:sz w:val="22"/>
          <w:szCs w:val="22"/>
        </w:rPr>
        <w:t>:</w:t>
      </w:r>
    </w:p>
    <w:p w14:paraId="755616CE" w14:textId="77777777" w:rsidR="002C2A36" w:rsidRPr="00D04B51" w:rsidRDefault="002C2A36" w:rsidP="00AB210C">
      <w:pPr>
        <w:pStyle w:val="Akapitzlist"/>
        <w:numPr>
          <w:ilvl w:val="0"/>
          <w:numId w:val="37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Kwalifikacje zawodowe:</w:t>
      </w:r>
    </w:p>
    <w:p w14:paraId="02B5CC42" w14:textId="77777777" w:rsidR="002C2A36" w:rsidRPr="00D04B51" w:rsidRDefault="002C2A36" w:rsidP="00AB210C">
      <w:pPr>
        <w:pStyle w:val="Akapitzlist"/>
        <w:numPr>
          <w:ilvl w:val="0"/>
          <w:numId w:val="40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 xml:space="preserve">wykształcenie wyższe medyczne lub pokrewne, </w:t>
      </w:r>
    </w:p>
    <w:p w14:paraId="59ABB417" w14:textId="77777777" w:rsidR="002C2A36" w:rsidRPr="00D04B51" w:rsidRDefault="002C2A36" w:rsidP="00AB210C">
      <w:pPr>
        <w:pStyle w:val="Akapitzlist"/>
        <w:numPr>
          <w:ilvl w:val="0"/>
          <w:numId w:val="37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Doświadczenie zawodowe:</w:t>
      </w:r>
    </w:p>
    <w:p w14:paraId="2B28B045" w14:textId="77777777" w:rsidR="002C2A36" w:rsidRPr="00D04B51" w:rsidRDefault="002C2A36" w:rsidP="00AB210C">
      <w:pPr>
        <w:pStyle w:val="Akapitzlist"/>
        <w:numPr>
          <w:ilvl w:val="0"/>
          <w:numId w:val="41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co najmniej dwuletnie doświadczenie związane pracą w ośrodku faz wczesnych ,</w:t>
      </w:r>
    </w:p>
    <w:p w14:paraId="52FF1FB5" w14:textId="77777777" w:rsidR="002C2A36" w:rsidRPr="00D04B51" w:rsidRDefault="002C2A36" w:rsidP="00AB210C">
      <w:pPr>
        <w:pStyle w:val="Akapitzlist"/>
        <w:numPr>
          <w:ilvl w:val="0"/>
          <w:numId w:val="41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 xml:space="preserve">co najmniej roczne doświadczenie w obszarze działalności </w:t>
      </w:r>
      <w:proofErr w:type="spellStart"/>
      <w:r w:rsidRPr="00D04B51">
        <w:rPr>
          <w:rFonts w:ascii="Arial" w:eastAsia="Calibri" w:hAnsi="Arial" w:cs="Arial"/>
          <w:sz w:val="22"/>
          <w:szCs w:val="22"/>
        </w:rPr>
        <w:t>edukacyjno</w:t>
      </w:r>
      <w:proofErr w:type="spellEnd"/>
      <w:r w:rsidRPr="00D04B51">
        <w:rPr>
          <w:rFonts w:ascii="Arial" w:eastAsia="Calibri" w:hAnsi="Arial" w:cs="Arial"/>
          <w:sz w:val="22"/>
          <w:szCs w:val="22"/>
        </w:rPr>
        <w:t>–dydaktycznej lub przeprowadzenie 3 szkoleń lub napisanie 3 ekspertyz/publikacji.</w:t>
      </w:r>
    </w:p>
    <w:p w14:paraId="20703806" w14:textId="77777777" w:rsidR="002C2A36" w:rsidRPr="00D04B51" w:rsidRDefault="002C2A36" w:rsidP="002C2A36">
      <w:pPr>
        <w:pStyle w:val="Akapitzlist"/>
        <w:numPr>
          <w:ilvl w:val="0"/>
          <w:numId w:val="9"/>
        </w:numPr>
        <w:spacing w:after="120" w:line="271" w:lineRule="auto"/>
        <w:ind w:left="1560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eastAsia="Calibri" w:hAnsi="Arial" w:cs="Arial"/>
          <w:b/>
          <w:bCs/>
          <w:sz w:val="22"/>
          <w:szCs w:val="22"/>
        </w:rPr>
        <w:t xml:space="preserve">Prelegent </w:t>
      </w:r>
      <w:r w:rsidRPr="00D04B51">
        <w:rPr>
          <w:rFonts w:ascii="Arial" w:eastAsia="Calibri" w:hAnsi="Arial" w:cs="Arial"/>
          <w:bCs/>
          <w:sz w:val="22"/>
          <w:szCs w:val="22"/>
        </w:rPr>
        <w:t>wskazany</w:t>
      </w:r>
      <w:r w:rsidRPr="00D04B51">
        <w:rPr>
          <w:rFonts w:ascii="Arial" w:eastAsia="Calibri" w:hAnsi="Arial" w:cs="Arial"/>
          <w:sz w:val="22"/>
          <w:szCs w:val="22"/>
        </w:rPr>
        <w:t xml:space="preserve"> do realizacji zagadnienia</w:t>
      </w:r>
      <w:r w:rsidRPr="00D04B51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D04B51">
        <w:rPr>
          <w:rFonts w:ascii="Arial" w:hAnsi="Arial" w:cs="Arial"/>
          <w:b/>
          <w:i/>
          <w:sz w:val="22"/>
          <w:szCs w:val="22"/>
        </w:rPr>
        <w:t>Farmakokinetyka i farmakodynamika leków, umiejętności identyfikacji czynników mających wpływ na bezpieczeństwo odnoszące się do substancji czynnej, specyficznej postaci farmaceutycznej lub drogi podania, populacji, dla której przeznaczony jest produkt badany (ośrodek wczesnych faz)</w:t>
      </w:r>
      <w:r w:rsidRPr="00D04B51">
        <w:rPr>
          <w:rFonts w:ascii="Arial" w:hAnsi="Arial" w:cs="Arial"/>
          <w:sz w:val="22"/>
          <w:szCs w:val="22"/>
        </w:rPr>
        <w:t xml:space="preserve"> </w:t>
      </w:r>
      <w:r w:rsidRPr="00D04B51">
        <w:rPr>
          <w:rFonts w:ascii="Arial" w:eastAsia="Calibri" w:hAnsi="Arial" w:cs="Arial"/>
          <w:bCs/>
          <w:sz w:val="22"/>
          <w:szCs w:val="22"/>
        </w:rPr>
        <w:t>przez Uniwersyteckie Centrum Kliniczne</w:t>
      </w:r>
      <w:r w:rsidRPr="00D04B51">
        <w:rPr>
          <w:rFonts w:ascii="Arial" w:hAnsi="Arial" w:cs="Arial"/>
          <w:sz w:val="22"/>
          <w:szCs w:val="22"/>
        </w:rPr>
        <w:t>:</w:t>
      </w:r>
    </w:p>
    <w:p w14:paraId="0C220CC8" w14:textId="77777777" w:rsidR="002C2A36" w:rsidRPr="00D04B51" w:rsidRDefault="002C2A36" w:rsidP="00AB210C">
      <w:pPr>
        <w:pStyle w:val="Akapitzlist"/>
        <w:numPr>
          <w:ilvl w:val="0"/>
          <w:numId w:val="42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Kwalifikacje zawodowe:</w:t>
      </w:r>
    </w:p>
    <w:p w14:paraId="11511CE4" w14:textId="77777777" w:rsidR="002C2A36" w:rsidRPr="00D04B51" w:rsidRDefault="002C2A36" w:rsidP="00AB210C">
      <w:pPr>
        <w:pStyle w:val="Akapitzlist"/>
        <w:numPr>
          <w:ilvl w:val="0"/>
          <w:numId w:val="43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 xml:space="preserve">wykształcenie wyższe medyczne lub pokrewne, </w:t>
      </w:r>
    </w:p>
    <w:p w14:paraId="6FCE0E33" w14:textId="77777777" w:rsidR="002C2A36" w:rsidRPr="00D04B51" w:rsidRDefault="002C2A36" w:rsidP="00AB210C">
      <w:pPr>
        <w:pStyle w:val="Akapitzlist"/>
        <w:numPr>
          <w:ilvl w:val="0"/>
          <w:numId w:val="42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Doświadczenie zawodowe:</w:t>
      </w:r>
    </w:p>
    <w:p w14:paraId="4F039D48" w14:textId="77777777" w:rsidR="002C2A36" w:rsidRPr="00D04B51" w:rsidRDefault="002C2A36" w:rsidP="00AB210C">
      <w:pPr>
        <w:pStyle w:val="Akapitzlist"/>
        <w:numPr>
          <w:ilvl w:val="0"/>
          <w:numId w:val="44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co najmniej dwuletnie doświadczenie związane pracą w ośrodku faz wczesnych,</w:t>
      </w:r>
    </w:p>
    <w:p w14:paraId="58B5BC94" w14:textId="77777777" w:rsidR="002C2A36" w:rsidRPr="00D04B51" w:rsidRDefault="002C2A36" w:rsidP="00AB210C">
      <w:pPr>
        <w:pStyle w:val="Akapitzlist"/>
        <w:numPr>
          <w:ilvl w:val="0"/>
          <w:numId w:val="44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 xml:space="preserve">co najmniej roczne doświadczenie w obszarze działalności </w:t>
      </w:r>
      <w:proofErr w:type="spellStart"/>
      <w:r w:rsidRPr="00D04B51">
        <w:rPr>
          <w:rFonts w:ascii="Arial" w:eastAsia="Calibri" w:hAnsi="Arial" w:cs="Arial"/>
          <w:sz w:val="22"/>
          <w:szCs w:val="22"/>
        </w:rPr>
        <w:t>edukacyjno</w:t>
      </w:r>
      <w:proofErr w:type="spellEnd"/>
      <w:r w:rsidRPr="00D04B51">
        <w:rPr>
          <w:rFonts w:ascii="Arial" w:eastAsia="Calibri" w:hAnsi="Arial" w:cs="Arial"/>
          <w:sz w:val="22"/>
          <w:szCs w:val="22"/>
        </w:rPr>
        <w:t>–dydaktycznej lub przeprowadzenie 3 szkoleń lub napisanie 3 ekspertyz/ publikacji.</w:t>
      </w:r>
    </w:p>
    <w:p w14:paraId="4F106968" w14:textId="77777777" w:rsidR="002C2A36" w:rsidRPr="00D04B51" w:rsidRDefault="002C2A36" w:rsidP="002C2A36">
      <w:pPr>
        <w:pStyle w:val="Akapitzlist"/>
        <w:numPr>
          <w:ilvl w:val="0"/>
          <w:numId w:val="9"/>
        </w:numPr>
        <w:spacing w:after="120" w:line="271" w:lineRule="auto"/>
        <w:ind w:left="1560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eastAsia="Calibri" w:hAnsi="Arial" w:cs="Arial"/>
          <w:b/>
          <w:bCs/>
          <w:sz w:val="22"/>
          <w:szCs w:val="22"/>
        </w:rPr>
        <w:t xml:space="preserve">Prelegent </w:t>
      </w:r>
      <w:r w:rsidRPr="00D04B51">
        <w:rPr>
          <w:rFonts w:ascii="Arial" w:eastAsia="Calibri" w:hAnsi="Arial" w:cs="Arial"/>
          <w:bCs/>
          <w:sz w:val="22"/>
          <w:szCs w:val="22"/>
        </w:rPr>
        <w:t>wskazany</w:t>
      </w:r>
      <w:r w:rsidRPr="00D04B51">
        <w:rPr>
          <w:rFonts w:ascii="Arial" w:eastAsia="Calibri" w:hAnsi="Arial" w:cs="Arial"/>
          <w:sz w:val="22"/>
          <w:szCs w:val="22"/>
        </w:rPr>
        <w:t xml:space="preserve"> do realizacji zagadnienia</w:t>
      </w:r>
      <w:r w:rsidRPr="00D04B51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D04B51">
        <w:rPr>
          <w:rFonts w:ascii="Arial" w:hAnsi="Arial" w:cs="Arial"/>
          <w:b/>
          <w:i/>
          <w:sz w:val="22"/>
          <w:szCs w:val="22"/>
        </w:rPr>
        <w:t>Funkcjonowanie ośrodka - Jak wygląda zespół, komunikacja wewnętrzna, rekrutacja pacjentów hematologicznych i onkologicznych</w:t>
      </w:r>
      <w:r w:rsidRPr="00D04B51">
        <w:rPr>
          <w:rFonts w:ascii="Arial" w:hAnsi="Arial" w:cs="Arial"/>
          <w:sz w:val="22"/>
          <w:szCs w:val="22"/>
        </w:rPr>
        <w:t xml:space="preserve"> </w:t>
      </w:r>
      <w:r w:rsidRPr="00D04B51">
        <w:rPr>
          <w:rFonts w:ascii="Arial" w:eastAsia="Calibri" w:hAnsi="Arial" w:cs="Arial"/>
          <w:bCs/>
          <w:sz w:val="22"/>
          <w:szCs w:val="22"/>
        </w:rPr>
        <w:t>przez Uniwersyteckie Centrum Kliniczne</w:t>
      </w:r>
      <w:r w:rsidRPr="00D04B51">
        <w:rPr>
          <w:rFonts w:ascii="Arial" w:hAnsi="Arial" w:cs="Arial"/>
          <w:sz w:val="22"/>
          <w:szCs w:val="22"/>
        </w:rPr>
        <w:t>:</w:t>
      </w:r>
    </w:p>
    <w:p w14:paraId="43A8AD59" w14:textId="77777777" w:rsidR="002C2A36" w:rsidRPr="00D04B51" w:rsidRDefault="002C2A36" w:rsidP="00AB210C">
      <w:pPr>
        <w:pStyle w:val="Akapitzlist"/>
        <w:numPr>
          <w:ilvl w:val="0"/>
          <w:numId w:val="45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Kwalifikacje zawodowe:</w:t>
      </w:r>
    </w:p>
    <w:p w14:paraId="390EFEC2" w14:textId="77777777" w:rsidR="002C2A36" w:rsidRPr="00D04B51" w:rsidRDefault="002C2A36" w:rsidP="00AB210C">
      <w:pPr>
        <w:pStyle w:val="Akapitzlist"/>
        <w:numPr>
          <w:ilvl w:val="0"/>
          <w:numId w:val="46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 xml:space="preserve">wykształcenie wyższe, </w:t>
      </w:r>
    </w:p>
    <w:p w14:paraId="0F5020A3" w14:textId="77777777" w:rsidR="002C2A36" w:rsidRPr="00D04B51" w:rsidRDefault="002C2A36" w:rsidP="00AB210C">
      <w:pPr>
        <w:pStyle w:val="Akapitzlist"/>
        <w:numPr>
          <w:ilvl w:val="0"/>
          <w:numId w:val="45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Doświadczenie zawodowe:</w:t>
      </w:r>
    </w:p>
    <w:p w14:paraId="1000BD9F" w14:textId="77777777" w:rsidR="002C2A36" w:rsidRPr="00D04B51" w:rsidRDefault="002C2A36" w:rsidP="00AB210C">
      <w:pPr>
        <w:pStyle w:val="Akapitzlist"/>
        <w:numPr>
          <w:ilvl w:val="0"/>
          <w:numId w:val="47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co najmniej dwuletnie doświadczenie związane koordynacją badań klinicznych lub zarządzaniem ośrodkiem,</w:t>
      </w:r>
    </w:p>
    <w:p w14:paraId="07773D47" w14:textId="77777777" w:rsidR="002C2A36" w:rsidRPr="00D04B51" w:rsidRDefault="002C2A36" w:rsidP="00AB210C">
      <w:pPr>
        <w:pStyle w:val="Akapitzlist"/>
        <w:numPr>
          <w:ilvl w:val="0"/>
          <w:numId w:val="47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 xml:space="preserve">co najmniej </w:t>
      </w:r>
      <w:bookmarkStart w:id="4" w:name="_GoBack"/>
      <w:bookmarkEnd w:id="4"/>
      <w:r w:rsidRPr="00D04B51">
        <w:rPr>
          <w:rFonts w:ascii="Arial" w:eastAsia="Calibri" w:hAnsi="Arial" w:cs="Arial"/>
          <w:sz w:val="22"/>
          <w:szCs w:val="22"/>
        </w:rPr>
        <w:t xml:space="preserve">roczne doświadczenie w obszarze działalności </w:t>
      </w:r>
      <w:proofErr w:type="spellStart"/>
      <w:r w:rsidRPr="00D04B51">
        <w:rPr>
          <w:rFonts w:ascii="Arial" w:eastAsia="Calibri" w:hAnsi="Arial" w:cs="Arial"/>
          <w:sz w:val="22"/>
          <w:szCs w:val="22"/>
        </w:rPr>
        <w:t>edukacyjno</w:t>
      </w:r>
      <w:proofErr w:type="spellEnd"/>
      <w:r w:rsidRPr="00D04B51">
        <w:rPr>
          <w:rFonts w:ascii="Arial" w:eastAsia="Calibri" w:hAnsi="Arial" w:cs="Arial"/>
          <w:sz w:val="22"/>
          <w:szCs w:val="22"/>
        </w:rPr>
        <w:t>–dydaktycznej lub przeprowadzenie 3 szkoleń lub napisanie 3 ekspertyz/ publikacji.</w:t>
      </w:r>
    </w:p>
    <w:p w14:paraId="04768F55" w14:textId="77777777" w:rsidR="002C2A36" w:rsidRPr="00D04B51" w:rsidRDefault="002C2A36" w:rsidP="002C2A36">
      <w:pPr>
        <w:pStyle w:val="Akapitzlist"/>
        <w:numPr>
          <w:ilvl w:val="0"/>
          <w:numId w:val="9"/>
        </w:numPr>
        <w:spacing w:after="120" w:line="271" w:lineRule="auto"/>
        <w:ind w:left="1560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eastAsia="Calibri" w:hAnsi="Arial" w:cs="Arial"/>
          <w:b/>
          <w:bCs/>
          <w:sz w:val="22"/>
          <w:szCs w:val="22"/>
        </w:rPr>
        <w:t xml:space="preserve">Prelegent </w:t>
      </w:r>
      <w:r w:rsidRPr="00D04B51">
        <w:rPr>
          <w:rFonts w:ascii="Arial" w:eastAsia="Calibri" w:hAnsi="Arial" w:cs="Arial"/>
          <w:bCs/>
          <w:sz w:val="22"/>
          <w:szCs w:val="22"/>
        </w:rPr>
        <w:t>wskazany</w:t>
      </w:r>
      <w:r w:rsidRPr="00D04B51">
        <w:rPr>
          <w:rFonts w:ascii="Arial" w:eastAsia="Calibri" w:hAnsi="Arial" w:cs="Arial"/>
          <w:sz w:val="22"/>
          <w:szCs w:val="22"/>
        </w:rPr>
        <w:t xml:space="preserve"> do realizacji zagadnienia</w:t>
      </w:r>
      <w:r w:rsidRPr="00D04B51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D04B51">
        <w:rPr>
          <w:rFonts w:ascii="Arial" w:hAnsi="Arial" w:cs="Arial"/>
          <w:b/>
          <w:i/>
          <w:sz w:val="22"/>
          <w:szCs w:val="22"/>
        </w:rPr>
        <w:t xml:space="preserve">Aktywności prowadzone przez </w:t>
      </w:r>
      <w:proofErr w:type="spellStart"/>
      <w:r w:rsidRPr="00D04B51">
        <w:rPr>
          <w:rFonts w:ascii="Arial" w:hAnsi="Arial" w:cs="Arial"/>
          <w:b/>
          <w:i/>
          <w:sz w:val="22"/>
          <w:szCs w:val="22"/>
        </w:rPr>
        <w:t>GUMed</w:t>
      </w:r>
      <w:proofErr w:type="spellEnd"/>
      <w:r w:rsidRPr="00D04B51">
        <w:rPr>
          <w:rFonts w:ascii="Arial" w:hAnsi="Arial" w:cs="Arial"/>
          <w:b/>
          <w:i/>
          <w:sz w:val="22"/>
          <w:szCs w:val="22"/>
        </w:rPr>
        <w:t xml:space="preserve"> i UCK w zakresie realizacji badań klinicznych</w:t>
      </w:r>
      <w:r w:rsidRPr="00D04B51">
        <w:rPr>
          <w:rFonts w:ascii="Arial" w:hAnsi="Arial" w:cs="Arial"/>
          <w:sz w:val="22"/>
          <w:szCs w:val="22"/>
        </w:rPr>
        <w:t xml:space="preserve"> </w:t>
      </w:r>
      <w:r w:rsidRPr="00D04B51">
        <w:rPr>
          <w:rFonts w:ascii="Arial" w:eastAsia="Calibri" w:hAnsi="Arial" w:cs="Arial"/>
          <w:bCs/>
          <w:sz w:val="22"/>
          <w:szCs w:val="22"/>
        </w:rPr>
        <w:t>przez Uniwersyteckie Centrum Kliniczne</w:t>
      </w:r>
      <w:r w:rsidRPr="00D04B51">
        <w:rPr>
          <w:rFonts w:ascii="Arial" w:hAnsi="Arial" w:cs="Arial"/>
          <w:sz w:val="22"/>
          <w:szCs w:val="22"/>
        </w:rPr>
        <w:t>:</w:t>
      </w:r>
    </w:p>
    <w:p w14:paraId="53656EBE" w14:textId="77777777" w:rsidR="002C2A36" w:rsidRPr="00D04B51" w:rsidRDefault="002C2A36" w:rsidP="00AB210C">
      <w:pPr>
        <w:pStyle w:val="Akapitzlist"/>
        <w:numPr>
          <w:ilvl w:val="0"/>
          <w:numId w:val="48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Kwalifikacje zawodowe:</w:t>
      </w:r>
    </w:p>
    <w:p w14:paraId="75565812" w14:textId="77777777" w:rsidR="002C2A36" w:rsidRPr="00D04B51" w:rsidRDefault="002C2A36" w:rsidP="00AB210C">
      <w:pPr>
        <w:pStyle w:val="Akapitzlist"/>
        <w:numPr>
          <w:ilvl w:val="0"/>
          <w:numId w:val="49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 xml:space="preserve">wykształcenie wyższe, </w:t>
      </w:r>
    </w:p>
    <w:p w14:paraId="4A17E346" w14:textId="77777777" w:rsidR="002C2A36" w:rsidRPr="00D04B51" w:rsidRDefault="002C2A36" w:rsidP="00AB210C">
      <w:pPr>
        <w:pStyle w:val="Akapitzlist"/>
        <w:numPr>
          <w:ilvl w:val="0"/>
          <w:numId w:val="48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Doświadczenie zawodowe:</w:t>
      </w:r>
    </w:p>
    <w:p w14:paraId="1176C8F4" w14:textId="77777777" w:rsidR="002C2A36" w:rsidRPr="00D04B51" w:rsidRDefault="002C2A36" w:rsidP="00AB210C">
      <w:pPr>
        <w:pStyle w:val="Akapitzlist"/>
        <w:numPr>
          <w:ilvl w:val="0"/>
          <w:numId w:val="50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co najmniej dwuletnie doświadczenie związane koordynacją badań klinicznych lub zarządzaniem ośrodkiem,</w:t>
      </w:r>
    </w:p>
    <w:p w14:paraId="1507E7EC" w14:textId="77777777" w:rsidR="002C2A36" w:rsidRPr="00D04B51" w:rsidRDefault="002C2A36" w:rsidP="00AB210C">
      <w:pPr>
        <w:pStyle w:val="Akapitzlist"/>
        <w:numPr>
          <w:ilvl w:val="0"/>
          <w:numId w:val="50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 xml:space="preserve">co najmniej roczne doświadczenie w obszarze działalności </w:t>
      </w:r>
      <w:proofErr w:type="spellStart"/>
      <w:r w:rsidRPr="00D04B51">
        <w:rPr>
          <w:rFonts w:ascii="Arial" w:eastAsia="Calibri" w:hAnsi="Arial" w:cs="Arial"/>
          <w:sz w:val="22"/>
          <w:szCs w:val="22"/>
        </w:rPr>
        <w:t>edukacyjno</w:t>
      </w:r>
      <w:proofErr w:type="spellEnd"/>
      <w:r w:rsidRPr="00D04B51">
        <w:rPr>
          <w:rFonts w:ascii="Arial" w:eastAsia="Calibri" w:hAnsi="Arial" w:cs="Arial"/>
          <w:sz w:val="22"/>
          <w:szCs w:val="22"/>
        </w:rPr>
        <w:t>–dydaktycznej lub przeprowadzenie 3 szkoleń lub napisanie 3 ekspertyz/ publikacji.</w:t>
      </w:r>
    </w:p>
    <w:p w14:paraId="6B5913CF" w14:textId="77777777" w:rsidR="002C2A36" w:rsidRPr="00D04B51" w:rsidRDefault="002C2A36" w:rsidP="002C2A36">
      <w:pPr>
        <w:pStyle w:val="Akapitzlist"/>
        <w:numPr>
          <w:ilvl w:val="0"/>
          <w:numId w:val="9"/>
        </w:numPr>
        <w:spacing w:after="120" w:line="271" w:lineRule="auto"/>
        <w:ind w:left="1560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eastAsia="Calibri" w:hAnsi="Arial" w:cs="Arial"/>
          <w:b/>
          <w:bCs/>
          <w:sz w:val="22"/>
          <w:szCs w:val="22"/>
        </w:rPr>
        <w:t xml:space="preserve">Prelegent </w:t>
      </w:r>
      <w:r w:rsidRPr="00D04B51">
        <w:rPr>
          <w:rFonts w:ascii="Arial" w:eastAsia="Calibri" w:hAnsi="Arial" w:cs="Arial"/>
          <w:bCs/>
          <w:sz w:val="22"/>
          <w:szCs w:val="22"/>
        </w:rPr>
        <w:t>wskazany</w:t>
      </w:r>
      <w:r w:rsidRPr="00D04B51">
        <w:rPr>
          <w:rFonts w:ascii="Arial" w:eastAsia="Calibri" w:hAnsi="Arial" w:cs="Arial"/>
          <w:sz w:val="22"/>
          <w:szCs w:val="22"/>
        </w:rPr>
        <w:t xml:space="preserve"> do realizacji zagadnienia</w:t>
      </w:r>
      <w:r w:rsidRPr="00D04B51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D04B51">
        <w:rPr>
          <w:rFonts w:ascii="Arial" w:hAnsi="Arial" w:cs="Arial"/>
          <w:b/>
          <w:i/>
          <w:sz w:val="22"/>
          <w:szCs w:val="22"/>
        </w:rPr>
        <w:t>Wąskie gardła ośrodka – m.in. apteka i laboratorium</w:t>
      </w:r>
      <w:r w:rsidRPr="00D04B51">
        <w:rPr>
          <w:rFonts w:ascii="Arial" w:hAnsi="Arial" w:cs="Arial"/>
          <w:sz w:val="22"/>
          <w:szCs w:val="22"/>
        </w:rPr>
        <w:t xml:space="preserve"> </w:t>
      </w:r>
      <w:r w:rsidRPr="00D04B51">
        <w:rPr>
          <w:rFonts w:ascii="Arial" w:eastAsia="Calibri" w:hAnsi="Arial" w:cs="Arial"/>
          <w:bCs/>
          <w:sz w:val="22"/>
          <w:szCs w:val="22"/>
        </w:rPr>
        <w:t>przez Uniwersyteckie Centrum Kliniczne</w:t>
      </w:r>
      <w:r w:rsidRPr="00D04B51">
        <w:rPr>
          <w:rFonts w:ascii="Arial" w:hAnsi="Arial" w:cs="Arial"/>
          <w:sz w:val="22"/>
          <w:szCs w:val="22"/>
        </w:rPr>
        <w:t>:</w:t>
      </w:r>
    </w:p>
    <w:p w14:paraId="5359EC8D" w14:textId="77777777" w:rsidR="002C2A36" w:rsidRPr="00D04B51" w:rsidRDefault="002C2A36" w:rsidP="00AB210C">
      <w:pPr>
        <w:pStyle w:val="Akapitzlist"/>
        <w:numPr>
          <w:ilvl w:val="0"/>
          <w:numId w:val="51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Kwalifikacje zawodowe:</w:t>
      </w:r>
    </w:p>
    <w:p w14:paraId="3BD4BCE8" w14:textId="77777777" w:rsidR="002C2A36" w:rsidRPr="00D04B51" w:rsidRDefault="002C2A36" w:rsidP="00AB210C">
      <w:pPr>
        <w:pStyle w:val="Akapitzlist"/>
        <w:numPr>
          <w:ilvl w:val="0"/>
          <w:numId w:val="52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 xml:space="preserve">wykształcenie wyższe, </w:t>
      </w:r>
    </w:p>
    <w:p w14:paraId="6B5FE865" w14:textId="77777777" w:rsidR="002C2A36" w:rsidRPr="00D04B51" w:rsidRDefault="002C2A36" w:rsidP="00AB210C">
      <w:pPr>
        <w:pStyle w:val="Akapitzlist"/>
        <w:numPr>
          <w:ilvl w:val="0"/>
          <w:numId w:val="51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Doświadczenie zawodowe:</w:t>
      </w:r>
    </w:p>
    <w:p w14:paraId="59635BE8" w14:textId="77777777" w:rsidR="002C2A36" w:rsidRPr="00D04B51" w:rsidRDefault="002C2A36" w:rsidP="00AB210C">
      <w:pPr>
        <w:pStyle w:val="Akapitzlist"/>
        <w:numPr>
          <w:ilvl w:val="0"/>
          <w:numId w:val="53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co najmniej dwuletnie doświadczenie związane koordynacją badań klinicznych lub zarządzaniem ośrodkiem,</w:t>
      </w:r>
    </w:p>
    <w:p w14:paraId="53C9BECD" w14:textId="77777777" w:rsidR="002C2A36" w:rsidRPr="00D04B51" w:rsidRDefault="002C2A36" w:rsidP="00AB210C">
      <w:pPr>
        <w:pStyle w:val="Akapitzlist"/>
        <w:numPr>
          <w:ilvl w:val="0"/>
          <w:numId w:val="53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 xml:space="preserve">co najmniej roczne doświadczenie w obszarze działalności </w:t>
      </w:r>
      <w:proofErr w:type="spellStart"/>
      <w:r w:rsidRPr="00D04B51">
        <w:rPr>
          <w:rFonts w:ascii="Arial" w:eastAsia="Calibri" w:hAnsi="Arial" w:cs="Arial"/>
          <w:sz w:val="22"/>
          <w:szCs w:val="22"/>
        </w:rPr>
        <w:t>edukacyjno</w:t>
      </w:r>
      <w:proofErr w:type="spellEnd"/>
      <w:r w:rsidRPr="00D04B51">
        <w:rPr>
          <w:rFonts w:ascii="Arial" w:eastAsia="Calibri" w:hAnsi="Arial" w:cs="Arial"/>
          <w:sz w:val="22"/>
          <w:szCs w:val="22"/>
        </w:rPr>
        <w:t>–dydaktycznej lub przeprowadzenie 3 szkoleń lub napisanie 3 ekspertyz/ publikacji.</w:t>
      </w:r>
    </w:p>
    <w:p w14:paraId="7DA9B169" w14:textId="77777777" w:rsidR="002C2A36" w:rsidRPr="00D04B51" w:rsidRDefault="002C2A36" w:rsidP="002C2A36">
      <w:pPr>
        <w:pStyle w:val="Akapitzlist"/>
        <w:numPr>
          <w:ilvl w:val="0"/>
          <w:numId w:val="9"/>
        </w:numPr>
        <w:spacing w:after="120" w:line="271" w:lineRule="auto"/>
        <w:ind w:left="1560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eastAsia="Calibri" w:hAnsi="Arial" w:cs="Arial"/>
          <w:b/>
          <w:bCs/>
          <w:sz w:val="22"/>
          <w:szCs w:val="22"/>
        </w:rPr>
        <w:t xml:space="preserve">Prelegent </w:t>
      </w:r>
      <w:r w:rsidRPr="00D04B51">
        <w:rPr>
          <w:rFonts w:ascii="Arial" w:eastAsia="Calibri" w:hAnsi="Arial" w:cs="Arial"/>
          <w:bCs/>
          <w:sz w:val="22"/>
          <w:szCs w:val="22"/>
        </w:rPr>
        <w:t>wskazany</w:t>
      </w:r>
      <w:r w:rsidRPr="00D04B51">
        <w:rPr>
          <w:rFonts w:ascii="Arial" w:eastAsia="Calibri" w:hAnsi="Arial" w:cs="Arial"/>
          <w:sz w:val="22"/>
          <w:szCs w:val="22"/>
        </w:rPr>
        <w:t xml:space="preserve"> do realizacji zagadnienia</w:t>
      </w:r>
      <w:r w:rsidRPr="00D04B51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D04B51">
        <w:rPr>
          <w:rFonts w:ascii="Arial" w:hAnsi="Arial" w:cs="Arial"/>
          <w:b/>
          <w:i/>
          <w:sz w:val="22"/>
          <w:szCs w:val="22"/>
        </w:rPr>
        <w:t>Inicjowanie niekomercyjnych badań klinicznych – wiadomości wstępne</w:t>
      </w:r>
      <w:r w:rsidRPr="00D04B51">
        <w:rPr>
          <w:rFonts w:ascii="Arial" w:hAnsi="Arial" w:cs="Arial"/>
          <w:sz w:val="22"/>
          <w:szCs w:val="22"/>
        </w:rPr>
        <w:t xml:space="preserve"> </w:t>
      </w:r>
      <w:r w:rsidRPr="00D04B51">
        <w:rPr>
          <w:rFonts w:ascii="Arial" w:eastAsia="Calibri" w:hAnsi="Arial" w:cs="Arial"/>
          <w:bCs/>
          <w:sz w:val="22"/>
          <w:szCs w:val="22"/>
        </w:rPr>
        <w:t>przez Uniwersyteckie Centrum Kliniczne</w:t>
      </w:r>
      <w:r w:rsidRPr="00D04B51">
        <w:rPr>
          <w:rFonts w:ascii="Arial" w:hAnsi="Arial" w:cs="Arial"/>
          <w:sz w:val="22"/>
          <w:szCs w:val="22"/>
        </w:rPr>
        <w:t>:</w:t>
      </w:r>
    </w:p>
    <w:p w14:paraId="7207FB68" w14:textId="77777777" w:rsidR="002C2A36" w:rsidRPr="00D04B51" w:rsidRDefault="002C2A36" w:rsidP="00AB210C">
      <w:pPr>
        <w:pStyle w:val="Akapitzlist"/>
        <w:numPr>
          <w:ilvl w:val="0"/>
          <w:numId w:val="54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Kwalifikacje zawodowe:</w:t>
      </w:r>
    </w:p>
    <w:p w14:paraId="3744C522" w14:textId="77777777" w:rsidR="002C2A36" w:rsidRPr="00D04B51" w:rsidRDefault="002C2A36" w:rsidP="00AB210C">
      <w:pPr>
        <w:pStyle w:val="Akapitzlist"/>
        <w:numPr>
          <w:ilvl w:val="0"/>
          <w:numId w:val="55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 xml:space="preserve">wykształcenie wyższe, </w:t>
      </w:r>
    </w:p>
    <w:p w14:paraId="644B8908" w14:textId="77777777" w:rsidR="002C2A36" w:rsidRPr="00D04B51" w:rsidRDefault="002C2A36" w:rsidP="00AB210C">
      <w:pPr>
        <w:pStyle w:val="Akapitzlist"/>
        <w:numPr>
          <w:ilvl w:val="0"/>
          <w:numId w:val="54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Doświadczenie zawodowe:</w:t>
      </w:r>
    </w:p>
    <w:p w14:paraId="40D4F663" w14:textId="77777777" w:rsidR="002C2A36" w:rsidRPr="00D04B51" w:rsidRDefault="002C2A36" w:rsidP="00AB210C">
      <w:pPr>
        <w:pStyle w:val="Akapitzlist"/>
        <w:numPr>
          <w:ilvl w:val="0"/>
          <w:numId w:val="56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co najmniej dwuletnie doświadczenie związane koordynacją badań klinicznych lub zarządzaniem ośrodkiem,</w:t>
      </w:r>
    </w:p>
    <w:p w14:paraId="44FCFED1" w14:textId="77777777" w:rsidR="002C2A36" w:rsidRPr="00D04B51" w:rsidRDefault="002C2A36" w:rsidP="00AB210C">
      <w:pPr>
        <w:pStyle w:val="Akapitzlist"/>
        <w:numPr>
          <w:ilvl w:val="0"/>
          <w:numId w:val="56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 xml:space="preserve">co najmniej roczne doświadczenie w obszarze działalności </w:t>
      </w:r>
      <w:proofErr w:type="spellStart"/>
      <w:r w:rsidRPr="00D04B51">
        <w:rPr>
          <w:rFonts w:ascii="Arial" w:eastAsia="Calibri" w:hAnsi="Arial" w:cs="Arial"/>
          <w:sz w:val="22"/>
          <w:szCs w:val="22"/>
        </w:rPr>
        <w:t>edukacyjno</w:t>
      </w:r>
      <w:proofErr w:type="spellEnd"/>
      <w:r w:rsidRPr="00D04B51">
        <w:rPr>
          <w:rFonts w:ascii="Arial" w:eastAsia="Calibri" w:hAnsi="Arial" w:cs="Arial"/>
          <w:sz w:val="22"/>
          <w:szCs w:val="22"/>
        </w:rPr>
        <w:t>–dydaktycznej lub przeprowadzenie 3 szkoleń lub napisanie 3 ekspertyz/ publikacji.</w:t>
      </w:r>
    </w:p>
    <w:p w14:paraId="38C88360" w14:textId="77777777" w:rsidR="002C2A36" w:rsidRPr="00D04B51" w:rsidRDefault="002C2A36" w:rsidP="002C2A36">
      <w:pPr>
        <w:pStyle w:val="Akapitzlist"/>
        <w:numPr>
          <w:ilvl w:val="0"/>
          <w:numId w:val="9"/>
        </w:numPr>
        <w:spacing w:after="120" w:line="271" w:lineRule="auto"/>
        <w:ind w:left="1560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eastAsia="Calibri" w:hAnsi="Arial" w:cs="Arial"/>
          <w:b/>
          <w:bCs/>
          <w:sz w:val="22"/>
          <w:szCs w:val="22"/>
        </w:rPr>
        <w:t xml:space="preserve">Prelegent </w:t>
      </w:r>
      <w:r w:rsidRPr="00D04B51">
        <w:rPr>
          <w:rFonts w:ascii="Arial" w:eastAsia="Calibri" w:hAnsi="Arial" w:cs="Arial"/>
          <w:bCs/>
          <w:sz w:val="22"/>
          <w:szCs w:val="22"/>
        </w:rPr>
        <w:t>wskazany</w:t>
      </w:r>
      <w:r w:rsidRPr="00D04B51">
        <w:rPr>
          <w:rFonts w:ascii="Arial" w:eastAsia="Calibri" w:hAnsi="Arial" w:cs="Arial"/>
          <w:sz w:val="22"/>
          <w:szCs w:val="22"/>
        </w:rPr>
        <w:t xml:space="preserve"> do realizacji zagadnienia</w:t>
      </w:r>
      <w:r w:rsidRPr="00D04B51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D04B51">
        <w:rPr>
          <w:rFonts w:ascii="Arial" w:hAnsi="Arial" w:cs="Arial"/>
          <w:b/>
          <w:i/>
          <w:sz w:val="22"/>
          <w:szCs w:val="22"/>
        </w:rPr>
        <w:t>Przygotowanie i organizacja nowego badania (na przykładzie wybranego ośrodka</w:t>
      </w:r>
      <w:r w:rsidRPr="00D04B51">
        <w:rPr>
          <w:rFonts w:ascii="Arial" w:hAnsi="Arial" w:cs="Arial"/>
          <w:sz w:val="22"/>
          <w:szCs w:val="22"/>
        </w:rPr>
        <w:t xml:space="preserve"> </w:t>
      </w:r>
      <w:r w:rsidRPr="00D04B51">
        <w:rPr>
          <w:rFonts w:ascii="Arial" w:eastAsia="Calibri" w:hAnsi="Arial" w:cs="Arial"/>
          <w:bCs/>
          <w:sz w:val="22"/>
          <w:szCs w:val="22"/>
        </w:rPr>
        <w:t>przez Uniwersyteckie Centrum Kliniczne</w:t>
      </w:r>
      <w:r w:rsidRPr="00D04B51">
        <w:rPr>
          <w:rFonts w:ascii="Arial" w:hAnsi="Arial" w:cs="Arial"/>
          <w:sz w:val="22"/>
          <w:szCs w:val="22"/>
        </w:rPr>
        <w:t>:</w:t>
      </w:r>
    </w:p>
    <w:p w14:paraId="7F64BF7B" w14:textId="77777777" w:rsidR="002C2A36" w:rsidRPr="00D04B51" w:rsidRDefault="002C2A36" w:rsidP="00AB210C">
      <w:pPr>
        <w:pStyle w:val="Akapitzlist"/>
        <w:numPr>
          <w:ilvl w:val="0"/>
          <w:numId w:val="57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Kwalifikacje zawodowe:</w:t>
      </w:r>
    </w:p>
    <w:p w14:paraId="5712C812" w14:textId="77777777" w:rsidR="002C2A36" w:rsidRPr="00D04B51" w:rsidRDefault="002C2A36" w:rsidP="00AB210C">
      <w:pPr>
        <w:pStyle w:val="Akapitzlist"/>
        <w:numPr>
          <w:ilvl w:val="0"/>
          <w:numId w:val="58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 xml:space="preserve">wykształcenie wyższe, </w:t>
      </w:r>
    </w:p>
    <w:p w14:paraId="06923415" w14:textId="77777777" w:rsidR="002C2A36" w:rsidRPr="00D04B51" w:rsidRDefault="002C2A36" w:rsidP="00AB210C">
      <w:pPr>
        <w:pStyle w:val="Akapitzlist"/>
        <w:numPr>
          <w:ilvl w:val="0"/>
          <w:numId w:val="57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Doświadczenie zawodowe:</w:t>
      </w:r>
    </w:p>
    <w:p w14:paraId="31E4BF6E" w14:textId="77777777" w:rsidR="002C2A36" w:rsidRPr="00D04B51" w:rsidRDefault="002C2A36" w:rsidP="00AB210C">
      <w:pPr>
        <w:pStyle w:val="Akapitzlist"/>
        <w:numPr>
          <w:ilvl w:val="0"/>
          <w:numId w:val="59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co najmniej dwuletnie doświadczenie związane koordynacją badań klinicznych lub zarządzaniem ośrodkiem,</w:t>
      </w:r>
    </w:p>
    <w:p w14:paraId="2F90A279" w14:textId="77777777" w:rsidR="002C2A36" w:rsidRPr="00D04B51" w:rsidRDefault="002C2A36" w:rsidP="00AB210C">
      <w:pPr>
        <w:pStyle w:val="Akapitzlist"/>
        <w:numPr>
          <w:ilvl w:val="0"/>
          <w:numId w:val="59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 xml:space="preserve">co najmniej roczne doświadczenie w obszarze działalności </w:t>
      </w:r>
      <w:proofErr w:type="spellStart"/>
      <w:r w:rsidRPr="00D04B51">
        <w:rPr>
          <w:rFonts w:ascii="Arial" w:eastAsia="Calibri" w:hAnsi="Arial" w:cs="Arial"/>
          <w:sz w:val="22"/>
          <w:szCs w:val="22"/>
        </w:rPr>
        <w:t>edukacyjno</w:t>
      </w:r>
      <w:proofErr w:type="spellEnd"/>
      <w:r w:rsidRPr="00D04B51">
        <w:rPr>
          <w:rFonts w:ascii="Arial" w:eastAsia="Calibri" w:hAnsi="Arial" w:cs="Arial"/>
          <w:sz w:val="22"/>
          <w:szCs w:val="22"/>
        </w:rPr>
        <w:t>–dydaktycznej lub przeprowadzenie 3 szkoleń lub napisanie 3 ekspertyz/ publikacji.</w:t>
      </w:r>
    </w:p>
    <w:p w14:paraId="5AB5C8AF" w14:textId="77777777" w:rsidR="002C2A36" w:rsidRPr="00D04B51" w:rsidRDefault="002C2A36" w:rsidP="002C2A36">
      <w:pPr>
        <w:pStyle w:val="Akapitzlist"/>
        <w:numPr>
          <w:ilvl w:val="0"/>
          <w:numId w:val="9"/>
        </w:numPr>
        <w:spacing w:after="120" w:line="271" w:lineRule="auto"/>
        <w:ind w:left="1560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eastAsia="Calibri" w:hAnsi="Arial" w:cs="Arial"/>
          <w:b/>
          <w:bCs/>
          <w:sz w:val="22"/>
          <w:szCs w:val="22"/>
        </w:rPr>
        <w:t xml:space="preserve">Prelegent </w:t>
      </w:r>
      <w:r w:rsidRPr="00D04B51">
        <w:rPr>
          <w:rFonts w:ascii="Arial" w:eastAsia="Calibri" w:hAnsi="Arial" w:cs="Arial"/>
          <w:bCs/>
          <w:sz w:val="22"/>
          <w:szCs w:val="22"/>
        </w:rPr>
        <w:t>wskazany</w:t>
      </w:r>
      <w:r w:rsidRPr="00D04B51">
        <w:rPr>
          <w:rFonts w:ascii="Arial" w:eastAsia="Calibri" w:hAnsi="Arial" w:cs="Arial"/>
          <w:sz w:val="22"/>
          <w:szCs w:val="22"/>
        </w:rPr>
        <w:t xml:space="preserve"> do realizacji zagadnienia</w:t>
      </w:r>
      <w:r w:rsidRPr="00D04B51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D04B51">
        <w:rPr>
          <w:rFonts w:ascii="Arial" w:hAnsi="Arial" w:cs="Arial"/>
          <w:b/>
          <w:i/>
          <w:sz w:val="22"/>
          <w:szCs w:val="22"/>
        </w:rPr>
        <w:t>Komunikacja pacjent – zespół badawczy (typy osobowości pacjentów – jak z nimi rozmawiać; motywacja pacjentów do udziału w badaniu klinicznym)</w:t>
      </w:r>
      <w:r w:rsidRPr="00D04B51">
        <w:rPr>
          <w:rFonts w:ascii="Arial" w:hAnsi="Arial" w:cs="Arial"/>
          <w:sz w:val="22"/>
          <w:szCs w:val="22"/>
        </w:rPr>
        <w:t>:</w:t>
      </w:r>
    </w:p>
    <w:p w14:paraId="0AE0BB6B" w14:textId="77777777" w:rsidR="002C2A36" w:rsidRPr="00D04B51" w:rsidRDefault="002C2A36" w:rsidP="00AB210C">
      <w:pPr>
        <w:pStyle w:val="Akapitzlist"/>
        <w:numPr>
          <w:ilvl w:val="0"/>
          <w:numId w:val="60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Kwalifikacje zawodowe:</w:t>
      </w:r>
    </w:p>
    <w:p w14:paraId="6A82A32D" w14:textId="77777777" w:rsidR="002C2A36" w:rsidRPr="00D04B51" w:rsidRDefault="002C2A36" w:rsidP="00AB210C">
      <w:pPr>
        <w:pStyle w:val="Akapitzlist"/>
        <w:numPr>
          <w:ilvl w:val="0"/>
          <w:numId w:val="61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 xml:space="preserve">wykształcenie wyższe lub humanistyczne lub psychologiczne lub medyczne lub farmaceutyczne lub biotechnologiczne lub w zakresie nauk o zdrowiu, </w:t>
      </w:r>
    </w:p>
    <w:p w14:paraId="30BAF51A" w14:textId="77777777" w:rsidR="002C2A36" w:rsidRPr="00D04B51" w:rsidRDefault="002C2A36" w:rsidP="00AB210C">
      <w:pPr>
        <w:pStyle w:val="Akapitzlist"/>
        <w:numPr>
          <w:ilvl w:val="0"/>
          <w:numId w:val="61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pracownik organizacji pacjenckiej,</w:t>
      </w:r>
    </w:p>
    <w:p w14:paraId="0F59B4AC" w14:textId="77777777" w:rsidR="002C2A36" w:rsidRPr="00D04B51" w:rsidRDefault="002C2A36" w:rsidP="00AB210C">
      <w:pPr>
        <w:pStyle w:val="Akapitzlist"/>
        <w:numPr>
          <w:ilvl w:val="0"/>
          <w:numId w:val="60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Doświadczenie zawodowe:</w:t>
      </w:r>
    </w:p>
    <w:p w14:paraId="7F74F63C" w14:textId="77777777" w:rsidR="002C2A36" w:rsidRPr="00D04B51" w:rsidRDefault="002C2A36" w:rsidP="00AB210C">
      <w:pPr>
        <w:pStyle w:val="Akapitzlist"/>
        <w:numPr>
          <w:ilvl w:val="0"/>
          <w:numId w:val="62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co najmniej pięcioletnie doświadczenie związane pracą w organizacji pacjenckiej,</w:t>
      </w:r>
    </w:p>
    <w:p w14:paraId="45174E23" w14:textId="77777777" w:rsidR="002C2A36" w:rsidRPr="00D04B51" w:rsidRDefault="002C2A36" w:rsidP="00AB210C">
      <w:pPr>
        <w:pStyle w:val="Akapitzlist"/>
        <w:numPr>
          <w:ilvl w:val="0"/>
          <w:numId w:val="62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 xml:space="preserve">co najmniej dwuletnie doświadczenie w obszarze działalności </w:t>
      </w:r>
      <w:proofErr w:type="spellStart"/>
      <w:r w:rsidRPr="00D04B51">
        <w:rPr>
          <w:rFonts w:ascii="Arial" w:eastAsia="Calibri" w:hAnsi="Arial" w:cs="Arial"/>
          <w:sz w:val="22"/>
          <w:szCs w:val="22"/>
        </w:rPr>
        <w:t>edukacyjno</w:t>
      </w:r>
      <w:proofErr w:type="spellEnd"/>
      <w:r w:rsidRPr="00D04B51">
        <w:rPr>
          <w:rFonts w:ascii="Arial" w:eastAsia="Calibri" w:hAnsi="Arial" w:cs="Arial"/>
          <w:sz w:val="22"/>
          <w:szCs w:val="22"/>
        </w:rPr>
        <w:t>–dydaktycznej lub przeprowadzenie 5 szkoleń.</w:t>
      </w:r>
    </w:p>
    <w:p w14:paraId="2A1D75C0" w14:textId="77777777" w:rsidR="002C2A36" w:rsidRPr="00D04B51" w:rsidRDefault="002C2A36" w:rsidP="002C2A36">
      <w:pPr>
        <w:pStyle w:val="Akapitzlist"/>
        <w:numPr>
          <w:ilvl w:val="0"/>
          <w:numId w:val="9"/>
        </w:numPr>
        <w:spacing w:after="120" w:line="271" w:lineRule="auto"/>
        <w:ind w:left="1560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eastAsia="Calibri" w:hAnsi="Arial" w:cs="Arial"/>
          <w:b/>
          <w:bCs/>
          <w:sz w:val="22"/>
          <w:szCs w:val="22"/>
        </w:rPr>
        <w:t xml:space="preserve">Prelegent </w:t>
      </w:r>
      <w:r w:rsidRPr="00D04B51">
        <w:rPr>
          <w:rFonts w:ascii="Arial" w:eastAsia="Calibri" w:hAnsi="Arial" w:cs="Arial"/>
          <w:bCs/>
          <w:sz w:val="22"/>
          <w:szCs w:val="22"/>
        </w:rPr>
        <w:t>wskazany</w:t>
      </w:r>
      <w:r w:rsidRPr="00D04B51">
        <w:rPr>
          <w:rFonts w:ascii="Arial" w:eastAsia="Calibri" w:hAnsi="Arial" w:cs="Arial"/>
          <w:sz w:val="22"/>
          <w:szCs w:val="22"/>
        </w:rPr>
        <w:t xml:space="preserve"> do realizacji zagadnienia</w:t>
      </w:r>
      <w:r w:rsidRPr="00D04B51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D04B51">
        <w:rPr>
          <w:rFonts w:ascii="Arial" w:hAnsi="Arial" w:cs="Arial"/>
          <w:b/>
          <w:i/>
          <w:sz w:val="22"/>
          <w:szCs w:val="22"/>
        </w:rPr>
        <w:t>Organizacje pacjenckie i ich udział w badaniach klinicznych</w:t>
      </w:r>
      <w:r w:rsidRPr="00D04B51">
        <w:rPr>
          <w:rFonts w:ascii="Arial" w:hAnsi="Arial" w:cs="Arial"/>
          <w:sz w:val="22"/>
          <w:szCs w:val="22"/>
        </w:rPr>
        <w:t>:</w:t>
      </w:r>
    </w:p>
    <w:p w14:paraId="473B02D8" w14:textId="77777777" w:rsidR="002C2A36" w:rsidRPr="00D04B51" w:rsidRDefault="002C2A36" w:rsidP="00AB210C">
      <w:pPr>
        <w:pStyle w:val="Akapitzlist"/>
        <w:numPr>
          <w:ilvl w:val="0"/>
          <w:numId w:val="63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Kwalifikacje zawodowe:</w:t>
      </w:r>
    </w:p>
    <w:p w14:paraId="3DE8E5DF" w14:textId="77777777" w:rsidR="002C2A36" w:rsidRPr="00D04B51" w:rsidRDefault="002C2A36" w:rsidP="00AB210C">
      <w:pPr>
        <w:pStyle w:val="Akapitzlist"/>
        <w:numPr>
          <w:ilvl w:val="0"/>
          <w:numId w:val="64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 xml:space="preserve">wykształcenie wyższe lub humanistyczne lub psychologiczne lub medyczne lub farmaceutyczne lub biotechnologiczne lub w zakresie nauk o zdrowiu, </w:t>
      </w:r>
    </w:p>
    <w:p w14:paraId="2AC767D7" w14:textId="77777777" w:rsidR="002C2A36" w:rsidRPr="00D04B51" w:rsidRDefault="002C2A36" w:rsidP="00AB210C">
      <w:pPr>
        <w:pStyle w:val="Akapitzlist"/>
        <w:numPr>
          <w:ilvl w:val="0"/>
          <w:numId w:val="64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pracownik organizacji pacjenckiej,</w:t>
      </w:r>
    </w:p>
    <w:p w14:paraId="3EE7760D" w14:textId="77777777" w:rsidR="002C2A36" w:rsidRPr="00D04B51" w:rsidRDefault="002C2A36" w:rsidP="00AB210C">
      <w:pPr>
        <w:pStyle w:val="Akapitzlist"/>
        <w:numPr>
          <w:ilvl w:val="0"/>
          <w:numId w:val="63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Doświadczenie zawodowe:</w:t>
      </w:r>
    </w:p>
    <w:p w14:paraId="50A8AD7C" w14:textId="77777777" w:rsidR="002C2A36" w:rsidRPr="00D04B51" w:rsidRDefault="002C2A36" w:rsidP="00AB210C">
      <w:pPr>
        <w:pStyle w:val="Akapitzlist"/>
        <w:numPr>
          <w:ilvl w:val="0"/>
          <w:numId w:val="65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co najmniej pięcioletnie doświadczenie związane pracą w organizacji pacjenckiej,</w:t>
      </w:r>
    </w:p>
    <w:p w14:paraId="721442F0" w14:textId="77777777" w:rsidR="002C2A36" w:rsidRPr="00D04B51" w:rsidRDefault="002C2A36" w:rsidP="00AB210C">
      <w:pPr>
        <w:pStyle w:val="Akapitzlist"/>
        <w:numPr>
          <w:ilvl w:val="0"/>
          <w:numId w:val="65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 xml:space="preserve">co najmniej dwuletnie doświadczenie w obszarze działalności </w:t>
      </w:r>
      <w:proofErr w:type="spellStart"/>
      <w:r w:rsidRPr="00D04B51">
        <w:rPr>
          <w:rFonts w:ascii="Arial" w:eastAsia="Calibri" w:hAnsi="Arial" w:cs="Arial"/>
          <w:sz w:val="22"/>
          <w:szCs w:val="22"/>
        </w:rPr>
        <w:t>edukacyjno</w:t>
      </w:r>
      <w:proofErr w:type="spellEnd"/>
      <w:r w:rsidRPr="00D04B51">
        <w:rPr>
          <w:rFonts w:ascii="Arial" w:eastAsia="Calibri" w:hAnsi="Arial" w:cs="Arial"/>
          <w:sz w:val="22"/>
          <w:szCs w:val="22"/>
        </w:rPr>
        <w:t>–dydaktycznej lub przeprowadzenie 5 szkoleń.</w:t>
      </w:r>
    </w:p>
    <w:p w14:paraId="0E58E9AD" w14:textId="015CDC1A" w:rsidR="002C2A36" w:rsidRPr="00D04B51" w:rsidRDefault="002C2A36" w:rsidP="002C2A36">
      <w:pPr>
        <w:pStyle w:val="Akapitzlist"/>
        <w:numPr>
          <w:ilvl w:val="0"/>
          <w:numId w:val="9"/>
        </w:numPr>
        <w:spacing w:after="120" w:line="271" w:lineRule="auto"/>
        <w:ind w:left="1560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eastAsia="Calibri" w:hAnsi="Arial" w:cs="Arial"/>
          <w:b/>
          <w:bCs/>
          <w:sz w:val="22"/>
          <w:szCs w:val="22"/>
        </w:rPr>
        <w:t xml:space="preserve">Prelegent </w:t>
      </w:r>
      <w:r w:rsidR="008426D8" w:rsidRPr="00D04B51">
        <w:rPr>
          <w:rFonts w:ascii="Arial" w:eastAsia="Calibri" w:hAnsi="Arial" w:cs="Arial"/>
          <w:bCs/>
          <w:sz w:val="22"/>
          <w:szCs w:val="22"/>
        </w:rPr>
        <w:t>wskazany</w:t>
      </w:r>
      <w:r w:rsidR="008426D8" w:rsidRPr="00D04B51">
        <w:rPr>
          <w:rFonts w:ascii="Arial" w:eastAsia="Calibri" w:hAnsi="Arial" w:cs="Arial"/>
          <w:sz w:val="22"/>
          <w:szCs w:val="22"/>
        </w:rPr>
        <w:t xml:space="preserve"> do realizacji zagadnienia</w:t>
      </w:r>
      <w:r w:rsidRPr="00D04B51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D04B51">
        <w:rPr>
          <w:rFonts w:ascii="Arial" w:hAnsi="Arial" w:cs="Arial"/>
          <w:b/>
          <w:i/>
          <w:sz w:val="22"/>
          <w:szCs w:val="22"/>
        </w:rPr>
        <w:t>Możliwości rozwoju w pracy koordynatora</w:t>
      </w:r>
      <w:r w:rsidRPr="00D04B51">
        <w:rPr>
          <w:rFonts w:ascii="Arial" w:hAnsi="Arial" w:cs="Arial"/>
          <w:sz w:val="22"/>
          <w:szCs w:val="22"/>
        </w:rPr>
        <w:t>:</w:t>
      </w:r>
    </w:p>
    <w:p w14:paraId="04094853" w14:textId="77777777" w:rsidR="002C2A36" w:rsidRPr="00D04B51" w:rsidRDefault="002C2A36" w:rsidP="00AB210C">
      <w:pPr>
        <w:pStyle w:val="Akapitzlist"/>
        <w:numPr>
          <w:ilvl w:val="0"/>
          <w:numId w:val="66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Kwalifikacje zawodowe:</w:t>
      </w:r>
    </w:p>
    <w:p w14:paraId="73284DA6" w14:textId="77777777" w:rsidR="002C2A36" w:rsidRPr="00D04B51" w:rsidRDefault="002C2A36" w:rsidP="00AB210C">
      <w:pPr>
        <w:pStyle w:val="Akapitzlist"/>
        <w:numPr>
          <w:ilvl w:val="0"/>
          <w:numId w:val="67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wykształcenie wyższe medyczne lub farmaceutyczne lub biotechnologiczne lub w zakresie nauk o zdrowiu,</w:t>
      </w:r>
    </w:p>
    <w:p w14:paraId="6C37CDAA" w14:textId="77777777" w:rsidR="002C2A36" w:rsidRPr="00D04B51" w:rsidRDefault="002C2A36" w:rsidP="00AB210C">
      <w:pPr>
        <w:pStyle w:val="Akapitzlist"/>
        <w:numPr>
          <w:ilvl w:val="0"/>
          <w:numId w:val="66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Doświadczenie zawodowe:</w:t>
      </w:r>
    </w:p>
    <w:p w14:paraId="33D9F668" w14:textId="4A60A138" w:rsidR="002C2A36" w:rsidRPr="00D04B51" w:rsidRDefault="002C2A36" w:rsidP="00AB210C">
      <w:pPr>
        <w:pStyle w:val="Akapitzlist"/>
        <w:numPr>
          <w:ilvl w:val="0"/>
          <w:numId w:val="68"/>
        </w:numPr>
        <w:spacing w:after="120" w:line="271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>co najmniej pięcioletnie doświadczenie związane z pracą przy realizacji badań klinicznych, w tym doświadczenie w koordynowaniu badań klinicznych lub zarządzaniu badaniem(-</w:t>
      </w:r>
      <w:proofErr w:type="spellStart"/>
      <w:r w:rsidRPr="00D04B51">
        <w:rPr>
          <w:rFonts w:ascii="Arial" w:eastAsia="Calibri" w:hAnsi="Arial" w:cs="Arial"/>
          <w:sz w:val="22"/>
          <w:szCs w:val="22"/>
        </w:rPr>
        <w:t>ami</w:t>
      </w:r>
      <w:proofErr w:type="spellEnd"/>
      <w:r w:rsidRPr="00D04B51">
        <w:rPr>
          <w:rFonts w:ascii="Arial" w:eastAsia="Calibri" w:hAnsi="Arial" w:cs="Arial"/>
          <w:sz w:val="22"/>
          <w:szCs w:val="22"/>
        </w:rPr>
        <w:t>) klinicznym (-i),</w:t>
      </w:r>
    </w:p>
    <w:p w14:paraId="4BCED32A" w14:textId="77777777" w:rsidR="002C2A36" w:rsidRPr="00D04B51" w:rsidRDefault="002C2A36" w:rsidP="00AB210C">
      <w:pPr>
        <w:pStyle w:val="Akapitzlist"/>
        <w:numPr>
          <w:ilvl w:val="0"/>
          <w:numId w:val="68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04B51">
        <w:rPr>
          <w:rFonts w:ascii="Arial" w:eastAsia="Calibri" w:hAnsi="Arial" w:cs="Arial"/>
          <w:sz w:val="22"/>
          <w:szCs w:val="22"/>
        </w:rPr>
        <w:t xml:space="preserve">co najmniej dwuletnie doświadczenie w obszarze działalności </w:t>
      </w:r>
      <w:proofErr w:type="spellStart"/>
      <w:r w:rsidRPr="00D04B51">
        <w:rPr>
          <w:rFonts w:ascii="Arial" w:eastAsia="Calibri" w:hAnsi="Arial" w:cs="Arial"/>
          <w:sz w:val="22"/>
          <w:szCs w:val="22"/>
        </w:rPr>
        <w:t>edukacyjno</w:t>
      </w:r>
      <w:proofErr w:type="spellEnd"/>
      <w:r w:rsidRPr="00D04B51">
        <w:rPr>
          <w:rFonts w:ascii="Arial" w:eastAsia="Calibri" w:hAnsi="Arial" w:cs="Arial"/>
          <w:sz w:val="22"/>
          <w:szCs w:val="22"/>
        </w:rPr>
        <w:t>–dydaktycznej lub przeprowadzenie 5 szkoleń.</w:t>
      </w:r>
    </w:p>
    <w:p w14:paraId="79DFAB20" w14:textId="03961E77" w:rsidR="00690197" w:rsidRPr="00D04B51" w:rsidRDefault="00690197" w:rsidP="00AB210C">
      <w:pPr>
        <w:pStyle w:val="Akapitzlist"/>
        <w:numPr>
          <w:ilvl w:val="1"/>
          <w:numId w:val="1"/>
        </w:numPr>
        <w:spacing w:after="120" w:line="271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04B51">
        <w:rPr>
          <w:rFonts w:ascii="Arial" w:eastAsia="Calibri" w:hAnsi="Arial" w:cs="Arial"/>
          <w:b/>
          <w:sz w:val="22"/>
          <w:szCs w:val="22"/>
        </w:rPr>
        <w:t>Zamawiający nie ma wymogów w stosunku do procedury wyłonienia prelegentów.</w:t>
      </w:r>
    </w:p>
    <w:p w14:paraId="7CA72D11" w14:textId="55F0C4F9" w:rsidR="00507DDF" w:rsidRPr="00D04B51" w:rsidRDefault="00EA256D" w:rsidP="00AB210C">
      <w:pPr>
        <w:pStyle w:val="Akapitzlist"/>
        <w:numPr>
          <w:ilvl w:val="0"/>
          <w:numId w:val="1"/>
        </w:numPr>
        <w:spacing w:after="120" w:line="271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04B51">
        <w:rPr>
          <w:rFonts w:ascii="Arial" w:hAnsi="Arial" w:cs="Arial"/>
          <w:b/>
          <w:sz w:val="22"/>
          <w:szCs w:val="22"/>
        </w:rPr>
        <w:t>Adresatami</w:t>
      </w:r>
      <w:r w:rsidR="00507DDF" w:rsidRPr="00D04B51">
        <w:rPr>
          <w:rFonts w:ascii="Arial" w:hAnsi="Arial" w:cs="Arial"/>
          <w:b/>
          <w:sz w:val="22"/>
          <w:szCs w:val="22"/>
        </w:rPr>
        <w:t xml:space="preserve"> </w:t>
      </w:r>
      <w:r w:rsidR="002748B5" w:rsidRPr="00D04B51">
        <w:rPr>
          <w:rFonts w:ascii="Arial" w:eastAsia="Calibri" w:hAnsi="Arial" w:cs="Arial"/>
          <w:b/>
          <w:sz w:val="22"/>
          <w:szCs w:val="22"/>
        </w:rPr>
        <w:t xml:space="preserve">wizyty studyjnej </w:t>
      </w:r>
      <w:r w:rsidR="00690197" w:rsidRPr="00D04B51">
        <w:rPr>
          <w:rFonts w:ascii="Arial" w:eastAsia="Calibri" w:hAnsi="Arial" w:cs="Arial"/>
          <w:b/>
          <w:sz w:val="22"/>
          <w:szCs w:val="22"/>
        </w:rPr>
        <w:t>są</w:t>
      </w:r>
      <w:r w:rsidR="00BD18A6" w:rsidRPr="00D04B51">
        <w:rPr>
          <w:rFonts w:ascii="Arial" w:eastAsia="Calibri" w:hAnsi="Arial" w:cs="Arial"/>
          <w:b/>
          <w:sz w:val="22"/>
          <w:szCs w:val="22"/>
        </w:rPr>
        <w:t>:</w:t>
      </w:r>
    </w:p>
    <w:p w14:paraId="3478D51F" w14:textId="77777777" w:rsidR="00690197" w:rsidRPr="00D04B51" w:rsidRDefault="00507DDF" w:rsidP="00AB210C">
      <w:pPr>
        <w:pStyle w:val="Akapitzlist"/>
        <w:numPr>
          <w:ilvl w:val="1"/>
          <w:numId w:val="1"/>
        </w:numPr>
        <w:spacing w:after="120" w:line="271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04B51">
        <w:rPr>
          <w:rFonts w:ascii="Arial" w:hAnsi="Arial" w:cs="Arial"/>
          <w:sz w:val="22"/>
          <w:szCs w:val="22"/>
        </w:rPr>
        <w:t>Specjaliści</w:t>
      </w:r>
      <w:r w:rsidR="00BD18A6" w:rsidRPr="00D04B51">
        <w:rPr>
          <w:rFonts w:ascii="Arial" w:hAnsi="Arial" w:cs="Arial"/>
          <w:sz w:val="22"/>
          <w:szCs w:val="22"/>
        </w:rPr>
        <w:t xml:space="preserve"> w obszarze badań klinicznych</w:t>
      </w:r>
      <w:r w:rsidR="00EA256D" w:rsidRPr="00D04B51">
        <w:rPr>
          <w:rFonts w:ascii="Arial" w:eastAsia="Calibri" w:hAnsi="Arial" w:cs="Arial"/>
          <w:sz w:val="22"/>
          <w:szCs w:val="22"/>
        </w:rPr>
        <w:t>, w tym koordynatorzy badań klinicznych</w:t>
      </w:r>
      <w:r w:rsidRPr="00D04B51">
        <w:rPr>
          <w:rFonts w:ascii="Arial" w:eastAsia="Calibri" w:hAnsi="Arial" w:cs="Arial"/>
          <w:sz w:val="22"/>
          <w:szCs w:val="22"/>
        </w:rPr>
        <w:t>, uczestniczy Szkoły Koordynatorów realizowanej w ramach projektu „Akademia Badań Klinicznych – rozwój kompetencji zespołów badawczych w podmiotach leczniczych świadczących usługi szpitalne oraz lekarzy zatrudnionych w placówkach podstawowej opieki zdrowotnej” w ramach Programu Operacyjnego Wiedza Edukacja Rozwój 2014-2020 Oś Priorytetowa V Wsparcie dla obszaru zdrowia Działanie 5.2 Działania projakościowe i rozwiązania organizacyjne w systemie ochrony zdrowia ułatwiające dostęp do niedrogich, trwałych oraz wysokiej jakości usług zdrowotnych.</w:t>
      </w:r>
    </w:p>
    <w:p w14:paraId="58CE4080" w14:textId="77777777" w:rsidR="00507DDF" w:rsidRPr="00D04B51" w:rsidRDefault="00BD18A6" w:rsidP="00AB210C">
      <w:pPr>
        <w:pStyle w:val="Akapitzlist"/>
        <w:numPr>
          <w:ilvl w:val="0"/>
          <w:numId w:val="1"/>
        </w:numPr>
        <w:spacing w:after="120" w:line="271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04B51">
        <w:rPr>
          <w:rFonts w:ascii="Arial" w:hAnsi="Arial" w:cs="Arial"/>
          <w:b/>
          <w:sz w:val="22"/>
          <w:szCs w:val="22"/>
        </w:rPr>
        <w:t>Planowan</w:t>
      </w:r>
      <w:r w:rsidR="00EA256D" w:rsidRPr="00D04B51">
        <w:rPr>
          <w:rFonts w:ascii="Arial" w:hAnsi="Arial" w:cs="Arial"/>
          <w:b/>
          <w:sz w:val="22"/>
          <w:szCs w:val="22"/>
        </w:rPr>
        <w:t>y</w:t>
      </w:r>
      <w:r w:rsidRPr="00D04B51">
        <w:rPr>
          <w:rFonts w:ascii="Arial" w:hAnsi="Arial" w:cs="Arial"/>
          <w:b/>
          <w:sz w:val="22"/>
          <w:szCs w:val="22"/>
        </w:rPr>
        <w:t xml:space="preserve"> </w:t>
      </w:r>
      <w:r w:rsidR="00EA256D" w:rsidRPr="00D04B51">
        <w:rPr>
          <w:rFonts w:ascii="Arial" w:hAnsi="Arial" w:cs="Arial"/>
          <w:b/>
          <w:sz w:val="22"/>
          <w:szCs w:val="22"/>
        </w:rPr>
        <w:t>zakres</w:t>
      </w:r>
      <w:r w:rsidR="00690197" w:rsidRPr="00D04B51">
        <w:rPr>
          <w:rFonts w:ascii="Arial" w:hAnsi="Arial" w:cs="Arial"/>
          <w:b/>
          <w:sz w:val="22"/>
          <w:szCs w:val="22"/>
        </w:rPr>
        <w:t>:</w:t>
      </w:r>
    </w:p>
    <w:p w14:paraId="7B8D5646" w14:textId="168949ED" w:rsidR="005B4A5F" w:rsidRPr="00D04B51" w:rsidRDefault="00AD7788" w:rsidP="00AB210C">
      <w:pPr>
        <w:pStyle w:val="Akapitzlist"/>
        <w:numPr>
          <w:ilvl w:val="1"/>
          <w:numId w:val="1"/>
        </w:numPr>
        <w:spacing w:after="120" w:line="271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04B51">
        <w:rPr>
          <w:rFonts w:ascii="Arial" w:hAnsi="Arial" w:cs="Arial"/>
          <w:bCs/>
          <w:sz w:val="22"/>
          <w:szCs w:val="22"/>
        </w:rPr>
        <w:t>T</w:t>
      </w:r>
      <w:r w:rsidR="00EA256D" w:rsidRPr="00D04B51">
        <w:rPr>
          <w:rFonts w:ascii="Arial" w:hAnsi="Arial" w:cs="Arial"/>
          <w:bCs/>
          <w:sz w:val="22"/>
          <w:szCs w:val="22"/>
        </w:rPr>
        <w:t>emat pierwszy</w:t>
      </w:r>
      <w:r w:rsidRPr="00D04B51">
        <w:rPr>
          <w:rFonts w:ascii="Arial" w:hAnsi="Arial" w:cs="Arial"/>
          <w:bCs/>
          <w:sz w:val="22"/>
          <w:szCs w:val="22"/>
        </w:rPr>
        <w:t xml:space="preserve"> </w:t>
      </w:r>
      <w:r w:rsidRPr="00D04B51">
        <w:rPr>
          <w:rFonts w:ascii="Arial" w:eastAsia="Calibri" w:hAnsi="Arial" w:cs="Arial"/>
          <w:bCs/>
          <w:sz w:val="22"/>
          <w:szCs w:val="22"/>
        </w:rPr>
        <w:t>–</w:t>
      </w:r>
      <w:r w:rsidR="00EA256D" w:rsidRPr="00D04B51">
        <w:rPr>
          <w:rFonts w:ascii="Arial" w:hAnsi="Arial" w:cs="Arial"/>
          <w:bCs/>
          <w:sz w:val="22"/>
          <w:szCs w:val="22"/>
        </w:rPr>
        <w:t xml:space="preserve"> </w:t>
      </w:r>
      <w:r w:rsidR="00353808" w:rsidRPr="00D04B51">
        <w:rPr>
          <w:rFonts w:ascii="Arial" w:hAnsi="Arial" w:cs="Arial"/>
          <w:b/>
          <w:bCs/>
          <w:i/>
          <w:sz w:val="22"/>
          <w:szCs w:val="22"/>
        </w:rPr>
        <w:t>Elektroniczna dokumentacja w pracy koordynatora</w:t>
      </w:r>
    </w:p>
    <w:p w14:paraId="7833AB38" w14:textId="2A4FE429" w:rsidR="005B4A5F" w:rsidRPr="00D04B51" w:rsidRDefault="00FA78DB" w:rsidP="00AB210C">
      <w:pPr>
        <w:pStyle w:val="Akapitzlist"/>
        <w:numPr>
          <w:ilvl w:val="2"/>
          <w:numId w:val="1"/>
        </w:numPr>
        <w:spacing w:after="120" w:line="271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04B51">
        <w:rPr>
          <w:rFonts w:ascii="Arial" w:hAnsi="Arial" w:cs="Arial"/>
          <w:bCs/>
          <w:sz w:val="22"/>
          <w:szCs w:val="22"/>
        </w:rPr>
        <w:t>W</w:t>
      </w:r>
      <w:r w:rsidR="00BA6D6E" w:rsidRPr="00D04B51">
        <w:rPr>
          <w:rFonts w:ascii="Arial" w:hAnsi="Arial" w:cs="Arial"/>
          <w:bCs/>
          <w:sz w:val="22"/>
          <w:szCs w:val="22"/>
        </w:rPr>
        <w:t>ymagania prawne w</w:t>
      </w:r>
      <w:r w:rsidR="00BF014C" w:rsidRPr="00D04B51">
        <w:rPr>
          <w:rFonts w:ascii="Arial" w:hAnsi="Arial" w:cs="Arial"/>
          <w:bCs/>
          <w:sz w:val="22"/>
          <w:szCs w:val="22"/>
        </w:rPr>
        <w:t xml:space="preserve"> zakresie dokumentacji elektronicznej</w:t>
      </w:r>
      <w:r w:rsidR="00E22DEC" w:rsidRPr="00D04B51">
        <w:rPr>
          <w:rFonts w:ascii="Arial" w:hAnsi="Arial" w:cs="Arial"/>
          <w:bCs/>
          <w:sz w:val="22"/>
          <w:szCs w:val="22"/>
        </w:rPr>
        <w:t>.</w:t>
      </w:r>
      <w:r w:rsidR="00BF014C" w:rsidRPr="00D04B51">
        <w:rPr>
          <w:rFonts w:ascii="Arial" w:hAnsi="Arial" w:cs="Arial"/>
          <w:bCs/>
          <w:sz w:val="22"/>
          <w:szCs w:val="22"/>
        </w:rPr>
        <w:t xml:space="preserve"> </w:t>
      </w:r>
    </w:p>
    <w:p w14:paraId="713C83D8" w14:textId="42254188" w:rsidR="005B4A5F" w:rsidRPr="00D04B51" w:rsidRDefault="00BF014C" w:rsidP="00AB210C">
      <w:pPr>
        <w:pStyle w:val="Akapitzlist"/>
        <w:numPr>
          <w:ilvl w:val="2"/>
          <w:numId w:val="1"/>
        </w:numPr>
        <w:spacing w:after="120" w:line="271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04B51">
        <w:rPr>
          <w:rFonts w:ascii="Arial" w:hAnsi="Arial" w:cs="Arial"/>
          <w:bCs/>
          <w:sz w:val="22"/>
          <w:szCs w:val="22"/>
        </w:rPr>
        <w:t>Elektroniczna dokumentacja jako narzędzie w pracy koordynatora</w:t>
      </w:r>
      <w:r w:rsidR="00E22DEC" w:rsidRPr="00D04B51">
        <w:rPr>
          <w:rFonts w:ascii="Arial" w:hAnsi="Arial" w:cs="Arial"/>
          <w:bCs/>
          <w:sz w:val="22"/>
          <w:szCs w:val="22"/>
        </w:rPr>
        <w:t>.</w:t>
      </w:r>
    </w:p>
    <w:p w14:paraId="0606B94F" w14:textId="28A27804" w:rsidR="005B4A5F" w:rsidRPr="00D04B51" w:rsidRDefault="00AD7788" w:rsidP="00AB210C">
      <w:pPr>
        <w:pStyle w:val="Akapitzlist"/>
        <w:numPr>
          <w:ilvl w:val="1"/>
          <w:numId w:val="1"/>
        </w:numPr>
        <w:spacing w:after="120" w:line="271" w:lineRule="auto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D04B51">
        <w:rPr>
          <w:rFonts w:ascii="Arial" w:hAnsi="Arial" w:cs="Arial"/>
          <w:bCs/>
          <w:sz w:val="22"/>
          <w:szCs w:val="22"/>
        </w:rPr>
        <w:t>T</w:t>
      </w:r>
      <w:r w:rsidR="00EA256D" w:rsidRPr="00D04B51">
        <w:rPr>
          <w:rFonts w:ascii="Arial" w:hAnsi="Arial" w:cs="Arial"/>
          <w:bCs/>
          <w:sz w:val="22"/>
          <w:szCs w:val="22"/>
        </w:rPr>
        <w:t>emat drugi</w:t>
      </w:r>
      <w:r w:rsidRPr="00D04B51">
        <w:rPr>
          <w:rFonts w:ascii="Arial" w:hAnsi="Arial" w:cs="Arial"/>
          <w:bCs/>
          <w:sz w:val="22"/>
          <w:szCs w:val="22"/>
        </w:rPr>
        <w:t xml:space="preserve"> </w:t>
      </w:r>
      <w:r w:rsidRPr="00D04B51">
        <w:rPr>
          <w:rFonts w:ascii="Arial" w:eastAsia="Calibri" w:hAnsi="Arial" w:cs="Arial"/>
          <w:bCs/>
          <w:sz w:val="22"/>
          <w:szCs w:val="22"/>
        </w:rPr>
        <w:t xml:space="preserve">– </w:t>
      </w:r>
      <w:r w:rsidR="00353808" w:rsidRPr="00D04B51">
        <w:rPr>
          <w:rFonts w:ascii="Arial" w:hAnsi="Arial" w:cs="Arial"/>
          <w:b/>
          <w:bCs/>
          <w:i/>
          <w:sz w:val="22"/>
          <w:szCs w:val="22"/>
        </w:rPr>
        <w:t xml:space="preserve">Nierzetelność w badaniach klinicznych na podstawie </w:t>
      </w:r>
      <w:proofErr w:type="spellStart"/>
      <w:r w:rsidR="00353808" w:rsidRPr="00D04B51">
        <w:rPr>
          <w:rFonts w:ascii="Arial" w:hAnsi="Arial" w:cs="Arial"/>
          <w:b/>
          <w:bCs/>
          <w:i/>
          <w:sz w:val="22"/>
          <w:szCs w:val="22"/>
        </w:rPr>
        <w:t>case</w:t>
      </w:r>
      <w:proofErr w:type="spellEnd"/>
      <w:r w:rsidR="00353808" w:rsidRPr="00D04B51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proofErr w:type="spellStart"/>
      <w:r w:rsidR="00353808" w:rsidRPr="00D04B51">
        <w:rPr>
          <w:rFonts w:ascii="Arial" w:hAnsi="Arial" w:cs="Arial"/>
          <w:b/>
          <w:bCs/>
          <w:i/>
          <w:sz w:val="22"/>
          <w:szCs w:val="22"/>
        </w:rPr>
        <w:t>study</w:t>
      </w:r>
      <w:proofErr w:type="spellEnd"/>
    </w:p>
    <w:p w14:paraId="4AFFB7E8" w14:textId="73DBC66D" w:rsidR="005B4A5F" w:rsidRPr="00D04B51" w:rsidRDefault="00BF014C" w:rsidP="00AB210C">
      <w:pPr>
        <w:pStyle w:val="Akapitzlist"/>
        <w:numPr>
          <w:ilvl w:val="2"/>
          <w:numId w:val="1"/>
        </w:numPr>
        <w:spacing w:after="120" w:line="271" w:lineRule="auto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D04B51">
        <w:rPr>
          <w:rFonts w:ascii="Arial" w:hAnsi="Arial" w:cs="Arial"/>
          <w:bCs/>
          <w:sz w:val="22"/>
          <w:szCs w:val="22"/>
        </w:rPr>
        <w:t>Najczęstsze błędy i ich przyczyny</w:t>
      </w:r>
      <w:r w:rsidR="00E22DEC" w:rsidRPr="00D04B51">
        <w:rPr>
          <w:rFonts w:ascii="Arial" w:hAnsi="Arial" w:cs="Arial"/>
          <w:bCs/>
          <w:sz w:val="22"/>
          <w:szCs w:val="22"/>
        </w:rPr>
        <w:t>.</w:t>
      </w:r>
    </w:p>
    <w:p w14:paraId="4F3F1F90" w14:textId="155B8A77" w:rsidR="005B4A5F" w:rsidRPr="00D04B51" w:rsidRDefault="00BF014C" w:rsidP="00AB210C">
      <w:pPr>
        <w:pStyle w:val="Akapitzlist"/>
        <w:numPr>
          <w:ilvl w:val="2"/>
          <w:numId w:val="1"/>
        </w:numPr>
        <w:spacing w:after="120" w:line="271" w:lineRule="auto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D04B51">
        <w:rPr>
          <w:rFonts w:ascii="Arial" w:hAnsi="Arial" w:cs="Arial"/>
          <w:sz w:val="22"/>
          <w:szCs w:val="22"/>
        </w:rPr>
        <w:t xml:space="preserve">Przedstawienie poszczególnych </w:t>
      </w:r>
      <w:proofErr w:type="spellStart"/>
      <w:r w:rsidRPr="00D04B51">
        <w:rPr>
          <w:rFonts w:ascii="Arial" w:hAnsi="Arial" w:cs="Arial"/>
          <w:sz w:val="22"/>
          <w:szCs w:val="22"/>
        </w:rPr>
        <w:t>case</w:t>
      </w:r>
      <w:proofErr w:type="spellEnd"/>
      <w:r w:rsidRPr="00D04B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4B51">
        <w:rPr>
          <w:rFonts w:ascii="Arial" w:hAnsi="Arial" w:cs="Arial"/>
          <w:sz w:val="22"/>
          <w:szCs w:val="22"/>
        </w:rPr>
        <w:t>study</w:t>
      </w:r>
      <w:proofErr w:type="spellEnd"/>
      <w:r w:rsidRPr="00D04B51">
        <w:rPr>
          <w:rFonts w:ascii="Arial" w:hAnsi="Arial" w:cs="Arial"/>
          <w:sz w:val="22"/>
          <w:szCs w:val="22"/>
        </w:rPr>
        <w:t xml:space="preserve"> wraz z dyskusją</w:t>
      </w:r>
      <w:r w:rsidR="00E22DEC" w:rsidRPr="00D04B51">
        <w:rPr>
          <w:rFonts w:ascii="Arial" w:hAnsi="Arial" w:cs="Arial"/>
          <w:sz w:val="22"/>
          <w:szCs w:val="22"/>
        </w:rPr>
        <w:t>.</w:t>
      </w:r>
    </w:p>
    <w:p w14:paraId="43AAC0D0" w14:textId="57F93F60" w:rsidR="00BF014C" w:rsidRPr="00D04B51" w:rsidRDefault="00BF014C" w:rsidP="00AB210C">
      <w:pPr>
        <w:pStyle w:val="Akapitzlist"/>
        <w:numPr>
          <w:ilvl w:val="2"/>
          <w:numId w:val="1"/>
        </w:numPr>
        <w:spacing w:after="120" w:line="271" w:lineRule="auto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D04B51">
        <w:rPr>
          <w:rFonts w:ascii="Arial" w:hAnsi="Arial" w:cs="Arial"/>
          <w:bCs/>
          <w:sz w:val="22"/>
          <w:szCs w:val="22"/>
        </w:rPr>
        <w:t>Jak unikać błędów w dokumentacji</w:t>
      </w:r>
      <w:r w:rsidR="00E22DEC" w:rsidRPr="00D04B51">
        <w:rPr>
          <w:rFonts w:ascii="Arial" w:hAnsi="Arial" w:cs="Arial"/>
          <w:bCs/>
          <w:sz w:val="22"/>
          <w:szCs w:val="22"/>
        </w:rPr>
        <w:t>.</w:t>
      </w:r>
    </w:p>
    <w:p w14:paraId="7238E2A4" w14:textId="4B4166F3" w:rsidR="005B4A5F" w:rsidRPr="00D04B51" w:rsidRDefault="00AD7788" w:rsidP="00AB210C">
      <w:pPr>
        <w:pStyle w:val="Akapitzlist"/>
        <w:numPr>
          <w:ilvl w:val="1"/>
          <w:numId w:val="1"/>
        </w:numPr>
        <w:suppressAutoHyphens w:val="0"/>
        <w:spacing w:after="120" w:line="271" w:lineRule="auto"/>
        <w:contextualSpacing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T</w:t>
      </w:r>
      <w:r w:rsidR="00EA256D"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emat trzeci</w:t>
      </w:r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D04B51">
        <w:rPr>
          <w:rFonts w:ascii="Arial" w:eastAsia="Calibri" w:hAnsi="Arial" w:cs="Arial"/>
          <w:bCs/>
          <w:sz w:val="22"/>
          <w:szCs w:val="22"/>
        </w:rPr>
        <w:t xml:space="preserve">– </w:t>
      </w:r>
      <w:r w:rsidR="00353808" w:rsidRPr="00D04B51">
        <w:rPr>
          <w:rFonts w:ascii="Arial" w:eastAsiaTheme="minorHAnsi" w:hAnsi="Arial" w:cs="Arial"/>
          <w:b/>
          <w:bCs/>
          <w:i/>
          <w:sz w:val="22"/>
          <w:szCs w:val="22"/>
          <w:lang w:eastAsia="en-US"/>
        </w:rPr>
        <w:t>Komunikacja w zespole badawczym jako klucz do sukcesu</w:t>
      </w:r>
    </w:p>
    <w:p w14:paraId="0B5BA3BE" w14:textId="612D3BD5" w:rsidR="005B4A5F" w:rsidRPr="00D04B51" w:rsidRDefault="00BF014C" w:rsidP="00AB210C">
      <w:pPr>
        <w:pStyle w:val="Akapitzlist"/>
        <w:numPr>
          <w:ilvl w:val="2"/>
          <w:numId w:val="1"/>
        </w:numPr>
        <w:suppressAutoHyphens w:val="0"/>
        <w:spacing w:after="120" w:line="271" w:lineRule="auto"/>
        <w:contextualSpacing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hAnsi="Arial" w:cs="Arial"/>
          <w:sz w:val="22"/>
          <w:szCs w:val="22"/>
        </w:rPr>
        <w:t>W jaki sposób komunikować swoje myśli</w:t>
      </w:r>
      <w:r w:rsidR="00E22DEC" w:rsidRPr="00D04B51">
        <w:rPr>
          <w:rFonts w:ascii="Arial" w:hAnsi="Arial" w:cs="Arial"/>
          <w:sz w:val="22"/>
          <w:szCs w:val="22"/>
        </w:rPr>
        <w:t>.</w:t>
      </w:r>
    </w:p>
    <w:p w14:paraId="55A574BB" w14:textId="506F8424" w:rsidR="005B4A5F" w:rsidRPr="00D04B51" w:rsidRDefault="00BF014C" w:rsidP="00AB210C">
      <w:pPr>
        <w:pStyle w:val="Akapitzlist"/>
        <w:numPr>
          <w:ilvl w:val="2"/>
          <w:numId w:val="1"/>
        </w:numPr>
        <w:suppressAutoHyphens w:val="0"/>
        <w:spacing w:after="120" w:line="271" w:lineRule="auto"/>
        <w:contextualSpacing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hAnsi="Arial" w:cs="Arial"/>
          <w:sz w:val="22"/>
          <w:szCs w:val="22"/>
        </w:rPr>
        <w:t>Jak kontaktować się z badaczem oraz innymi członkami zespołu badawczego</w:t>
      </w:r>
      <w:r w:rsidR="00E22DEC" w:rsidRPr="00D04B51">
        <w:rPr>
          <w:rFonts w:ascii="Arial" w:hAnsi="Arial" w:cs="Arial"/>
          <w:sz w:val="22"/>
          <w:szCs w:val="22"/>
        </w:rPr>
        <w:t>.</w:t>
      </w:r>
    </w:p>
    <w:p w14:paraId="7EE84F39" w14:textId="46CCC284" w:rsidR="005B4A5F" w:rsidRPr="00D04B51" w:rsidRDefault="00AD7788" w:rsidP="00AB210C">
      <w:pPr>
        <w:pStyle w:val="Akapitzlist"/>
        <w:numPr>
          <w:ilvl w:val="1"/>
          <w:numId w:val="1"/>
        </w:numPr>
        <w:suppressAutoHyphens w:val="0"/>
        <w:spacing w:after="120" w:line="271" w:lineRule="auto"/>
        <w:contextualSpacing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T</w:t>
      </w:r>
      <w:r w:rsidR="005B4A5F"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emat czwarty</w:t>
      </w:r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D04B51">
        <w:rPr>
          <w:rFonts w:ascii="Arial" w:eastAsia="Calibri" w:hAnsi="Arial" w:cs="Arial"/>
          <w:bCs/>
          <w:sz w:val="22"/>
          <w:szCs w:val="22"/>
        </w:rPr>
        <w:t>–</w:t>
      </w:r>
      <w:r w:rsidRPr="00D04B51">
        <w:rPr>
          <w:rFonts w:ascii="Arial" w:eastAsia="Calibri" w:hAnsi="Arial" w:cs="Arial"/>
        </w:rPr>
        <w:t xml:space="preserve"> </w:t>
      </w:r>
      <w:r w:rsidR="00353808" w:rsidRPr="00D04B51">
        <w:rPr>
          <w:rFonts w:ascii="Arial" w:eastAsiaTheme="minorHAnsi" w:hAnsi="Arial" w:cs="Arial"/>
          <w:b/>
          <w:bCs/>
          <w:i/>
          <w:sz w:val="22"/>
          <w:szCs w:val="22"/>
          <w:lang w:eastAsia="en-US"/>
        </w:rPr>
        <w:t>Asertywność i radzenie sobie ze stresem w pracy koordynatora</w:t>
      </w:r>
    </w:p>
    <w:p w14:paraId="31343BBD" w14:textId="0E4C94FA" w:rsidR="005B4A5F" w:rsidRPr="00D04B51" w:rsidRDefault="00BF014C" w:rsidP="00AB210C">
      <w:pPr>
        <w:pStyle w:val="Akapitzlist"/>
        <w:numPr>
          <w:ilvl w:val="2"/>
          <w:numId w:val="1"/>
        </w:numPr>
        <w:suppressAutoHyphens w:val="0"/>
        <w:spacing w:after="120" w:line="271" w:lineRule="auto"/>
        <w:contextualSpacing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hAnsi="Arial" w:cs="Arial"/>
          <w:sz w:val="22"/>
          <w:szCs w:val="22"/>
        </w:rPr>
        <w:t>Sytuacje stresowe – kontakt ze Sponsorem</w:t>
      </w:r>
      <w:r w:rsidR="0049264A" w:rsidRPr="00D04B51">
        <w:rPr>
          <w:rFonts w:ascii="Arial" w:hAnsi="Arial" w:cs="Arial"/>
          <w:sz w:val="22"/>
          <w:szCs w:val="22"/>
        </w:rPr>
        <w:t xml:space="preserve"> – opis na przykładach.</w:t>
      </w:r>
    </w:p>
    <w:p w14:paraId="3BE48938" w14:textId="1EF00EF3" w:rsidR="00BF014C" w:rsidRPr="00D04B51" w:rsidRDefault="00BF014C" w:rsidP="00AB210C">
      <w:pPr>
        <w:pStyle w:val="Akapitzlist"/>
        <w:numPr>
          <w:ilvl w:val="2"/>
          <w:numId w:val="1"/>
        </w:numPr>
        <w:suppressAutoHyphens w:val="0"/>
        <w:spacing w:after="120" w:line="271" w:lineRule="auto"/>
        <w:contextualSpacing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Sytuacje stresowe – kontakt z Badaczem</w:t>
      </w:r>
      <w:r w:rsidR="0049264A"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– opis na przykładach.</w:t>
      </w:r>
    </w:p>
    <w:p w14:paraId="20E3D3A1" w14:textId="2851B928" w:rsidR="00BF014C" w:rsidRPr="00D04B51" w:rsidRDefault="00BF014C" w:rsidP="00AB210C">
      <w:pPr>
        <w:pStyle w:val="Akapitzlist"/>
        <w:numPr>
          <w:ilvl w:val="2"/>
          <w:numId w:val="1"/>
        </w:numPr>
        <w:suppressAutoHyphens w:val="0"/>
        <w:spacing w:after="120" w:line="271" w:lineRule="auto"/>
        <w:contextualSpacing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Jak radzić sobie ze stresem?</w:t>
      </w:r>
    </w:p>
    <w:p w14:paraId="5F3A7C29" w14:textId="4DF58BE6" w:rsidR="005B4A5F" w:rsidRPr="00D04B51" w:rsidRDefault="00AD7788" w:rsidP="00AB210C">
      <w:pPr>
        <w:pStyle w:val="Akapitzlist"/>
        <w:numPr>
          <w:ilvl w:val="1"/>
          <w:numId w:val="1"/>
        </w:numPr>
        <w:suppressAutoHyphens w:val="0"/>
        <w:spacing w:after="120" w:line="271" w:lineRule="auto"/>
        <w:contextualSpacing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T</w:t>
      </w:r>
      <w:r w:rsidR="005B4A5F"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emat piąty</w:t>
      </w:r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D04B51">
        <w:rPr>
          <w:rFonts w:ascii="Arial" w:eastAsia="Calibri" w:hAnsi="Arial" w:cs="Arial"/>
          <w:bCs/>
          <w:sz w:val="22"/>
          <w:szCs w:val="22"/>
        </w:rPr>
        <w:t xml:space="preserve">– </w:t>
      </w:r>
      <w:r w:rsidR="00353808" w:rsidRPr="00D04B51">
        <w:rPr>
          <w:rFonts w:ascii="Arial" w:eastAsiaTheme="minorHAnsi" w:hAnsi="Arial" w:cs="Arial"/>
          <w:b/>
          <w:bCs/>
          <w:i/>
          <w:sz w:val="22"/>
          <w:szCs w:val="22"/>
          <w:lang w:eastAsia="en-US"/>
        </w:rPr>
        <w:t>Praca koordynatora - Najważniejsze aspekty w pracy koordynatora</w:t>
      </w:r>
    </w:p>
    <w:p w14:paraId="46E80493" w14:textId="4B5C3C85" w:rsidR="00940FB9" w:rsidRPr="00D04B51" w:rsidRDefault="0049264A" w:rsidP="00AB210C">
      <w:pPr>
        <w:pStyle w:val="Akapitzlist"/>
        <w:numPr>
          <w:ilvl w:val="2"/>
          <w:numId w:val="1"/>
        </w:numPr>
        <w:suppressAutoHyphens w:val="0"/>
        <w:spacing w:after="120" w:line="271" w:lineRule="auto"/>
        <w:contextualSpacing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Wprowadzanie danych do CRF/</w:t>
      </w:r>
      <w:proofErr w:type="spellStart"/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eCRF</w:t>
      </w:r>
      <w:proofErr w:type="spellEnd"/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</w:p>
    <w:p w14:paraId="2C8A9FFF" w14:textId="44340BD4" w:rsidR="0049264A" w:rsidRPr="00D04B51" w:rsidRDefault="0049264A" w:rsidP="00AB210C">
      <w:pPr>
        <w:pStyle w:val="Akapitzlist"/>
        <w:numPr>
          <w:ilvl w:val="2"/>
          <w:numId w:val="1"/>
        </w:numPr>
        <w:suppressAutoHyphens w:val="0"/>
        <w:spacing w:after="120" w:line="271" w:lineRule="auto"/>
        <w:contextualSpacing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Weryfikacja prowadzenia badań klinicznych w zgodzie z wytycznymi i protokołem badania klinicznego.</w:t>
      </w:r>
    </w:p>
    <w:p w14:paraId="385F61E6" w14:textId="04CAA86A" w:rsidR="0049264A" w:rsidRPr="00D04B51" w:rsidRDefault="0049264A" w:rsidP="00AB210C">
      <w:pPr>
        <w:pStyle w:val="Akapitzlist"/>
        <w:numPr>
          <w:ilvl w:val="2"/>
          <w:numId w:val="1"/>
        </w:numPr>
        <w:suppressAutoHyphens w:val="0"/>
        <w:spacing w:after="120" w:line="271" w:lineRule="auto"/>
        <w:contextualSpacing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Zarządzenie obsługą administracyjną badań klinicznych. </w:t>
      </w:r>
    </w:p>
    <w:p w14:paraId="3D37120F" w14:textId="77777777" w:rsidR="005B4A5F" w:rsidRPr="00D04B51" w:rsidRDefault="005B4A5F" w:rsidP="00AB210C">
      <w:pPr>
        <w:pStyle w:val="Akapitzlist"/>
        <w:suppressAutoHyphens w:val="0"/>
        <w:spacing w:after="120" w:line="271" w:lineRule="auto"/>
        <w:ind w:left="1224"/>
        <w:contextualSpacing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04BC9DAC" w14:textId="36F19F60" w:rsidR="005B4A5F" w:rsidRPr="00D04B51" w:rsidRDefault="00AD7788" w:rsidP="00AB210C">
      <w:pPr>
        <w:pStyle w:val="Akapitzlist"/>
        <w:numPr>
          <w:ilvl w:val="1"/>
          <w:numId w:val="1"/>
        </w:numPr>
        <w:suppressAutoHyphens w:val="0"/>
        <w:spacing w:after="120" w:line="271" w:lineRule="auto"/>
        <w:contextualSpacing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T</w:t>
      </w:r>
      <w:r w:rsidR="005B4A5F"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emat szósty</w:t>
      </w:r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D04B51">
        <w:rPr>
          <w:rFonts w:ascii="Arial" w:eastAsia="Calibri" w:hAnsi="Arial" w:cs="Arial"/>
          <w:bCs/>
          <w:sz w:val="22"/>
          <w:szCs w:val="22"/>
        </w:rPr>
        <w:t xml:space="preserve">– </w:t>
      </w:r>
      <w:r w:rsidR="00353808" w:rsidRPr="00D04B51">
        <w:rPr>
          <w:rFonts w:ascii="Arial" w:eastAsiaTheme="minorHAnsi" w:hAnsi="Arial" w:cs="Arial"/>
          <w:b/>
          <w:bCs/>
          <w:i/>
          <w:sz w:val="22"/>
          <w:szCs w:val="22"/>
          <w:lang w:eastAsia="en-US"/>
        </w:rPr>
        <w:t>Wymiana doświadczeń w pracy koordynatora w zakresie efektywnej komunikacji z członkami zespołu i przedstawicielami Sponsora - omówienie możliwych problemów z jakimi spotyka się koordynator w codziennej praktyce</w:t>
      </w:r>
    </w:p>
    <w:p w14:paraId="7FB1693C" w14:textId="5699181A" w:rsidR="006B2D28" w:rsidRPr="00D04B51" w:rsidRDefault="006B2D28" w:rsidP="00AB210C">
      <w:pPr>
        <w:pStyle w:val="Akapitzlist"/>
        <w:numPr>
          <w:ilvl w:val="2"/>
          <w:numId w:val="1"/>
        </w:numPr>
        <w:suppressAutoHyphens w:val="0"/>
        <w:spacing w:after="120" w:line="271" w:lineRule="auto"/>
        <w:contextualSpacing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hAnsi="Arial" w:cs="Arial"/>
          <w:sz w:val="22"/>
          <w:szCs w:val="22"/>
        </w:rPr>
        <w:t>Problemy w codziennej praktyce Koordynatora</w:t>
      </w:r>
      <w:r w:rsidR="00E22DEC" w:rsidRPr="00D04B51">
        <w:rPr>
          <w:rFonts w:ascii="Arial" w:hAnsi="Arial" w:cs="Arial"/>
          <w:sz w:val="22"/>
          <w:szCs w:val="22"/>
        </w:rPr>
        <w:t>.</w:t>
      </w:r>
    </w:p>
    <w:p w14:paraId="541F2B8A" w14:textId="114D8EFF" w:rsidR="006B2D28" w:rsidRPr="00D04B51" w:rsidRDefault="006B2D28" w:rsidP="00AB210C">
      <w:pPr>
        <w:pStyle w:val="Akapitzlist"/>
        <w:numPr>
          <w:ilvl w:val="2"/>
          <w:numId w:val="1"/>
        </w:numPr>
        <w:suppressAutoHyphens w:val="0"/>
        <w:spacing w:after="120" w:line="271" w:lineRule="auto"/>
        <w:contextualSpacing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hAnsi="Arial" w:cs="Arial"/>
          <w:sz w:val="22"/>
          <w:szCs w:val="22"/>
        </w:rPr>
        <w:t>Przedstawienie przykładów – dyskusja z uczestnikami</w:t>
      </w:r>
      <w:r w:rsidR="00E22DEC" w:rsidRPr="00D04B51">
        <w:rPr>
          <w:rFonts w:ascii="Arial" w:hAnsi="Arial" w:cs="Arial"/>
          <w:sz w:val="22"/>
          <w:szCs w:val="22"/>
        </w:rPr>
        <w:t>.</w:t>
      </w:r>
    </w:p>
    <w:p w14:paraId="6410BCD6" w14:textId="2794CF91" w:rsidR="005B4A5F" w:rsidRPr="00D04B51" w:rsidRDefault="00AD7788" w:rsidP="00AB210C">
      <w:pPr>
        <w:pStyle w:val="Akapitzlist"/>
        <w:numPr>
          <w:ilvl w:val="1"/>
          <w:numId w:val="1"/>
        </w:numPr>
        <w:suppressAutoHyphens w:val="0"/>
        <w:spacing w:after="120" w:line="271" w:lineRule="auto"/>
        <w:contextualSpacing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T</w:t>
      </w:r>
      <w:r w:rsidR="005B4A5F"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emat siódmy</w:t>
      </w:r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D04B51">
        <w:rPr>
          <w:rFonts w:ascii="Arial" w:eastAsia="Calibri" w:hAnsi="Arial" w:cs="Arial"/>
          <w:bCs/>
          <w:sz w:val="22"/>
          <w:szCs w:val="22"/>
        </w:rPr>
        <w:t xml:space="preserve">– </w:t>
      </w:r>
      <w:r w:rsidR="00353808" w:rsidRPr="00D04B51">
        <w:rPr>
          <w:rFonts w:ascii="Arial" w:eastAsiaTheme="minorHAnsi" w:hAnsi="Arial" w:cs="Arial"/>
          <w:b/>
          <w:bCs/>
          <w:i/>
          <w:sz w:val="22"/>
          <w:szCs w:val="22"/>
          <w:lang w:eastAsia="en-US"/>
        </w:rPr>
        <w:t>Współpraca z monitorem badań klinicznych - narzędzia/aplikacje pomagające w codziennej pracy koordynatora – formularze używane w badaniach</w:t>
      </w:r>
    </w:p>
    <w:p w14:paraId="2A0DFEB6" w14:textId="6F323C19" w:rsidR="006B2D28" w:rsidRPr="00D04B51" w:rsidRDefault="006B2D28" w:rsidP="00AB210C">
      <w:pPr>
        <w:pStyle w:val="Akapitzlist"/>
        <w:numPr>
          <w:ilvl w:val="2"/>
          <w:numId w:val="1"/>
        </w:numPr>
        <w:suppressAutoHyphens w:val="0"/>
        <w:spacing w:after="120" w:line="271" w:lineRule="auto"/>
        <w:contextualSpacing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hAnsi="Arial" w:cs="Arial"/>
          <w:sz w:val="22"/>
          <w:szCs w:val="22"/>
        </w:rPr>
        <w:t>Rodzaje wizyt monitorujących</w:t>
      </w:r>
      <w:r w:rsidR="00E22DEC" w:rsidRPr="00D04B51">
        <w:rPr>
          <w:rFonts w:ascii="Arial" w:hAnsi="Arial" w:cs="Arial"/>
          <w:sz w:val="22"/>
          <w:szCs w:val="22"/>
        </w:rPr>
        <w:t>.</w:t>
      </w:r>
    </w:p>
    <w:p w14:paraId="75F147C2" w14:textId="6B05BB13" w:rsidR="006B2D28" w:rsidRPr="00D04B51" w:rsidRDefault="0049264A" w:rsidP="00AB210C">
      <w:pPr>
        <w:pStyle w:val="Akapitzlist"/>
        <w:numPr>
          <w:ilvl w:val="2"/>
          <w:numId w:val="1"/>
        </w:numPr>
        <w:suppressAutoHyphens w:val="0"/>
        <w:spacing w:after="120" w:line="271" w:lineRule="auto"/>
        <w:contextualSpacing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hAnsi="Arial" w:cs="Arial"/>
          <w:sz w:val="22"/>
          <w:szCs w:val="22"/>
        </w:rPr>
        <w:t xml:space="preserve">Często używane formularze – jak pomagają w pracy koordynatora? </w:t>
      </w:r>
    </w:p>
    <w:p w14:paraId="445ACDCB" w14:textId="5AF6ADAF" w:rsidR="006B2D28" w:rsidRPr="00D04B51" w:rsidRDefault="006B2D28" w:rsidP="00AB210C">
      <w:pPr>
        <w:pStyle w:val="Akapitzlist"/>
        <w:numPr>
          <w:ilvl w:val="2"/>
          <w:numId w:val="1"/>
        </w:numPr>
        <w:suppressAutoHyphens w:val="0"/>
        <w:spacing w:after="120" w:line="271" w:lineRule="auto"/>
        <w:contextualSpacing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hAnsi="Arial" w:cs="Arial"/>
          <w:sz w:val="22"/>
          <w:szCs w:val="22"/>
        </w:rPr>
        <w:t>Jak rozmawiać z Monitorem</w:t>
      </w:r>
      <w:r w:rsidR="0049264A" w:rsidRPr="00D04B51">
        <w:rPr>
          <w:rFonts w:ascii="Arial" w:hAnsi="Arial" w:cs="Arial"/>
          <w:sz w:val="22"/>
          <w:szCs w:val="22"/>
        </w:rPr>
        <w:t>?</w:t>
      </w:r>
    </w:p>
    <w:p w14:paraId="6A95C95F" w14:textId="42F142CD" w:rsidR="006B2D28" w:rsidRPr="00D04B51" w:rsidRDefault="006B2D28" w:rsidP="00AB210C">
      <w:pPr>
        <w:pStyle w:val="Akapitzlist"/>
        <w:numPr>
          <w:ilvl w:val="2"/>
          <w:numId w:val="1"/>
        </w:numPr>
        <w:suppressAutoHyphens w:val="0"/>
        <w:spacing w:after="120" w:line="271" w:lineRule="auto"/>
        <w:contextualSpacing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Monitorowanie zdalne</w:t>
      </w:r>
      <w:r w:rsidR="0049264A"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z perspektywy ośrodka</w:t>
      </w:r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– wady i zalety</w:t>
      </w:r>
    </w:p>
    <w:p w14:paraId="2548CEF7" w14:textId="50E3FF0C" w:rsidR="005B4A5F" w:rsidRPr="00D04B51" w:rsidRDefault="00AD7788" w:rsidP="00AB210C">
      <w:pPr>
        <w:pStyle w:val="Akapitzlist"/>
        <w:numPr>
          <w:ilvl w:val="1"/>
          <w:numId w:val="1"/>
        </w:numPr>
        <w:suppressAutoHyphens w:val="0"/>
        <w:spacing w:after="120" w:line="271" w:lineRule="auto"/>
        <w:contextualSpacing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T</w:t>
      </w:r>
      <w:r w:rsidR="005B4A5F"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emat ósmy</w:t>
      </w:r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D04B51">
        <w:rPr>
          <w:rFonts w:ascii="Arial" w:eastAsia="Calibri" w:hAnsi="Arial" w:cs="Arial"/>
          <w:bCs/>
          <w:sz w:val="22"/>
          <w:szCs w:val="22"/>
        </w:rPr>
        <w:t xml:space="preserve">– </w:t>
      </w:r>
      <w:r w:rsidR="00353808" w:rsidRPr="00D04B51">
        <w:rPr>
          <w:rFonts w:ascii="Arial" w:eastAsiaTheme="minorHAnsi" w:hAnsi="Arial" w:cs="Arial"/>
          <w:b/>
          <w:bCs/>
          <w:i/>
          <w:sz w:val="22"/>
          <w:szCs w:val="22"/>
          <w:lang w:eastAsia="en-US"/>
        </w:rPr>
        <w:t>Przygotowanie się do wizyty monitorującej – z perspektywy koordynatora (prawidłowa dokumentacja źródłowa)</w:t>
      </w:r>
    </w:p>
    <w:p w14:paraId="608E41BA" w14:textId="22573BBB" w:rsidR="006B2D28" w:rsidRPr="00D04B51" w:rsidRDefault="006B2D28" w:rsidP="00AB210C">
      <w:pPr>
        <w:pStyle w:val="Akapitzlist"/>
        <w:numPr>
          <w:ilvl w:val="2"/>
          <w:numId w:val="1"/>
        </w:numPr>
        <w:suppressAutoHyphens w:val="0"/>
        <w:spacing w:after="120" w:line="271" w:lineRule="auto"/>
        <w:contextualSpacing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hAnsi="Arial" w:cs="Arial"/>
          <w:sz w:val="22"/>
          <w:szCs w:val="22"/>
        </w:rPr>
        <w:t>Dokumentacja źródłowa – jak ją prawidłowo prowadzić?</w:t>
      </w:r>
    </w:p>
    <w:p w14:paraId="4C7C664B" w14:textId="22C7CAF2" w:rsidR="006B2D28" w:rsidRPr="00D04B51" w:rsidRDefault="006B2D28" w:rsidP="00AB210C">
      <w:pPr>
        <w:pStyle w:val="Akapitzlist"/>
        <w:numPr>
          <w:ilvl w:val="2"/>
          <w:numId w:val="1"/>
        </w:numPr>
        <w:suppressAutoHyphens w:val="0"/>
        <w:spacing w:after="120" w:line="271" w:lineRule="auto"/>
        <w:contextualSpacing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hAnsi="Arial" w:cs="Arial"/>
          <w:sz w:val="22"/>
          <w:szCs w:val="22"/>
        </w:rPr>
        <w:t>Jak przygotować się na wizytę monitora?</w:t>
      </w:r>
    </w:p>
    <w:p w14:paraId="76C3686D" w14:textId="47C159C2" w:rsidR="005B4A5F" w:rsidRPr="00D04B51" w:rsidRDefault="00AD7788" w:rsidP="00AB210C">
      <w:pPr>
        <w:pStyle w:val="Akapitzlist"/>
        <w:numPr>
          <w:ilvl w:val="1"/>
          <w:numId w:val="1"/>
        </w:numPr>
        <w:suppressAutoHyphens w:val="0"/>
        <w:spacing w:after="120" w:line="271" w:lineRule="auto"/>
        <w:contextualSpacing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T</w:t>
      </w:r>
      <w:r w:rsidR="005B4A5F"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emat dziewiąty</w:t>
      </w:r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D04B51">
        <w:rPr>
          <w:rFonts w:ascii="Arial" w:eastAsia="Calibri" w:hAnsi="Arial" w:cs="Arial"/>
          <w:bCs/>
          <w:sz w:val="22"/>
          <w:szCs w:val="22"/>
        </w:rPr>
        <w:t xml:space="preserve">– </w:t>
      </w:r>
      <w:r w:rsidR="00353808" w:rsidRPr="00D04B51">
        <w:rPr>
          <w:rFonts w:ascii="Arial" w:eastAsiaTheme="minorHAnsi" w:hAnsi="Arial" w:cs="Arial"/>
          <w:b/>
          <w:bCs/>
          <w:i/>
          <w:sz w:val="22"/>
          <w:szCs w:val="22"/>
          <w:lang w:eastAsia="en-US"/>
        </w:rPr>
        <w:t>Badania fazy I/II: eskalacja dawki, interakcje między-lekowe, interakcje z</w:t>
      </w:r>
      <w:r w:rsidR="001843D2" w:rsidRPr="00D04B51">
        <w:rPr>
          <w:rFonts w:ascii="Arial" w:eastAsiaTheme="minorHAnsi" w:hAnsi="Arial" w:cs="Arial"/>
          <w:b/>
          <w:bCs/>
          <w:i/>
          <w:sz w:val="22"/>
          <w:szCs w:val="22"/>
          <w:lang w:eastAsia="en-US"/>
        </w:rPr>
        <w:t> </w:t>
      </w:r>
      <w:r w:rsidR="00353808" w:rsidRPr="00D04B51">
        <w:rPr>
          <w:rFonts w:ascii="Arial" w:eastAsiaTheme="minorHAnsi" w:hAnsi="Arial" w:cs="Arial"/>
          <w:b/>
          <w:bCs/>
          <w:i/>
          <w:sz w:val="22"/>
          <w:szCs w:val="22"/>
          <w:lang w:eastAsia="en-US"/>
        </w:rPr>
        <w:t>pożywieniem, bezpieczeństwo kardiologiczne czy proof-of-</w:t>
      </w:r>
      <w:proofErr w:type="spellStart"/>
      <w:r w:rsidR="00353808" w:rsidRPr="00D04B51">
        <w:rPr>
          <w:rFonts w:ascii="Arial" w:eastAsiaTheme="minorHAnsi" w:hAnsi="Arial" w:cs="Arial"/>
          <w:b/>
          <w:bCs/>
          <w:i/>
          <w:sz w:val="22"/>
          <w:szCs w:val="22"/>
          <w:lang w:eastAsia="en-US"/>
        </w:rPr>
        <w:t>concept</w:t>
      </w:r>
      <w:proofErr w:type="spellEnd"/>
      <w:r w:rsidR="00353808" w:rsidRPr="00D04B51">
        <w:rPr>
          <w:rFonts w:ascii="Arial" w:eastAsiaTheme="minorHAnsi" w:hAnsi="Arial" w:cs="Arial"/>
          <w:b/>
          <w:bCs/>
          <w:i/>
          <w:sz w:val="22"/>
          <w:szCs w:val="22"/>
          <w:lang w:eastAsia="en-US"/>
        </w:rPr>
        <w:t xml:space="preserve">, badania wymagające ścisłego monitorowania farmakokinetyki/farmakodynamiki oraz badania typu </w:t>
      </w:r>
      <w:proofErr w:type="spellStart"/>
      <w:r w:rsidR="00353808" w:rsidRPr="00D04B51">
        <w:rPr>
          <w:rFonts w:ascii="Arial" w:eastAsiaTheme="minorHAnsi" w:hAnsi="Arial" w:cs="Arial"/>
          <w:b/>
          <w:bCs/>
          <w:i/>
          <w:sz w:val="22"/>
          <w:szCs w:val="22"/>
          <w:lang w:eastAsia="en-US"/>
        </w:rPr>
        <w:t>first</w:t>
      </w:r>
      <w:proofErr w:type="spellEnd"/>
      <w:r w:rsidR="00353808" w:rsidRPr="00D04B51">
        <w:rPr>
          <w:rFonts w:ascii="Arial" w:eastAsiaTheme="minorHAnsi" w:hAnsi="Arial" w:cs="Arial"/>
          <w:b/>
          <w:bCs/>
          <w:i/>
          <w:sz w:val="22"/>
          <w:szCs w:val="22"/>
          <w:lang w:eastAsia="en-US"/>
        </w:rPr>
        <w:t>-in-</w:t>
      </w:r>
      <w:proofErr w:type="spellStart"/>
      <w:r w:rsidR="00353808" w:rsidRPr="00D04B51">
        <w:rPr>
          <w:rFonts w:ascii="Arial" w:eastAsiaTheme="minorHAnsi" w:hAnsi="Arial" w:cs="Arial"/>
          <w:b/>
          <w:bCs/>
          <w:i/>
          <w:sz w:val="22"/>
          <w:szCs w:val="22"/>
          <w:lang w:eastAsia="en-US"/>
        </w:rPr>
        <w:t>human</w:t>
      </w:r>
      <w:proofErr w:type="spellEnd"/>
      <w:r w:rsidR="00353808" w:rsidRPr="00D04B51">
        <w:rPr>
          <w:rFonts w:ascii="Arial" w:eastAsiaTheme="minorHAnsi" w:hAnsi="Arial" w:cs="Arial"/>
          <w:b/>
          <w:bCs/>
          <w:i/>
          <w:sz w:val="22"/>
          <w:szCs w:val="22"/>
          <w:lang w:eastAsia="en-US"/>
        </w:rPr>
        <w:t>, charakterystyka ośrodka wczesnych faz</w:t>
      </w:r>
    </w:p>
    <w:p w14:paraId="13F94A5D" w14:textId="26E39336" w:rsidR="006B2D28" w:rsidRPr="00D04B51" w:rsidRDefault="006B2D28" w:rsidP="00AB210C">
      <w:pPr>
        <w:pStyle w:val="Akapitzlist"/>
        <w:numPr>
          <w:ilvl w:val="2"/>
          <w:numId w:val="1"/>
        </w:numPr>
        <w:suppressAutoHyphens w:val="0"/>
        <w:spacing w:after="120" w:line="271" w:lineRule="auto"/>
        <w:contextualSpacing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Badania I/II fazy – czym różnią się w realizacji od badań faz późniejszych?</w:t>
      </w:r>
    </w:p>
    <w:p w14:paraId="5DA69A3D" w14:textId="2ABA6315" w:rsidR="006B2D28" w:rsidRPr="00D04B51" w:rsidRDefault="006B2D28" w:rsidP="00AB210C">
      <w:pPr>
        <w:pStyle w:val="Akapitzlist"/>
        <w:numPr>
          <w:ilvl w:val="2"/>
          <w:numId w:val="1"/>
        </w:numPr>
        <w:suppressAutoHyphens w:val="0"/>
        <w:spacing w:after="120" w:line="271" w:lineRule="auto"/>
        <w:contextualSpacing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proofErr w:type="spellStart"/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Biorównoważność</w:t>
      </w:r>
      <w:proofErr w:type="spellEnd"/>
      <w:r w:rsidR="00E22DEC"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</w:p>
    <w:p w14:paraId="6BDF650C" w14:textId="1F1CB0E1" w:rsidR="00CC2EDD" w:rsidRPr="00D04B51" w:rsidRDefault="006B2D28" w:rsidP="00AB210C">
      <w:pPr>
        <w:pStyle w:val="Akapitzlist"/>
        <w:numPr>
          <w:ilvl w:val="2"/>
          <w:numId w:val="1"/>
        </w:numPr>
        <w:suppressAutoHyphens w:val="0"/>
        <w:spacing w:after="120" w:line="271" w:lineRule="auto"/>
        <w:contextualSpacing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Dane i raporty </w:t>
      </w:r>
      <w:proofErr w:type="spellStart"/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bioanalityczne</w:t>
      </w:r>
      <w:proofErr w:type="spellEnd"/>
      <w:r w:rsidR="00E22DEC"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</w:p>
    <w:p w14:paraId="623E7C0F" w14:textId="77777777" w:rsidR="006B2D28" w:rsidRPr="00D04B51" w:rsidRDefault="006B2D28" w:rsidP="00AB210C">
      <w:pPr>
        <w:pStyle w:val="Akapitzlist"/>
        <w:suppressAutoHyphens w:val="0"/>
        <w:spacing w:after="120" w:line="271" w:lineRule="auto"/>
        <w:ind w:left="1080"/>
        <w:contextualSpacing w:val="0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743461E9" w14:textId="37EC6DAA" w:rsidR="005B4A5F" w:rsidRPr="00D04B51" w:rsidRDefault="00AD7788" w:rsidP="00AB210C">
      <w:pPr>
        <w:pStyle w:val="Akapitzlist"/>
        <w:numPr>
          <w:ilvl w:val="1"/>
          <w:numId w:val="1"/>
        </w:numPr>
        <w:suppressAutoHyphens w:val="0"/>
        <w:spacing w:after="120" w:line="271" w:lineRule="auto"/>
        <w:contextualSpacing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T</w:t>
      </w:r>
      <w:r w:rsidR="005B4A5F"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emat dziesiąty</w:t>
      </w:r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D04B51">
        <w:rPr>
          <w:rFonts w:ascii="Arial" w:eastAsia="Calibri" w:hAnsi="Arial" w:cs="Arial"/>
          <w:bCs/>
          <w:sz w:val="22"/>
          <w:szCs w:val="22"/>
        </w:rPr>
        <w:t>–</w:t>
      </w:r>
      <w:r w:rsidRPr="00D04B51">
        <w:rPr>
          <w:rFonts w:ascii="Arial" w:eastAsia="Calibri" w:hAnsi="Arial" w:cs="Arial"/>
        </w:rPr>
        <w:t xml:space="preserve"> </w:t>
      </w:r>
      <w:r w:rsidR="00353808" w:rsidRPr="00D04B51">
        <w:rPr>
          <w:rFonts w:ascii="Arial" w:eastAsiaTheme="minorHAnsi" w:hAnsi="Arial" w:cs="Arial"/>
          <w:b/>
          <w:bCs/>
          <w:i/>
          <w:sz w:val="22"/>
          <w:szCs w:val="22"/>
          <w:lang w:eastAsia="en-US"/>
        </w:rPr>
        <w:t>Farmakokinetyka i farmakodynamika leków, umiejętności identyfikacji czynników mających wpływ na bezpieczeństwo odnoszące się do substancji czynnej, specyficznej postaci farmaceutycznej lub drogi podania, populacji, dla której przeznaczony jest produkt badany (ośrodek wczesnych faz)</w:t>
      </w:r>
    </w:p>
    <w:p w14:paraId="6BCF76EF" w14:textId="5EC3F862" w:rsidR="006B2D28" w:rsidRPr="00D04B51" w:rsidRDefault="006B2D28" w:rsidP="00AB210C">
      <w:pPr>
        <w:pStyle w:val="Akapitzlist"/>
        <w:numPr>
          <w:ilvl w:val="2"/>
          <w:numId w:val="1"/>
        </w:numPr>
        <w:suppressAutoHyphens w:val="0"/>
        <w:spacing w:after="120" w:line="271" w:lineRule="auto"/>
        <w:contextualSpacing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hAnsi="Arial" w:cs="Arial"/>
          <w:sz w:val="22"/>
          <w:szCs w:val="22"/>
        </w:rPr>
        <w:t>Farmakokinetyka a droga podania</w:t>
      </w:r>
      <w:r w:rsidR="00E22DEC" w:rsidRPr="00D04B51">
        <w:rPr>
          <w:rFonts w:ascii="Arial" w:hAnsi="Arial" w:cs="Arial"/>
          <w:sz w:val="22"/>
          <w:szCs w:val="22"/>
        </w:rPr>
        <w:t>.</w:t>
      </w:r>
      <w:r w:rsidRPr="00D04B51">
        <w:rPr>
          <w:rFonts w:ascii="Arial" w:hAnsi="Arial" w:cs="Arial"/>
          <w:sz w:val="22"/>
          <w:szCs w:val="22"/>
        </w:rPr>
        <w:t xml:space="preserve"> </w:t>
      </w:r>
    </w:p>
    <w:p w14:paraId="1FA55ABC" w14:textId="1164B016" w:rsidR="006B2D28" w:rsidRPr="00D04B51" w:rsidRDefault="006B2D28" w:rsidP="00AB210C">
      <w:pPr>
        <w:pStyle w:val="Akapitzlist"/>
        <w:numPr>
          <w:ilvl w:val="2"/>
          <w:numId w:val="1"/>
        </w:numPr>
        <w:suppressAutoHyphens w:val="0"/>
        <w:spacing w:after="120" w:line="271" w:lineRule="auto"/>
        <w:contextualSpacing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Farmakokinetyka a postać leku</w:t>
      </w:r>
      <w:r w:rsidR="00E22DEC"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</w:p>
    <w:p w14:paraId="189D1EDC" w14:textId="4DDC242D" w:rsidR="005B4A5F" w:rsidRPr="00D04B51" w:rsidRDefault="006B2D28" w:rsidP="00AB210C">
      <w:pPr>
        <w:pStyle w:val="Akapitzlist"/>
        <w:numPr>
          <w:ilvl w:val="2"/>
          <w:numId w:val="1"/>
        </w:numPr>
        <w:suppressAutoHyphens w:val="0"/>
        <w:spacing w:after="120" w:line="271" w:lineRule="auto"/>
        <w:contextualSpacing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hAnsi="Arial" w:cs="Arial"/>
          <w:sz w:val="22"/>
          <w:szCs w:val="22"/>
        </w:rPr>
        <w:t>Farmakokinetyka w populacjach specjalnych</w:t>
      </w:r>
      <w:r w:rsidR="00E22DEC" w:rsidRPr="00D04B51">
        <w:rPr>
          <w:rFonts w:ascii="Arial" w:hAnsi="Arial" w:cs="Arial"/>
          <w:sz w:val="22"/>
          <w:szCs w:val="22"/>
        </w:rPr>
        <w:t>.</w:t>
      </w:r>
    </w:p>
    <w:p w14:paraId="768C483E" w14:textId="6F20AAE6" w:rsidR="005B4A5F" w:rsidRPr="00D04B51" w:rsidRDefault="00AD7788" w:rsidP="00AB210C">
      <w:pPr>
        <w:pStyle w:val="Akapitzlist"/>
        <w:numPr>
          <w:ilvl w:val="1"/>
          <w:numId w:val="1"/>
        </w:numPr>
        <w:suppressAutoHyphens w:val="0"/>
        <w:spacing w:after="120" w:line="271" w:lineRule="auto"/>
        <w:contextualSpacing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T</w:t>
      </w:r>
      <w:r w:rsidR="005B4A5F"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emat jedenasty</w:t>
      </w:r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D04B51">
        <w:rPr>
          <w:rFonts w:ascii="Arial" w:eastAsia="Calibri" w:hAnsi="Arial" w:cs="Arial"/>
          <w:bCs/>
          <w:sz w:val="22"/>
          <w:szCs w:val="22"/>
        </w:rPr>
        <w:t>–</w:t>
      </w:r>
      <w:r w:rsidR="005B4A5F"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353808" w:rsidRPr="00D04B51">
        <w:rPr>
          <w:rFonts w:ascii="Arial" w:eastAsiaTheme="minorHAnsi" w:hAnsi="Arial" w:cs="Arial"/>
          <w:b/>
          <w:bCs/>
          <w:i/>
          <w:sz w:val="22"/>
          <w:szCs w:val="22"/>
          <w:lang w:eastAsia="en-US"/>
        </w:rPr>
        <w:t>Funkcjonowanie ośrodka - Jak wygląda zespół, komunikacja wewnętrzna, rekrutacja pacjentów hematologicznych i onkologicznych</w:t>
      </w:r>
    </w:p>
    <w:p w14:paraId="5DE6EEF5" w14:textId="2C62E200" w:rsidR="006B2D28" w:rsidRPr="00D04B51" w:rsidRDefault="006B2D28" w:rsidP="00AB210C">
      <w:pPr>
        <w:pStyle w:val="Akapitzlist"/>
        <w:numPr>
          <w:ilvl w:val="2"/>
          <w:numId w:val="1"/>
        </w:numPr>
        <w:suppressAutoHyphens w:val="0"/>
        <w:spacing w:after="120" w:line="271" w:lineRule="auto"/>
        <w:contextualSpacing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hAnsi="Arial" w:cs="Arial"/>
          <w:sz w:val="22"/>
          <w:szCs w:val="22"/>
        </w:rPr>
        <w:t>Przedstawienie struktury UCK</w:t>
      </w:r>
      <w:r w:rsidR="00E22DEC" w:rsidRPr="00D04B51">
        <w:rPr>
          <w:rFonts w:ascii="Arial" w:hAnsi="Arial" w:cs="Arial"/>
          <w:sz w:val="22"/>
          <w:szCs w:val="22"/>
        </w:rPr>
        <w:t>.</w:t>
      </w:r>
    </w:p>
    <w:p w14:paraId="712ED99B" w14:textId="359B3949" w:rsidR="006B2D28" w:rsidRPr="00D04B51" w:rsidRDefault="006B2D28" w:rsidP="00AB210C">
      <w:pPr>
        <w:pStyle w:val="Akapitzlist"/>
        <w:numPr>
          <w:ilvl w:val="2"/>
          <w:numId w:val="1"/>
        </w:numPr>
        <w:suppressAutoHyphens w:val="0"/>
        <w:spacing w:after="120" w:line="271" w:lineRule="auto"/>
        <w:contextualSpacing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Ścieżka komunikacji wewnętrznej w UCK</w:t>
      </w:r>
      <w:r w:rsidR="00E22DEC"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</w:p>
    <w:p w14:paraId="24D528E2" w14:textId="47DE48CA" w:rsidR="006B2D28" w:rsidRPr="00D04B51" w:rsidRDefault="006B2D28" w:rsidP="00AB210C">
      <w:pPr>
        <w:pStyle w:val="Akapitzlist"/>
        <w:numPr>
          <w:ilvl w:val="2"/>
          <w:numId w:val="1"/>
        </w:numPr>
        <w:suppressAutoHyphens w:val="0"/>
        <w:spacing w:after="120" w:line="271" w:lineRule="auto"/>
        <w:contextualSpacing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Rekrutacja pacjentów hematologicznych i onkologicznych</w:t>
      </w:r>
      <w:r w:rsidR="00E22DEC"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</w:p>
    <w:p w14:paraId="554F8F71" w14:textId="3B257A0E" w:rsidR="005B4A5F" w:rsidRPr="00D04B51" w:rsidRDefault="00AD7788" w:rsidP="00AB210C">
      <w:pPr>
        <w:pStyle w:val="Akapitzlist"/>
        <w:numPr>
          <w:ilvl w:val="1"/>
          <w:numId w:val="1"/>
        </w:numPr>
        <w:suppressAutoHyphens w:val="0"/>
        <w:spacing w:after="120" w:line="271" w:lineRule="auto"/>
        <w:contextualSpacing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T</w:t>
      </w:r>
      <w:r w:rsidR="005B4A5F"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emat dwunasty</w:t>
      </w:r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D04B51">
        <w:rPr>
          <w:rFonts w:ascii="Arial" w:eastAsia="Calibri" w:hAnsi="Arial" w:cs="Arial"/>
          <w:bCs/>
          <w:sz w:val="22"/>
          <w:szCs w:val="22"/>
        </w:rPr>
        <w:t>–</w:t>
      </w:r>
      <w:r w:rsidR="005B4A5F"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353808" w:rsidRPr="00D04B51">
        <w:rPr>
          <w:rFonts w:ascii="Arial" w:eastAsiaTheme="minorHAnsi" w:hAnsi="Arial" w:cs="Arial"/>
          <w:b/>
          <w:bCs/>
          <w:i/>
          <w:sz w:val="22"/>
          <w:szCs w:val="22"/>
          <w:lang w:eastAsia="en-US"/>
        </w:rPr>
        <w:t xml:space="preserve">Aktywności prowadzone przez </w:t>
      </w:r>
      <w:proofErr w:type="spellStart"/>
      <w:r w:rsidR="00353808" w:rsidRPr="00D04B51">
        <w:rPr>
          <w:rFonts w:ascii="Arial" w:eastAsiaTheme="minorHAnsi" w:hAnsi="Arial" w:cs="Arial"/>
          <w:b/>
          <w:bCs/>
          <w:i/>
          <w:sz w:val="22"/>
          <w:szCs w:val="22"/>
          <w:lang w:eastAsia="en-US"/>
        </w:rPr>
        <w:t>GUMed</w:t>
      </w:r>
      <w:proofErr w:type="spellEnd"/>
      <w:r w:rsidR="00353808" w:rsidRPr="00D04B51">
        <w:rPr>
          <w:rFonts w:ascii="Arial" w:eastAsiaTheme="minorHAnsi" w:hAnsi="Arial" w:cs="Arial"/>
          <w:b/>
          <w:bCs/>
          <w:i/>
          <w:sz w:val="22"/>
          <w:szCs w:val="22"/>
          <w:lang w:eastAsia="en-US"/>
        </w:rPr>
        <w:t xml:space="preserve"> i UCK w zakresie realizacji badań klinicznych</w:t>
      </w:r>
    </w:p>
    <w:p w14:paraId="63EC19DA" w14:textId="678B6848" w:rsidR="006B2D28" w:rsidRPr="00D04B51" w:rsidRDefault="006B2D28" w:rsidP="00AB210C">
      <w:pPr>
        <w:pStyle w:val="Akapitzlist"/>
        <w:numPr>
          <w:ilvl w:val="2"/>
          <w:numId w:val="1"/>
        </w:numPr>
        <w:spacing w:after="120" w:line="271" w:lineRule="auto"/>
        <w:contextualSpacing w:val="0"/>
        <w:rPr>
          <w:rFonts w:ascii="Arial" w:hAnsi="Arial" w:cs="Arial"/>
          <w:sz w:val="22"/>
          <w:szCs w:val="22"/>
        </w:rPr>
      </w:pPr>
      <w:r w:rsidRPr="00D04B51">
        <w:rPr>
          <w:rFonts w:ascii="Arial" w:hAnsi="Arial" w:cs="Arial"/>
          <w:sz w:val="22"/>
          <w:szCs w:val="22"/>
        </w:rPr>
        <w:t xml:space="preserve">Rozwiązania wprowadzone przez </w:t>
      </w:r>
      <w:proofErr w:type="spellStart"/>
      <w:r w:rsidRPr="00D04B51">
        <w:rPr>
          <w:rFonts w:ascii="Arial" w:hAnsi="Arial" w:cs="Arial"/>
          <w:sz w:val="22"/>
          <w:szCs w:val="22"/>
        </w:rPr>
        <w:t>przez</w:t>
      </w:r>
      <w:proofErr w:type="spellEnd"/>
      <w:r w:rsidRPr="00D04B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4B51">
        <w:rPr>
          <w:rFonts w:ascii="Arial" w:hAnsi="Arial" w:cs="Arial"/>
          <w:sz w:val="22"/>
          <w:szCs w:val="22"/>
        </w:rPr>
        <w:t>GUMed</w:t>
      </w:r>
      <w:proofErr w:type="spellEnd"/>
      <w:r w:rsidRPr="00D04B51">
        <w:rPr>
          <w:rFonts w:ascii="Arial" w:hAnsi="Arial" w:cs="Arial"/>
          <w:sz w:val="22"/>
          <w:szCs w:val="22"/>
        </w:rPr>
        <w:t xml:space="preserve"> i UCK w zakresie realizacji badań klinicznych</w:t>
      </w:r>
      <w:r w:rsidR="00E22DEC" w:rsidRPr="00D04B51">
        <w:rPr>
          <w:rFonts w:ascii="Arial" w:hAnsi="Arial" w:cs="Arial"/>
          <w:sz w:val="22"/>
          <w:szCs w:val="22"/>
        </w:rPr>
        <w:t>.</w:t>
      </w:r>
    </w:p>
    <w:p w14:paraId="73A8BE12" w14:textId="29D68486" w:rsidR="006B2D28" w:rsidRPr="00D04B51" w:rsidRDefault="006B2D28" w:rsidP="00AB210C">
      <w:pPr>
        <w:pStyle w:val="Akapitzlist"/>
        <w:numPr>
          <w:ilvl w:val="2"/>
          <w:numId w:val="1"/>
        </w:numPr>
        <w:suppressAutoHyphens w:val="0"/>
        <w:spacing w:after="120" w:line="271" w:lineRule="auto"/>
        <w:contextualSpacing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hAnsi="Arial" w:cs="Arial"/>
          <w:sz w:val="22"/>
          <w:szCs w:val="22"/>
        </w:rPr>
        <w:t>Wizja i dalsze możliwości rozwoju UCK.</w:t>
      </w:r>
    </w:p>
    <w:p w14:paraId="2B90BEBD" w14:textId="21EC495A" w:rsidR="006B2D28" w:rsidRPr="00D04B51" w:rsidRDefault="006B2D28" w:rsidP="00AB210C">
      <w:pPr>
        <w:pStyle w:val="Akapitzlist"/>
        <w:numPr>
          <w:ilvl w:val="2"/>
          <w:numId w:val="1"/>
        </w:numPr>
        <w:suppressAutoHyphens w:val="0"/>
        <w:spacing w:after="120" w:line="271" w:lineRule="auto"/>
        <w:contextualSpacing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hAnsi="Arial" w:cs="Arial"/>
          <w:sz w:val="22"/>
          <w:szCs w:val="22"/>
        </w:rPr>
        <w:t>Problemy na jakie natknięto się podczas rozwoju UCK.</w:t>
      </w:r>
    </w:p>
    <w:p w14:paraId="0D6208A8" w14:textId="47A11143" w:rsidR="005B4A5F" w:rsidRPr="00D04B51" w:rsidRDefault="00AD7788" w:rsidP="00AB210C">
      <w:pPr>
        <w:pStyle w:val="Akapitzlist"/>
        <w:numPr>
          <w:ilvl w:val="1"/>
          <w:numId w:val="1"/>
        </w:numPr>
        <w:suppressAutoHyphens w:val="0"/>
        <w:spacing w:after="120" w:line="271" w:lineRule="auto"/>
        <w:contextualSpacing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T</w:t>
      </w:r>
      <w:r w:rsidR="005B4A5F"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emat trzynasty</w:t>
      </w:r>
      <w:r w:rsidRPr="00D04B51">
        <w:rPr>
          <w:rFonts w:ascii="Arial" w:eastAsia="Calibri" w:hAnsi="Arial" w:cs="Arial"/>
          <w:bCs/>
          <w:sz w:val="22"/>
          <w:szCs w:val="22"/>
        </w:rPr>
        <w:t xml:space="preserve"> –</w:t>
      </w:r>
      <w:r w:rsidR="005B4A5F"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353808" w:rsidRPr="00D04B51">
        <w:rPr>
          <w:rFonts w:ascii="Arial" w:eastAsiaTheme="minorHAnsi" w:hAnsi="Arial" w:cs="Arial"/>
          <w:b/>
          <w:bCs/>
          <w:i/>
          <w:sz w:val="22"/>
          <w:szCs w:val="22"/>
          <w:lang w:eastAsia="en-US"/>
        </w:rPr>
        <w:t>Wąskie gardła ośrodka – m.in. apteka i laboratorium</w:t>
      </w:r>
    </w:p>
    <w:p w14:paraId="4824F147" w14:textId="2C17A39B" w:rsidR="006B2D28" w:rsidRPr="00D04B51" w:rsidRDefault="006B2D28" w:rsidP="00AB210C">
      <w:pPr>
        <w:pStyle w:val="Akapitzlist"/>
        <w:numPr>
          <w:ilvl w:val="2"/>
          <w:numId w:val="1"/>
        </w:numPr>
        <w:suppressAutoHyphens w:val="0"/>
        <w:spacing w:after="120" w:line="271" w:lineRule="auto"/>
        <w:contextualSpacing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hAnsi="Arial" w:cs="Arial"/>
          <w:sz w:val="22"/>
          <w:szCs w:val="22"/>
        </w:rPr>
        <w:t>Ścieżka produktu badanego.</w:t>
      </w:r>
    </w:p>
    <w:p w14:paraId="04F2C8A9" w14:textId="2DB24BEE" w:rsidR="009B33B3" w:rsidRPr="00D04B51" w:rsidRDefault="006B2D28" w:rsidP="00AB210C">
      <w:pPr>
        <w:pStyle w:val="Akapitzlist"/>
        <w:numPr>
          <w:ilvl w:val="2"/>
          <w:numId w:val="1"/>
        </w:numPr>
        <w:suppressAutoHyphens w:val="0"/>
        <w:spacing w:after="120" w:line="271" w:lineRule="auto"/>
        <w:contextualSpacing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hAnsi="Arial" w:cs="Arial"/>
          <w:sz w:val="22"/>
          <w:szCs w:val="22"/>
        </w:rPr>
        <w:t>Ścieżka materiału biologicznego.</w:t>
      </w:r>
    </w:p>
    <w:p w14:paraId="09301ACA" w14:textId="6E770202" w:rsidR="006B2D28" w:rsidRPr="00D04B51" w:rsidRDefault="006B2D28" w:rsidP="00AB210C">
      <w:pPr>
        <w:pStyle w:val="Akapitzlist"/>
        <w:numPr>
          <w:ilvl w:val="2"/>
          <w:numId w:val="1"/>
        </w:numPr>
        <w:suppressAutoHyphens w:val="0"/>
        <w:spacing w:after="120" w:line="271" w:lineRule="auto"/>
        <w:contextualSpacing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Jak radzić sobie z wąskimi gardłami?</w:t>
      </w:r>
    </w:p>
    <w:p w14:paraId="7108B4A3" w14:textId="77777777" w:rsidR="005B4A5F" w:rsidRPr="00D04B51" w:rsidRDefault="005B4A5F" w:rsidP="00AB210C">
      <w:pPr>
        <w:pStyle w:val="Akapitzlist"/>
        <w:suppressAutoHyphens w:val="0"/>
        <w:spacing w:after="120" w:line="271" w:lineRule="auto"/>
        <w:ind w:left="1224"/>
        <w:contextualSpacing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7606C8B9" w14:textId="2D570DDC" w:rsidR="005B4A5F" w:rsidRPr="00D04B51" w:rsidRDefault="00AD7788" w:rsidP="00AB210C">
      <w:pPr>
        <w:pStyle w:val="Akapitzlist"/>
        <w:numPr>
          <w:ilvl w:val="1"/>
          <w:numId w:val="1"/>
        </w:numPr>
        <w:suppressAutoHyphens w:val="0"/>
        <w:spacing w:after="120" w:line="271" w:lineRule="auto"/>
        <w:contextualSpacing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T</w:t>
      </w:r>
      <w:r w:rsidR="005B4A5F"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emat czternasty</w:t>
      </w:r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D04B51">
        <w:rPr>
          <w:rFonts w:ascii="Arial" w:eastAsia="Calibri" w:hAnsi="Arial" w:cs="Arial"/>
          <w:bCs/>
          <w:sz w:val="22"/>
          <w:szCs w:val="22"/>
        </w:rPr>
        <w:t>–</w:t>
      </w:r>
      <w:r w:rsidR="005B4A5F"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353808" w:rsidRPr="00D04B51">
        <w:rPr>
          <w:rFonts w:ascii="Arial" w:eastAsiaTheme="minorHAnsi" w:hAnsi="Arial" w:cs="Arial"/>
          <w:b/>
          <w:bCs/>
          <w:i/>
          <w:sz w:val="22"/>
          <w:szCs w:val="22"/>
          <w:lang w:eastAsia="en-US"/>
        </w:rPr>
        <w:t>Inicjowanie niekomercyjnych badań klinicznych – wiadomości wstępne</w:t>
      </w:r>
    </w:p>
    <w:p w14:paraId="6BEE8EFB" w14:textId="459985E4" w:rsidR="006B2D28" w:rsidRPr="00D04B51" w:rsidRDefault="006B2D28" w:rsidP="00AB210C">
      <w:pPr>
        <w:pStyle w:val="Akapitzlist"/>
        <w:numPr>
          <w:ilvl w:val="2"/>
          <w:numId w:val="1"/>
        </w:numPr>
        <w:suppressAutoHyphens w:val="0"/>
        <w:spacing w:after="120" w:line="271" w:lineRule="auto"/>
        <w:contextualSpacing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hAnsi="Arial" w:cs="Arial"/>
          <w:sz w:val="22"/>
          <w:szCs w:val="22"/>
        </w:rPr>
        <w:t xml:space="preserve">Przygotowanie wniosku do </w:t>
      </w:r>
      <w:proofErr w:type="spellStart"/>
      <w:r w:rsidRPr="00D04B51">
        <w:rPr>
          <w:rFonts w:ascii="Arial" w:hAnsi="Arial" w:cs="Arial"/>
          <w:sz w:val="22"/>
          <w:szCs w:val="22"/>
        </w:rPr>
        <w:t>URPLWMiPB</w:t>
      </w:r>
      <w:proofErr w:type="spellEnd"/>
      <w:r w:rsidRPr="00D04B51">
        <w:rPr>
          <w:rFonts w:ascii="Arial" w:hAnsi="Arial" w:cs="Arial"/>
          <w:sz w:val="22"/>
          <w:szCs w:val="22"/>
        </w:rPr>
        <w:t xml:space="preserve"> oraz Komisji Bioetycznej.</w:t>
      </w:r>
    </w:p>
    <w:p w14:paraId="39F02334" w14:textId="35241DD7" w:rsidR="006B2D28" w:rsidRPr="00D04B51" w:rsidRDefault="006B2D28" w:rsidP="00AB210C">
      <w:pPr>
        <w:pStyle w:val="Akapitzlist"/>
        <w:numPr>
          <w:ilvl w:val="2"/>
          <w:numId w:val="1"/>
        </w:numPr>
        <w:suppressAutoHyphens w:val="0"/>
        <w:spacing w:after="120" w:line="271" w:lineRule="auto"/>
        <w:contextualSpacing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hAnsi="Arial" w:cs="Arial"/>
          <w:sz w:val="22"/>
          <w:szCs w:val="22"/>
        </w:rPr>
        <w:t>Uzyskanie pozwolenia Prezesa URPL oraz pozytywnej opinii Komisji Bioetycznej – najczęstsze problemy.</w:t>
      </w:r>
    </w:p>
    <w:p w14:paraId="06D0DD02" w14:textId="56FE2113" w:rsidR="005B4A5F" w:rsidRPr="00D04B51" w:rsidRDefault="00AD7788" w:rsidP="00AB210C">
      <w:pPr>
        <w:pStyle w:val="Akapitzlist"/>
        <w:numPr>
          <w:ilvl w:val="1"/>
          <w:numId w:val="1"/>
        </w:numPr>
        <w:suppressAutoHyphens w:val="0"/>
        <w:spacing w:after="120" w:line="271" w:lineRule="auto"/>
        <w:contextualSpacing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T</w:t>
      </w:r>
      <w:r w:rsidR="005B4A5F"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emat piętnasty</w:t>
      </w:r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D04B51">
        <w:rPr>
          <w:rFonts w:ascii="Arial" w:eastAsia="Calibri" w:hAnsi="Arial" w:cs="Arial"/>
          <w:bCs/>
          <w:sz w:val="22"/>
          <w:szCs w:val="22"/>
        </w:rPr>
        <w:t>–</w:t>
      </w:r>
      <w:r w:rsidR="005B4A5F"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353808" w:rsidRPr="00D04B51">
        <w:rPr>
          <w:rFonts w:ascii="Arial" w:eastAsiaTheme="minorHAnsi" w:hAnsi="Arial" w:cs="Arial"/>
          <w:b/>
          <w:bCs/>
          <w:i/>
          <w:sz w:val="22"/>
          <w:szCs w:val="22"/>
          <w:lang w:eastAsia="en-US"/>
        </w:rPr>
        <w:t>Przygotowanie i organizacja nowego badania (na przykładzie wybranego ośrodka)</w:t>
      </w:r>
    </w:p>
    <w:p w14:paraId="28DC3DAC" w14:textId="31CA3370" w:rsidR="006B2D28" w:rsidRPr="00D04B51" w:rsidRDefault="006B2D28" w:rsidP="00AB210C">
      <w:pPr>
        <w:pStyle w:val="Akapitzlist"/>
        <w:numPr>
          <w:ilvl w:val="2"/>
          <w:numId w:val="1"/>
        </w:numPr>
        <w:suppressAutoHyphens w:val="0"/>
        <w:spacing w:after="120" w:line="271" w:lineRule="auto"/>
        <w:contextualSpacing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hAnsi="Arial" w:cs="Arial"/>
          <w:sz w:val="22"/>
          <w:szCs w:val="22"/>
        </w:rPr>
        <w:t>Kontakt ze Sponsorem.</w:t>
      </w:r>
    </w:p>
    <w:p w14:paraId="470D5C12" w14:textId="2EE4EC9A" w:rsidR="006B2D28" w:rsidRPr="00D04B51" w:rsidRDefault="006B2D28" w:rsidP="00AB210C">
      <w:pPr>
        <w:pStyle w:val="Akapitzlist"/>
        <w:numPr>
          <w:ilvl w:val="2"/>
          <w:numId w:val="1"/>
        </w:numPr>
        <w:suppressAutoHyphens w:val="0"/>
        <w:spacing w:after="120" w:line="271" w:lineRule="auto"/>
        <w:contextualSpacing w:val="0"/>
        <w:rPr>
          <w:rFonts w:ascii="Arial" w:eastAsiaTheme="minorHAnsi" w:hAnsi="Arial" w:cs="Arial"/>
          <w:bCs/>
          <w:sz w:val="22"/>
          <w:szCs w:val="22"/>
          <w:lang w:val="en-GB" w:eastAsia="en-US"/>
        </w:rPr>
      </w:pPr>
      <w:r w:rsidRPr="00D04B51">
        <w:rPr>
          <w:rFonts w:ascii="Arial" w:eastAsiaTheme="minorHAnsi" w:hAnsi="Arial" w:cs="Arial"/>
          <w:bCs/>
          <w:sz w:val="22"/>
          <w:szCs w:val="22"/>
          <w:lang w:val="en-GB" w:eastAsia="en-US"/>
        </w:rPr>
        <w:t xml:space="preserve">Training Log </w:t>
      </w:r>
      <w:proofErr w:type="spellStart"/>
      <w:r w:rsidRPr="00D04B51">
        <w:rPr>
          <w:rFonts w:ascii="Arial" w:eastAsiaTheme="minorHAnsi" w:hAnsi="Arial" w:cs="Arial"/>
          <w:bCs/>
          <w:sz w:val="22"/>
          <w:szCs w:val="22"/>
          <w:lang w:val="en-GB" w:eastAsia="en-US"/>
        </w:rPr>
        <w:t>i</w:t>
      </w:r>
      <w:proofErr w:type="spellEnd"/>
      <w:r w:rsidRPr="00D04B51">
        <w:rPr>
          <w:rFonts w:ascii="Arial" w:eastAsiaTheme="minorHAnsi" w:hAnsi="Arial" w:cs="Arial"/>
          <w:bCs/>
          <w:sz w:val="22"/>
          <w:szCs w:val="22"/>
          <w:lang w:val="en-GB" w:eastAsia="en-US"/>
        </w:rPr>
        <w:t xml:space="preserve"> Delegation Log.</w:t>
      </w:r>
    </w:p>
    <w:p w14:paraId="035B9E76" w14:textId="0795B703" w:rsidR="006B2D28" w:rsidRPr="00D04B51" w:rsidRDefault="006B2D28" w:rsidP="00AB210C">
      <w:pPr>
        <w:pStyle w:val="Akapitzlist"/>
        <w:numPr>
          <w:ilvl w:val="2"/>
          <w:numId w:val="1"/>
        </w:numPr>
        <w:suppressAutoHyphens w:val="0"/>
        <w:spacing w:after="120" w:line="271" w:lineRule="auto"/>
        <w:contextualSpacing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Wizyta inicjująca monitora.</w:t>
      </w:r>
    </w:p>
    <w:p w14:paraId="5A27C441" w14:textId="4F95590A" w:rsidR="005B4A5F" w:rsidRPr="00D04B51" w:rsidRDefault="00AD7788" w:rsidP="00AB210C">
      <w:pPr>
        <w:pStyle w:val="Akapitzlist"/>
        <w:numPr>
          <w:ilvl w:val="1"/>
          <w:numId w:val="1"/>
        </w:numPr>
        <w:suppressAutoHyphens w:val="0"/>
        <w:spacing w:after="120" w:line="271" w:lineRule="auto"/>
        <w:contextualSpacing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T</w:t>
      </w:r>
      <w:r w:rsidR="005B4A5F"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emat szesnasty</w:t>
      </w:r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D04B51">
        <w:rPr>
          <w:rFonts w:ascii="Arial" w:eastAsia="Calibri" w:hAnsi="Arial" w:cs="Arial"/>
          <w:bCs/>
          <w:sz w:val="22"/>
          <w:szCs w:val="22"/>
        </w:rPr>
        <w:t xml:space="preserve">– </w:t>
      </w:r>
      <w:r w:rsidR="00353808" w:rsidRPr="00D04B51">
        <w:rPr>
          <w:rFonts w:ascii="Arial" w:eastAsiaTheme="minorHAnsi" w:hAnsi="Arial" w:cs="Arial"/>
          <w:b/>
          <w:bCs/>
          <w:i/>
          <w:sz w:val="22"/>
          <w:szCs w:val="22"/>
          <w:lang w:eastAsia="en-US"/>
        </w:rPr>
        <w:t>Komunikacja pacjent – zespół badawczy (typy osobowości pacjentów – jak z nimi rozmawiać; motywacja pacjentów do udziału w badaniu klinicznym)</w:t>
      </w:r>
    </w:p>
    <w:p w14:paraId="42A0DF89" w14:textId="5D354BCD" w:rsidR="005B4A5F" w:rsidRPr="00D04B51" w:rsidRDefault="00796C48" w:rsidP="00AB210C">
      <w:pPr>
        <w:pStyle w:val="Akapitzlist"/>
        <w:numPr>
          <w:ilvl w:val="2"/>
          <w:numId w:val="1"/>
        </w:numPr>
        <w:suppressAutoHyphens w:val="0"/>
        <w:spacing w:after="120" w:line="271" w:lineRule="auto"/>
        <w:contextualSpacing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hAnsi="Arial" w:cs="Arial"/>
          <w:sz w:val="22"/>
          <w:szCs w:val="22"/>
        </w:rPr>
        <w:t>Typy osobowości pacjentów</w:t>
      </w:r>
      <w:r w:rsidR="006B2D28" w:rsidRPr="00D04B51">
        <w:rPr>
          <w:rFonts w:ascii="Arial" w:hAnsi="Arial" w:cs="Arial"/>
          <w:sz w:val="22"/>
          <w:szCs w:val="22"/>
        </w:rPr>
        <w:t>.</w:t>
      </w:r>
    </w:p>
    <w:p w14:paraId="30AC5028" w14:textId="1DCD0493" w:rsidR="005B4A5F" w:rsidRPr="00D04B51" w:rsidRDefault="00796C48" w:rsidP="00AB210C">
      <w:pPr>
        <w:pStyle w:val="Akapitzlist"/>
        <w:numPr>
          <w:ilvl w:val="2"/>
          <w:numId w:val="1"/>
        </w:numPr>
        <w:suppressAutoHyphens w:val="0"/>
        <w:spacing w:after="120" w:line="271" w:lineRule="auto"/>
        <w:contextualSpacing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hAnsi="Arial" w:cs="Arial"/>
          <w:sz w:val="22"/>
          <w:szCs w:val="22"/>
        </w:rPr>
        <w:t>Motywacja pacjentów do udziału w badaniu klinicznym</w:t>
      </w:r>
      <w:r w:rsidR="006B2D28" w:rsidRPr="00D04B51">
        <w:rPr>
          <w:rFonts w:ascii="Arial" w:hAnsi="Arial" w:cs="Arial"/>
          <w:sz w:val="22"/>
          <w:szCs w:val="22"/>
        </w:rPr>
        <w:t>.</w:t>
      </w:r>
    </w:p>
    <w:p w14:paraId="56C3CB35" w14:textId="373B215A" w:rsidR="005B4A5F" w:rsidRPr="00D04B51" w:rsidRDefault="00AD7788" w:rsidP="00AB210C">
      <w:pPr>
        <w:pStyle w:val="Akapitzlist"/>
        <w:numPr>
          <w:ilvl w:val="1"/>
          <w:numId w:val="1"/>
        </w:numPr>
        <w:suppressAutoHyphens w:val="0"/>
        <w:spacing w:after="120" w:line="271" w:lineRule="auto"/>
        <w:contextualSpacing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T</w:t>
      </w:r>
      <w:r w:rsidR="005B4A5F"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emat siedemnast</w:t>
      </w:r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y </w:t>
      </w:r>
      <w:r w:rsidRPr="00D04B51">
        <w:rPr>
          <w:rFonts w:ascii="Arial" w:eastAsia="Calibri" w:hAnsi="Arial" w:cs="Arial"/>
          <w:bCs/>
          <w:sz w:val="22"/>
          <w:szCs w:val="22"/>
        </w:rPr>
        <w:t>–</w:t>
      </w:r>
      <w:r w:rsidR="005B4A5F"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353808" w:rsidRPr="00D04B51">
        <w:rPr>
          <w:rFonts w:ascii="Arial" w:eastAsiaTheme="minorHAnsi" w:hAnsi="Arial" w:cs="Arial"/>
          <w:b/>
          <w:bCs/>
          <w:i/>
          <w:sz w:val="22"/>
          <w:szCs w:val="22"/>
          <w:lang w:eastAsia="en-US"/>
        </w:rPr>
        <w:t>Organizacje pacjenckie i ich udział w badaniach klinicznych</w:t>
      </w:r>
    </w:p>
    <w:p w14:paraId="30578B4B" w14:textId="3440320E" w:rsidR="005B4A5F" w:rsidRPr="00D04B51" w:rsidRDefault="00796C48" w:rsidP="00AB210C">
      <w:pPr>
        <w:pStyle w:val="Akapitzlist"/>
        <w:numPr>
          <w:ilvl w:val="2"/>
          <w:numId w:val="1"/>
        </w:numPr>
        <w:suppressAutoHyphens w:val="0"/>
        <w:spacing w:after="120" w:line="271" w:lineRule="auto"/>
        <w:contextualSpacing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hAnsi="Arial" w:cs="Arial"/>
          <w:sz w:val="22"/>
          <w:szCs w:val="22"/>
        </w:rPr>
        <w:t xml:space="preserve">Wpływ organizacji </w:t>
      </w:r>
      <w:proofErr w:type="spellStart"/>
      <w:r w:rsidRPr="00D04B51">
        <w:rPr>
          <w:rFonts w:ascii="Arial" w:hAnsi="Arial" w:cs="Arial"/>
          <w:sz w:val="22"/>
          <w:szCs w:val="22"/>
        </w:rPr>
        <w:t>pacjenckich</w:t>
      </w:r>
      <w:proofErr w:type="spellEnd"/>
      <w:r w:rsidRPr="00D04B51">
        <w:rPr>
          <w:rFonts w:ascii="Arial" w:hAnsi="Arial" w:cs="Arial"/>
          <w:sz w:val="22"/>
          <w:szCs w:val="22"/>
        </w:rPr>
        <w:t xml:space="preserve"> na rynek badań klinicznych</w:t>
      </w:r>
      <w:r w:rsidR="006B2D28" w:rsidRPr="00D04B51">
        <w:rPr>
          <w:rFonts w:ascii="Arial" w:hAnsi="Arial" w:cs="Arial"/>
          <w:sz w:val="22"/>
          <w:szCs w:val="22"/>
        </w:rPr>
        <w:t>.</w:t>
      </w:r>
      <w:r w:rsidRPr="00D04B51">
        <w:rPr>
          <w:rFonts w:ascii="Arial" w:hAnsi="Arial" w:cs="Arial"/>
          <w:sz w:val="22"/>
          <w:szCs w:val="22"/>
        </w:rPr>
        <w:t xml:space="preserve"> </w:t>
      </w:r>
    </w:p>
    <w:p w14:paraId="29878A53" w14:textId="1D8C6AAB" w:rsidR="005B4A5F" w:rsidRPr="00D04B51" w:rsidRDefault="00796C48" w:rsidP="00AB210C">
      <w:pPr>
        <w:pStyle w:val="Akapitzlist"/>
        <w:numPr>
          <w:ilvl w:val="2"/>
          <w:numId w:val="1"/>
        </w:numPr>
        <w:suppressAutoHyphens w:val="0"/>
        <w:spacing w:after="120" w:line="271" w:lineRule="auto"/>
        <w:contextualSpacing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hAnsi="Arial" w:cs="Arial"/>
          <w:sz w:val="22"/>
          <w:szCs w:val="22"/>
        </w:rPr>
        <w:t xml:space="preserve">Portal pacjent w badaniach – źródło wiedzy i </w:t>
      </w:r>
      <w:r w:rsidR="006B2D28" w:rsidRPr="00D04B51">
        <w:rPr>
          <w:rFonts w:ascii="Arial" w:hAnsi="Arial" w:cs="Arial"/>
          <w:sz w:val="22"/>
          <w:szCs w:val="22"/>
        </w:rPr>
        <w:t>wsparcie w</w:t>
      </w:r>
      <w:r w:rsidRPr="00D04B51">
        <w:rPr>
          <w:rFonts w:ascii="Arial" w:hAnsi="Arial" w:cs="Arial"/>
          <w:sz w:val="22"/>
          <w:szCs w:val="22"/>
        </w:rPr>
        <w:t xml:space="preserve"> rekrutacji</w:t>
      </w:r>
      <w:r w:rsidR="006B2D28" w:rsidRPr="00D04B51">
        <w:rPr>
          <w:rFonts w:ascii="Arial" w:hAnsi="Arial" w:cs="Arial"/>
          <w:sz w:val="22"/>
          <w:szCs w:val="22"/>
        </w:rPr>
        <w:t>.</w:t>
      </w:r>
    </w:p>
    <w:p w14:paraId="5252B150" w14:textId="00E738F2" w:rsidR="005B4A5F" w:rsidRPr="00D04B51" w:rsidRDefault="00AD7788" w:rsidP="00AB210C">
      <w:pPr>
        <w:pStyle w:val="Akapitzlist"/>
        <w:numPr>
          <w:ilvl w:val="1"/>
          <w:numId w:val="1"/>
        </w:numPr>
        <w:suppressAutoHyphens w:val="0"/>
        <w:spacing w:after="120" w:line="271" w:lineRule="auto"/>
        <w:contextualSpacing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T</w:t>
      </w:r>
      <w:r w:rsidR="005B4A5F"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emat osiemnasty</w:t>
      </w:r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D04B51">
        <w:rPr>
          <w:rFonts w:ascii="Arial" w:eastAsia="Calibri" w:hAnsi="Arial" w:cs="Arial"/>
          <w:bCs/>
          <w:sz w:val="22"/>
          <w:szCs w:val="22"/>
        </w:rPr>
        <w:t xml:space="preserve">– </w:t>
      </w:r>
      <w:r w:rsidR="00353808" w:rsidRPr="00D04B51">
        <w:rPr>
          <w:rFonts w:ascii="Arial" w:eastAsiaTheme="minorHAnsi" w:hAnsi="Arial" w:cs="Arial"/>
          <w:b/>
          <w:bCs/>
          <w:i/>
          <w:sz w:val="22"/>
          <w:szCs w:val="22"/>
          <w:lang w:eastAsia="en-US"/>
        </w:rPr>
        <w:t>Możliwości rozwoju w pracy koordynatora</w:t>
      </w:r>
    </w:p>
    <w:p w14:paraId="4D0F61E9" w14:textId="4E1E0F88" w:rsidR="006B2D28" w:rsidRPr="00D04B51" w:rsidRDefault="006B2D28" w:rsidP="00AB210C">
      <w:pPr>
        <w:pStyle w:val="Akapitzlist"/>
        <w:numPr>
          <w:ilvl w:val="2"/>
          <w:numId w:val="1"/>
        </w:numPr>
        <w:suppressAutoHyphens w:val="0"/>
        <w:spacing w:after="120" w:line="271" w:lineRule="auto"/>
        <w:contextualSpacing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hAnsi="Arial" w:cs="Arial"/>
          <w:sz w:val="22"/>
          <w:szCs w:val="22"/>
        </w:rPr>
        <w:t>Jak radzić sobie z wypaleniem zawodowym w podczas pracy koordynatora?</w:t>
      </w:r>
    </w:p>
    <w:p w14:paraId="7246A21B" w14:textId="4A798A32" w:rsidR="006B2D28" w:rsidRPr="00D04B51" w:rsidRDefault="006B2D28" w:rsidP="00AB210C">
      <w:pPr>
        <w:pStyle w:val="Akapitzlist"/>
        <w:numPr>
          <w:ilvl w:val="2"/>
          <w:numId w:val="1"/>
        </w:numPr>
        <w:suppressAutoHyphens w:val="0"/>
        <w:spacing w:after="120" w:line="271" w:lineRule="auto"/>
        <w:contextualSpacing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Możliwe ścieżki rozwoju – monitor, </w:t>
      </w:r>
      <w:proofErr w:type="spellStart"/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>project</w:t>
      </w:r>
      <w:proofErr w:type="spellEnd"/>
      <w:r w:rsidRPr="00D04B5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menager, kariera w przemyśle farmaceutycznym.</w:t>
      </w:r>
    </w:p>
    <w:p w14:paraId="1B6DBDBD" w14:textId="77777777" w:rsidR="001E27CE" w:rsidRPr="006C2FAF" w:rsidRDefault="001E27CE" w:rsidP="002C2A36">
      <w:pPr>
        <w:spacing w:after="120" w:line="271" w:lineRule="auto"/>
        <w:jc w:val="both"/>
        <w:rPr>
          <w:rFonts w:ascii="Arial" w:hAnsi="Arial" w:cs="Arial"/>
          <w:sz w:val="22"/>
          <w:szCs w:val="22"/>
        </w:rPr>
      </w:pPr>
    </w:p>
    <w:sectPr w:rsidR="001E27CE" w:rsidRPr="006C2FAF" w:rsidSect="00AB210C">
      <w:headerReference w:type="default" r:id="rId8"/>
      <w:footerReference w:type="default" r:id="rId9"/>
      <w:pgSz w:w="11906" w:h="16838"/>
      <w:pgMar w:top="1417" w:right="707" w:bottom="142" w:left="851" w:header="708" w:footer="42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D4E0A" w16cex:dateUtc="2021-08-10T17:12:00Z"/>
  <w16cex:commentExtensible w16cex:durableId="24BD4E41" w16cex:dateUtc="2021-08-10T17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329A2" w14:textId="77777777" w:rsidR="007805BB" w:rsidRDefault="007805BB" w:rsidP="00A172F9">
      <w:r>
        <w:separator/>
      </w:r>
    </w:p>
  </w:endnote>
  <w:endnote w:type="continuationSeparator" w:id="0">
    <w:p w14:paraId="3300B1C5" w14:textId="77777777" w:rsidR="007805BB" w:rsidRDefault="007805BB" w:rsidP="00A1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E3E99" w14:textId="046BF688" w:rsidR="007805BB" w:rsidRDefault="007805BB" w:rsidP="00014BD7">
    <w:pPr>
      <w:pStyle w:val="Stopka"/>
      <w:rPr>
        <w:rFonts w:ascii="Lato" w:hAnsi="Lato" w:cstheme="minorHAnsi"/>
        <w:b/>
        <w:color w:val="3B3838" w:themeColor="background2" w:themeShade="40"/>
        <w:sz w:val="20"/>
        <w:szCs w:val="20"/>
        <w:lang w:eastAsia="pl-PL"/>
      </w:rPr>
    </w:pPr>
    <w:r>
      <w:rPr>
        <w:noProof/>
        <w:sz w:val="22"/>
        <w:szCs w:val="22"/>
        <w:lang w:eastAsia="en-US"/>
      </w:rPr>
      <w:drawing>
        <wp:anchor distT="0" distB="0" distL="114300" distR="114300" simplePos="0" relativeHeight="251664384" behindDoc="0" locked="0" layoutInCell="1" allowOverlap="1" wp14:anchorId="503FC3E0" wp14:editId="65DDAE13">
          <wp:simplePos x="0" y="0"/>
          <wp:positionH relativeFrom="column">
            <wp:posOffset>-370205</wp:posOffset>
          </wp:positionH>
          <wp:positionV relativeFrom="paragraph">
            <wp:posOffset>191135</wp:posOffset>
          </wp:positionV>
          <wp:extent cx="1654810" cy="90487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81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  <w:szCs w:val="22"/>
        <w:lang w:eastAsia="en-US"/>
      </w:rPr>
      <w:drawing>
        <wp:anchor distT="0" distB="0" distL="114300" distR="114300" simplePos="0" relativeHeight="251665408" behindDoc="0" locked="0" layoutInCell="1" allowOverlap="1" wp14:anchorId="394A5459" wp14:editId="17977E43">
          <wp:simplePos x="0" y="0"/>
          <wp:positionH relativeFrom="column">
            <wp:posOffset>2183765</wp:posOffset>
          </wp:positionH>
          <wp:positionV relativeFrom="paragraph">
            <wp:posOffset>457200</wp:posOffset>
          </wp:positionV>
          <wp:extent cx="1764030" cy="450215"/>
          <wp:effectExtent l="0" t="0" r="7620" b="6985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  <w:szCs w:val="22"/>
        <w:lang w:eastAsia="en-US"/>
      </w:rPr>
      <w:drawing>
        <wp:anchor distT="0" distB="0" distL="114300" distR="114300" simplePos="0" relativeHeight="251666432" behindDoc="0" locked="0" layoutInCell="1" allowOverlap="1" wp14:anchorId="7392AA5A" wp14:editId="50BFB07B">
          <wp:simplePos x="0" y="0"/>
          <wp:positionH relativeFrom="column">
            <wp:posOffset>3985895</wp:posOffset>
          </wp:positionH>
          <wp:positionV relativeFrom="paragraph">
            <wp:posOffset>317500</wp:posOffset>
          </wp:positionV>
          <wp:extent cx="2392045" cy="622300"/>
          <wp:effectExtent l="0" t="0" r="8255" b="635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3" t="35818" r="17229" b="28363"/>
                  <a:stretch>
                    <a:fillRect/>
                  </a:stretch>
                </pic:blipFill>
                <pic:spPr bwMode="auto">
                  <a:xfrm>
                    <a:off x="0" y="0"/>
                    <a:ext cx="2392045" cy="622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5" w:name="_Hlk71222115"/>
    <w:bookmarkStart w:id="6" w:name="_Hlk71222114"/>
    <w:r>
      <w:rPr>
        <w:rFonts w:ascii="Lato" w:hAnsi="Lato" w:cstheme="minorHAnsi"/>
        <w:b/>
        <w:color w:val="3B3838" w:themeColor="background2" w:themeShade="40"/>
        <w:sz w:val="20"/>
        <w:szCs w:val="20"/>
      </w:rPr>
      <w:t xml:space="preserve">Lider projektu   </w:t>
    </w:r>
    <w:r>
      <w:rPr>
        <w:rFonts w:ascii="Lato" w:hAnsi="Lato" w:cstheme="minorHAnsi"/>
        <w:b/>
        <w:color w:val="3B3838" w:themeColor="background2" w:themeShade="40"/>
        <w:sz w:val="20"/>
        <w:szCs w:val="20"/>
      </w:rPr>
      <w:tab/>
      <w:t xml:space="preserve">                            Partnerzy projektu </w:t>
    </w:r>
  </w:p>
  <w:p w14:paraId="3DD44FD2" w14:textId="77777777" w:rsidR="007805BB" w:rsidRDefault="007805BB" w:rsidP="00014BD7">
    <w:pPr>
      <w:pStyle w:val="Stopka"/>
      <w:rPr>
        <w:rFonts w:ascii="Arial" w:eastAsiaTheme="minorHAnsi" w:hAnsi="Arial" w:cs="Arial"/>
        <w:color w:val="ED7D31" w:themeColor="accent2"/>
        <w:sz w:val="18"/>
        <w:szCs w:val="18"/>
        <w:lang w:eastAsia="en-US"/>
      </w:rPr>
    </w:pPr>
  </w:p>
  <w:p w14:paraId="1506F5C5" w14:textId="77777777" w:rsidR="007805BB" w:rsidRDefault="007805BB" w:rsidP="00014BD7">
    <w:pPr>
      <w:pStyle w:val="Stopka"/>
      <w:rPr>
        <w:rFonts w:ascii="Arial" w:eastAsiaTheme="minorHAnsi" w:hAnsi="Arial" w:cs="Arial"/>
        <w:color w:val="C00000"/>
        <w:sz w:val="18"/>
        <w:szCs w:val="18"/>
      </w:rPr>
    </w:pPr>
    <w:r>
      <w:rPr>
        <w:rFonts w:ascii="Arial" w:eastAsiaTheme="minorHAnsi" w:hAnsi="Arial" w:cs="Arial"/>
        <w:color w:val="C00000"/>
        <w:sz w:val="18"/>
        <w:szCs w:val="18"/>
      </w:rPr>
      <w:t>Numer sprawy ABM-ZP-5/2021</w:t>
    </w:r>
  </w:p>
  <w:p w14:paraId="470F4F2C" w14:textId="77777777" w:rsidR="007805BB" w:rsidRDefault="007805BB" w:rsidP="00014BD7">
    <w:pPr>
      <w:pStyle w:val="Stopka"/>
      <w:rPr>
        <w:color w:val="C00000"/>
        <w:lang w:eastAsia="pl-PL"/>
      </w:rPr>
    </w:pPr>
    <w:r>
      <w:rPr>
        <w:rFonts w:ascii="Arial" w:eastAsiaTheme="minorHAnsi" w:hAnsi="Arial" w:cs="Arial"/>
        <w:color w:val="C00000"/>
        <w:sz w:val="18"/>
        <w:szCs w:val="18"/>
      </w:rPr>
      <w:t>Kompleksowa usługa organizacji i obsługi wizyty studyjnej w Gdańsku</w:t>
    </w:r>
    <w:bookmarkEnd w:id="5"/>
    <w:bookmarkEnd w:id="6"/>
  </w:p>
  <w:sdt>
    <w:sdtPr>
      <w:rPr>
        <w:sz w:val="16"/>
        <w:szCs w:val="16"/>
      </w:rPr>
      <w:id w:val="1739357347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15D2533" w14:textId="77777777" w:rsidR="007805BB" w:rsidRDefault="007805BB" w:rsidP="00014BD7">
            <w:pPr>
              <w:pStyle w:val="Stopka"/>
              <w:jc w:val="right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Strona </w:t>
            </w:r>
            <w:r>
              <w:rPr>
                <w:bCs/>
                <w:sz w:val="16"/>
                <w:szCs w:val="16"/>
              </w:rPr>
              <w:fldChar w:fldCharType="begin"/>
            </w:r>
            <w:r>
              <w:rPr>
                <w:bCs/>
                <w:sz w:val="16"/>
                <w:szCs w:val="16"/>
              </w:rPr>
              <w:instrText>PAGE</w:instrText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z </w:t>
            </w:r>
            <w:r>
              <w:rPr>
                <w:bCs/>
                <w:sz w:val="16"/>
                <w:szCs w:val="16"/>
              </w:rPr>
              <w:fldChar w:fldCharType="begin"/>
            </w:r>
            <w:r>
              <w:rPr>
                <w:bCs/>
                <w:sz w:val="16"/>
                <w:szCs w:val="16"/>
              </w:rPr>
              <w:instrText>NUMPAGES</w:instrText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2C6D5A" w14:textId="1B10006B" w:rsidR="007805BB" w:rsidRPr="00EB55F6" w:rsidRDefault="007805BB">
    <w:pPr>
      <w:pStyle w:val="Stopka"/>
      <w:rPr>
        <w:rFonts w:ascii="Lato" w:hAnsi="Lato" w:cstheme="minorHAnsi"/>
        <w:b/>
        <w:color w:val="3B3838" w:themeColor="background2" w:themeShade="4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54724" w14:textId="77777777" w:rsidR="007805BB" w:rsidRDefault="007805BB" w:rsidP="00A172F9">
      <w:r>
        <w:separator/>
      </w:r>
    </w:p>
  </w:footnote>
  <w:footnote w:type="continuationSeparator" w:id="0">
    <w:p w14:paraId="3C50756A" w14:textId="77777777" w:rsidR="007805BB" w:rsidRDefault="007805BB" w:rsidP="00A17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FF938" w14:textId="77777777" w:rsidR="007805BB" w:rsidRDefault="007805BB" w:rsidP="008C6BD8">
    <w:pPr>
      <w:pStyle w:val="Nagwek"/>
      <w:tabs>
        <w:tab w:val="clear" w:pos="9072"/>
        <w:tab w:val="right" w:pos="10348"/>
      </w:tabs>
      <w:ind w:left="-709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690F3C5" wp14:editId="01E4776E">
          <wp:simplePos x="0" y="0"/>
          <wp:positionH relativeFrom="column">
            <wp:posOffset>635</wp:posOffset>
          </wp:positionH>
          <wp:positionV relativeFrom="paragraph">
            <wp:posOffset>97155</wp:posOffset>
          </wp:positionV>
          <wp:extent cx="6419850" cy="692785"/>
          <wp:effectExtent l="0" t="0" r="0" b="0"/>
          <wp:wrapTight wrapText="bothSides">
            <wp:wrapPolygon edited="0">
              <wp:start x="0" y="0"/>
              <wp:lineTo x="0" y="20788"/>
              <wp:lineTo x="21536" y="20788"/>
              <wp:lineTo x="2153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bra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9850" cy="69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F8D042" w14:textId="77777777" w:rsidR="007805BB" w:rsidRPr="00EB55F6" w:rsidRDefault="007805BB" w:rsidP="008C6BD8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r w:rsidRPr="00EB55F6">
      <w:rPr>
        <w:rFonts w:ascii="Lato" w:hAnsi="Lato" w:cstheme="minorHAnsi"/>
        <w:b/>
        <w:i/>
        <w:sz w:val="20"/>
        <w:szCs w:val="20"/>
      </w:rPr>
      <w:t>Akademia Badań Klinicznych – rozwój kompetencji zespołów badawczych w podmiotach leczniczych świadczących usługi szpitalne oraz lekarzy zatrudnionych w placówkach podstawowej opieki zdrowotnej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7E89"/>
    <w:multiLevelType w:val="hybridMultilevel"/>
    <w:tmpl w:val="EAF0B2E8"/>
    <w:lvl w:ilvl="0" w:tplc="7BD87920">
      <w:start w:val="1"/>
      <w:numFmt w:val="lowerLetter"/>
      <w:lvlText w:val="%1)"/>
      <w:lvlJc w:val="left"/>
      <w:pPr>
        <w:ind w:left="2138" w:hanging="360"/>
      </w:pPr>
      <w:rPr>
        <w:rFonts w:ascii="Arial" w:hAnsi="Arial" w:cs="TimesNewRomanPSMT" w:hint="default"/>
        <w:b w:val="0"/>
        <w:color w:val="auto"/>
        <w:sz w:val="22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44B6DD1"/>
    <w:multiLevelType w:val="hybridMultilevel"/>
    <w:tmpl w:val="FCB41670"/>
    <w:lvl w:ilvl="0" w:tplc="0415001B">
      <w:start w:val="1"/>
      <w:numFmt w:val="lowerRoman"/>
      <w:lvlText w:val="%1."/>
      <w:lvlJc w:val="righ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6D96702"/>
    <w:multiLevelType w:val="hybridMultilevel"/>
    <w:tmpl w:val="EAF0B2E8"/>
    <w:lvl w:ilvl="0" w:tplc="7BD87920">
      <w:start w:val="1"/>
      <w:numFmt w:val="lowerLetter"/>
      <w:lvlText w:val="%1)"/>
      <w:lvlJc w:val="left"/>
      <w:pPr>
        <w:ind w:left="2138" w:hanging="360"/>
      </w:pPr>
      <w:rPr>
        <w:rFonts w:ascii="Arial" w:hAnsi="Arial" w:cs="TimesNewRomanPSMT" w:hint="default"/>
        <w:b w:val="0"/>
        <w:color w:val="auto"/>
        <w:sz w:val="22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95B1A45"/>
    <w:multiLevelType w:val="hybridMultilevel"/>
    <w:tmpl w:val="EC565B8C"/>
    <w:name w:val="WW8Num522222"/>
    <w:lvl w:ilvl="0" w:tplc="19FE6B86">
      <w:start w:val="1"/>
      <w:numFmt w:val="bullet"/>
      <w:lvlText w:val=""/>
      <w:lvlJc w:val="left"/>
      <w:pPr>
        <w:ind w:left="1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4" w15:restartNumberingAfterBreak="0">
    <w:nsid w:val="0E2A0FB9"/>
    <w:multiLevelType w:val="hybridMultilevel"/>
    <w:tmpl w:val="EAF0B2E8"/>
    <w:lvl w:ilvl="0" w:tplc="7BD87920">
      <w:start w:val="1"/>
      <w:numFmt w:val="lowerLetter"/>
      <w:lvlText w:val="%1)"/>
      <w:lvlJc w:val="left"/>
      <w:pPr>
        <w:ind w:left="2138" w:hanging="360"/>
      </w:pPr>
      <w:rPr>
        <w:rFonts w:ascii="Arial" w:hAnsi="Arial" w:cs="TimesNewRomanPSMT" w:hint="default"/>
        <w:b w:val="0"/>
        <w:color w:val="auto"/>
        <w:sz w:val="22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0E7F4A57"/>
    <w:multiLevelType w:val="hybridMultilevel"/>
    <w:tmpl w:val="EAF0B2E8"/>
    <w:lvl w:ilvl="0" w:tplc="7BD87920">
      <w:start w:val="1"/>
      <w:numFmt w:val="lowerLetter"/>
      <w:lvlText w:val="%1)"/>
      <w:lvlJc w:val="left"/>
      <w:pPr>
        <w:ind w:left="2138" w:hanging="360"/>
      </w:pPr>
      <w:rPr>
        <w:rFonts w:ascii="Arial" w:hAnsi="Arial" w:cs="TimesNewRomanPSMT" w:hint="default"/>
        <w:b w:val="0"/>
        <w:color w:val="auto"/>
        <w:sz w:val="22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106B014A"/>
    <w:multiLevelType w:val="hybridMultilevel"/>
    <w:tmpl w:val="EAF0B2E8"/>
    <w:lvl w:ilvl="0" w:tplc="7BD87920">
      <w:start w:val="1"/>
      <w:numFmt w:val="lowerLetter"/>
      <w:lvlText w:val="%1)"/>
      <w:lvlJc w:val="left"/>
      <w:pPr>
        <w:ind w:left="2138" w:hanging="360"/>
      </w:pPr>
      <w:rPr>
        <w:rFonts w:ascii="Arial" w:hAnsi="Arial" w:cs="TimesNewRomanPSMT" w:hint="default"/>
        <w:b w:val="0"/>
        <w:color w:val="auto"/>
        <w:sz w:val="22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0E008AA"/>
    <w:multiLevelType w:val="multilevel"/>
    <w:tmpl w:val="E7B23B60"/>
    <w:numStyleLink w:val="Styl2"/>
  </w:abstractNum>
  <w:abstractNum w:abstractNumId="8" w15:restartNumberingAfterBreak="0">
    <w:nsid w:val="130C6E78"/>
    <w:multiLevelType w:val="hybridMultilevel"/>
    <w:tmpl w:val="FCB41670"/>
    <w:lvl w:ilvl="0" w:tplc="0415001B">
      <w:start w:val="1"/>
      <w:numFmt w:val="lowerRoman"/>
      <w:lvlText w:val="%1."/>
      <w:lvlJc w:val="righ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1D09285F"/>
    <w:multiLevelType w:val="hybridMultilevel"/>
    <w:tmpl w:val="EAF0B2E8"/>
    <w:lvl w:ilvl="0" w:tplc="7BD87920">
      <w:start w:val="1"/>
      <w:numFmt w:val="lowerLetter"/>
      <w:lvlText w:val="%1)"/>
      <w:lvlJc w:val="left"/>
      <w:pPr>
        <w:ind w:left="2138" w:hanging="360"/>
      </w:pPr>
      <w:rPr>
        <w:rFonts w:ascii="Arial" w:hAnsi="Arial" w:cs="TimesNewRomanPSMT" w:hint="default"/>
        <w:b w:val="0"/>
        <w:color w:val="auto"/>
        <w:sz w:val="22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D32368A"/>
    <w:multiLevelType w:val="hybridMultilevel"/>
    <w:tmpl w:val="EAF0B2E8"/>
    <w:lvl w:ilvl="0" w:tplc="7BD87920">
      <w:start w:val="1"/>
      <w:numFmt w:val="lowerLetter"/>
      <w:lvlText w:val="%1)"/>
      <w:lvlJc w:val="left"/>
      <w:pPr>
        <w:ind w:left="2138" w:hanging="360"/>
      </w:pPr>
      <w:rPr>
        <w:rFonts w:ascii="Arial" w:hAnsi="Arial" w:cs="TimesNewRomanPSMT" w:hint="default"/>
        <w:b w:val="0"/>
        <w:color w:val="auto"/>
        <w:sz w:val="22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1E294037"/>
    <w:multiLevelType w:val="hybridMultilevel"/>
    <w:tmpl w:val="7CBA5000"/>
    <w:name w:val="WW8Num52222"/>
    <w:lvl w:ilvl="0" w:tplc="04150019">
      <w:start w:val="1"/>
      <w:numFmt w:val="lowerLetter"/>
      <w:lvlText w:val="%1."/>
      <w:lvlJc w:val="left"/>
      <w:pPr>
        <w:ind w:left="176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12" w15:restartNumberingAfterBreak="0">
    <w:nsid w:val="1FAC327F"/>
    <w:multiLevelType w:val="hybridMultilevel"/>
    <w:tmpl w:val="FCB41670"/>
    <w:lvl w:ilvl="0" w:tplc="0415001B">
      <w:start w:val="1"/>
      <w:numFmt w:val="lowerRoman"/>
      <w:lvlText w:val="%1."/>
      <w:lvlJc w:val="righ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201904B9"/>
    <w:multiLevelType w:val="hybridMultilevel"/>
    <w:tmpl w:val="EAF0B2E8"/>
    <w:lvl w:ilvl="0" w:tplc="7BD87920">
      <w:start w:val="1"/>
      <w:numFmt w:val="lowerLetter"/>
      <w:lvlText w:val="%1)"/>
      <w:lvlJc w:val="left"/>
      <w:pPr>
        <w:ind w:left="2138" w:hanging="360"/>
      </w:pPr>
      <w:rPr>
        <w:rFonts w:ascii="Arial" w:hAnsi="Arial" w:cs="TimesNewRomanPSMT" w:hint="default"/>
        <w:b w:val="0"/>
        <w:color w:val="auto"/>
        <w:sz w:val="22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210E5EEC"/>
    <w:multiLevelType w:val="hybridMultilevel"/>
    <w:tmpl w:val="EAF0B2E8"/>
    <w:lvl w:ilvl="0" w:tplc="7BD87920">
      <w:start w:val="1"/>
      <w:numFmt w:val="lowerLetter"/>
      <w:lvlText w:val="%1)"/>
      <w:lvlJc w:val="left"/>
      <w:pPr>
        <w:ind w:left="2138" w:hanging="360"/>
      </w:pPr>
      <w:rPr>
        <w:rFonts w:ascii="Arial" w:hAnsi="Arial" w:cs="TimesNewRomanPSMT" w:hint="default"/>
        <w:b w:val="0"/>
        <w:color w:val="auto"/>
        <w:sz w:val="22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220313AE"/>
    <w:multiLevelType w:val="hybridMultilevel"/>
    <w:tmpl w:val="FE1AE954"/>
    <w:lvl w:ilvl="0" w:tplc="6AC21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9A7F6F"/>
    <w:multiLevelType w:val="hybridMultilevel"/>
    <w:tmpl w:val="EAF0B2E8"/>
    <w:lvl w:ilvl="0" w:tplc="7BD87920">
      <w:start w:val="1"/>
      <w:numFmt w:val="lowerLetter"/>
      <w:lvlText w:val="%1)"/>
      <w:lvlJc w:val="left"/>
      <w:pPr>
        <w:ind w:left="2138" w:hanging="360"/>
      </w:pPr>
      <w:rPr>
        <w:rFonts w:ascii="Arial" w:hAnsi="Arial" w:cs="TimesNewRomanPSMT" w:hint="default"/>
        <w:b w:val="0"/>
        <w:color w:val="auto"/>
        <w:sz w:val="22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287B41B7"/>
    <w:multiLevelType w:val="hybridMultilevel"/>
    <w:tmpl w:val="9FD2B554"/>
    <w:name w:val="WW8Num5222222"/>
    <w:lvl w:ilvl="0" w:tplc="19FE6B86">
      <w:start w:val="1"/>
      <w:numFmt w:val="bullet"/>
      <w:lvlText w:val=""/>
      <w:lvlJc w:val="left"/>
      <w:pPr>
        <w:ind w:left="1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18" w15:restartNumberingAfterBreak="0">
    <w:nsid w:val="2A4B28F8"/>
    <w:multiLevelType w:val="hybridMultilevel"/>
    <w:tmpl w:val="FCB41670"/>
    <w:lvl w:ilvl="0" w:tplc="0415001B">
      <w:start w:val="1"/>
      <w:numFmt w:val="lowerRoman"/>
      <w:lvlText w:val="%1."/>
      <w:lvlJc w:val="righ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2D4144C7"/>
    <w:multiLevelType w:val="hybridMultilevel"/>
    <w:tmpl w:val="FCB41670"/>
    <w:lvl w:ilvl="0" w:tplc="0415001B">
      <w:start w:val="1"/>
      <w:numFmt w:val="lowerRoman"/>
      <w:lvlText w:val="%1."/>
      <w:lvlJc w:val="righ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2E7F05FF"/>
    <w:multiLevelType w:val="hybridMultilevel"/>
    <w:tmpl w:val="FCB41670"/>
    <w:lvl w:ilvl="0" w:tplc="0415001B">
      <w:start w:val="1"/>
      <w:numFmt w:val="lowerRoman"/>
      <w:lvlText w:val="%1."/>
      <w:lvlJc w:val="righ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2F8A0784"/>
    <w:multiLevelType w:val="hybridMultilevel"/>
    <w:tmpl w:val="FCB41670"/>
    <w:lvl w:ilvl="0" w:tplc="0415001B">
      <w:start w:val="1"/>
      <w:numFmt w:val="lowerRoman"/>
      <w:lvlText w:val="%1."/>
      <w:lvlJc w:val="righ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2FE634D5"/>
    <w:multiLevelType w:val="hybridMultilevel"/>
    <w:tmpl w:val="EAF0B2E8"/>
    <w:lvl w:ilvl="0" w:tplc="7BD87920">
      <w:start w:val="1"/>
      <w:numFmt w:val="lowerLetter"/>
      <w:lvlText w:val="%1)"/>
      <w:lvlJc w:val="left"/>
      <w:pPr>
        <w:ind w:left="2138" w:hanging="360"/>
      </w:pPr>
      <w:rPr>
        <w:rFonts w:ascii="Arial" w:hAnsi="Arial" w:cs="TimesNewRomanPSMT" w:hint="default"/>
        <w:b w:val="0"/>
        <w:color w:val="auto"/>
        <w:sz w:val="22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301D0FC8"/>
    <w:multiLevelType w:val="hybridMultilevel"/>
    <w:tmpl w:val="EAF0B2E8"/>
    <w:lvl w:ilvl="0" w:tplc="7BD87920">
      <w:start w:val="1"/>
      <w:numFmt w:val="lowerLetter"/>
      <w:lvlText w:val="%1)"/>
      <w:lvlJc w:val="left"/>
      <w:pPr>
        <w:ind w:left="2138" w:hanging="360"/>
      </w:pPr>
      <w:rPr>
        <w:rFonts w:ascii="Arial" w:hAnsi="Arial" w:cs="TimesNewRomanPSMT" w:hint="default"/>
        <w:b w:val="0"/>
        <w:color w:val="auto"/>
        <w:sz w:val="22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303E7986"/>
    <w:multiLevelType w:val="multilevel"/>
    <w:tmpl w:val="AEE87CC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0D523FA"/>
    <w:multiLevelType w:val="hybridMultilevel"/>
    <w:tmpl w:val="FCB41670"/>
    <w:lvl w:ilvl="0" w:tplc="0415001B">
      <w:start w:val="1"/>
      <w:numFmt w:val="lowerRoman"/>
      <w:lvlText w:val="%1."/>
      <w:lvlJc w:val="righ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314E3791"/>
    <w:multiLevelType w:val="hybridMultilevel"/>
    <w:tmpl w:val="FCB41670"/>
    <w:lvl w:ilvl="0" w:tplc="0415001B">
      <w:start w:val="1"/>
      <w:numFmt w:val="lowerRoman"/>
      <w:lvlText w:val="%1."/>
      <w:lvlJc w:val="righ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33CA0D19"/>
    <w:multiLevelType w:val="hybridMultilevel"/>
    <w:tmpl w:val="D4CA00C6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E3280F"/>
    <w:multiLevelType w:val="hybridMultilevel"/>
    <w:tmpl w:val="FCB41670"/>
    <w:lvl w:ilvl="0" w:tplc="0415001B">
      <w:start w:val="1"/>
      <w:numFmt w:val="lowerRoman"/>
      <w:lvlText w:val="%1."/>
      <w:lvlJc w:val="righ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386F2BA3"/>
    <w:multiLevelType w:val="hybridMultilevel"/>
    <w:tmpl w:val="8A882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547812"/>
    <w:multiLevelType w:val="hybridMultilevel"/>
    <w:tmpl w:val="FCB41670"/>
    <w:lvl w:ilvl="0" w:tplc="0415001B">
      <w:start w:val="1"/>
      <w:numFmt w:val="lowerRoman"/>
      <w:lvlText w:val="%1."/>
      <w:lvlJc w:val="righ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1" w15:restartNumberingAfterBreak="0">
    <w:nsid w:val="3B8A4CDE"/>
    <w:multiLevelType w:val="hybridMultilevel"/>
    <w:tmpl w:val="EAF0B2E8"/>
    <w:lvl w:ilvl="0" w:tplc="7BD87920">
      <w:start w:val="1"/>
      <w:numFmt w:val="lowerLetter"/>
      <w:lvlText w:val="%1)"/>
      <w:lvlJc w:val="left"/>
      <w:pPr>
        <w:ind w:left="2138" w:hanging="360"/>
      </w:pPr>
      <w:rPr>
        <w:rFonts w:ascii="Arial" w:hAnsi="Arial" w:cs="TimesNewRomanPSMT" w:hint="default"/>
        <w:b w:val="0"/>
        <w:color w:val="auto"/>
        <w:sz w:val="22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3EBE372C"/>
    <w:multiLevelType w:val="hybridMultilevel"/>
    <w:tmpl w:val="EAF0B2E8"/>
    <w:name w:val="WW8Num52222222222"/>
    <w:lvl w:ilvl="0" w:tplc="7BD87920">
      <w:start w:val="1"/>
      <w:numFmt w:val="lowerLetter"/>
      <w:lvlText w:val="%1)"/>
      <w:lvlJc w:val="left"/>
      <w:pPr>
        <w:ind w:left="2138" w:hanging="360"/>
      </w:pPr>
      <w:rPr>
        <w:rFonts w:ascii="Arial" w:hAnsi="Arial" w:cs="TimesNewRomanPSMT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3F130129"/>
    <w:multiLevelType w:val="hybridMultilevel"/>
    <w:tmpl w:val="FCB41670"/>
    <w:lvl w:ilvl="0" w:tplc="0415001B">
      <w:start w:val="1"/>
      <w:numFmt w:val="lowerRoman"/>
      <w:lvlText w:val="%1."/>
      <w:lvlJc w:val="righ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4113342A"/>
    <w:multiLevelType w:val="multilevel"/>
    <w:tmpl w:val="E7B23B60"/>
    <w:styleLink w:val="Styl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7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42052B7"/>
    <w:multiLevelType w:val="hybridMultilevel"/>
    <w:tmpl w:val="FCB41670"/>
    <w:lvl w:ilvl="0" w:tplc="0415001B">
      <w:start w:val="1"/>
      <w:numFmt w:val="lowerRoman"/>
      <w:lvlText w:val="%1."/>
      <w:lvlJc w:val="righ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6" w15:restartNumberingAfterBreak="0">
    <w:nsid w:val="47222185"/>
    <w:multiLevelType w:val="hybridMultilevel"/>
    <w:tmpl w:val="EAF0B2E8"/>
    <w:lvl w:ilvl="0" w:tplc="7BD87920">
      <w:start w:val="1"/>
      <w:numFmt w:val="lowerLetter"/>
      <w:lvlText w:val="%1)"/>
      <w:lvlJc w:val="left"/>
      <w:pPr>
        <w:ind w:left="2138" w:hanging="360"/>
      </w:pPr>
      <w:rPr>
        <w:rFonts w:ascii="Arial" w:hAnsi="Arial" w:cs="TimesNewRomanPSMT" w:hint="default"/>
        <w:b w:val="0"/>
        <w:color w:val="auto"/>
        <w:sz w:val="22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493B2FF6"/>
    <w:multiLevelType w:val="hybridMultilevel"/>
    <w:tmpl w:val="66007086"/>
    <w:name w:val="WW8Num5222222222"/>
    <w:lvl w:ilvl="0" w:tplc="19FE6B86">
      <w:start w:val="1"/>
      <w:numFmt w:val="bullet"/>
      <w:lvlText w:val=""/>
      <w:lvlJc w:val="left"/>
      <w:pPr>
        <w:ind w:left="1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38" w15:restartNumberingAfterBreak="0">
    <w:nsid w:val="4A03137C"/>
    <w:multiLevelType w:val="hybridMultilevel"/>
    <w:tmpl w:val="4F585D8A"/>
    <w:lvl w:ilvl="0" w:tplc="7BD87920">
      <w:start w:val="1"/>
      <w:numFmt w:val="lowerLetter"/>
      <w:lvlText w:val="%1)"/>
      <w:lvlJc w:val="left"/>
      <w:pPr>
        <w:ind w:left="2138" w:hanging="360"/>
      </w:pPr>
      <w:rPr>
        <w:rFonts w:ascii="Arial" w:hAnsi="Arial" w:cs="TimesNewRomanPSMT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9" w15:restartNumberingAfterBreak="0">
    <w:nsid w:val="4F815E2D"/>
    <w:multiLevelType w:val="hybridMultilevel"/>
    <w:tmpl w:val="EAF0B2E8"/>
    <w:lvl w:ilvl="0" w:tplc="7BD87920">
      <w:start w:val="1"/>
      <w:numFmt w:val="lowerLetter"/>
      <w:lvlText w:val="%1)"/>
      <w:lvlJc w:val="left"/>
      <w:pPr>
        <w:ind w:left="2138" w:hanging="360"/>
      </w:pPr>
      <w:rPr>
        <w:rFonts w:ascii="Arial" w:hAnsi="Arial" w:cs="TimesNewRomanPSMT" w:hint="default"/>
        <w:b w:val="0"/>
        <w:color w:val="auto"/>
        <w:sz w:val="22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 w15:restartNumberingAfterBreak="0">
    <w:nsid w:val="510208A4"/>
    <w:multiLevelType w:val="hybridMultilevel"/>
    <w:tmpl w:val="EAF0B2E8"/>
    <w:lvl w:ilvl="0" w:tplc="7BD87920">
      <w:start w:val="1"/>
      <w:numFmt w:val="lowerLetter"/>
      <w:lvlText w:val="%1)"/>
      <w:lvlJc w:val="left"/>
      <w:pPr>
        <w:ind w:left="2138" w:hanging="360"/>
      </w:pPr>
      <w:rPr>
        <w:rFonts w:ascii="Arial" w:hAnsi="Arial" w:cs="TimesNewRomanPSMT" w:hint="default"/>
        <w:b w:val="0"/>
        <w:color w:val="auto"/>
        <w:sz w:val="22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52611EF1"/>
    <w:multiLevelType w:val="hybridMultilevel"/>
    <w:tmpl w:val="EAF0B2E8"/>
    <w:lvl w:ilvl="0" w:tplc="7BD87920">
      <w:start w:val="1"/>
      <w:numFmt w:val="lowerLetter"/>
      <w:lvlText w:val="%1)"/>
      <w:lvlJc w:val="left"/>
      <w:pPr>
        <w:ind w:left="2138" w:hanging="360"/>
      </w:pPr>
      <w:rPr>
        <w:rFonts w:ascii="Arial" w:hAnsi="Arial" w:cs="TimesNewRomanPSMT" w:hint="default"/>
        <w:b w:val="0"/>
        <w:color w:val="auto"/>
        <w:sz w:val="22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539B3174"/>
    <w:multiLevelType w:val="hybridMultilevel"/>
    <w:tmpl w:val="4F585D8A"/>
    <w:lvl w:ilvl="0" w:tplc="7BD87920">
      <w:start w:val="1"/>
      <w:numFmt w:val="lowerLetter"/>
      <w:lvlText w:val="%1)"/>
      <w:lvlJc w:val="left"/>
      <w:pPr>
        <w:ind w:left="2138" w:hanging="360"/>
      </w:pPr>
      <w:rPr>
        <w:rFonts w:ascii="Arial" w:hAnsi="Arial" w:cs="TimesNewRomanPSMT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3" w15:restartNumberingAfterBreak="0">
    <w:nsid w:val="556551A1"/>
    <w:multiLevelType w:val="hybridMultilevel"/>
    <w:tmpl w:val="4F585D8A"/>
    <w:lvl w:ilvl="0" w:tplc="7BD87920">
      <w:start w:val="1"/>
      <w:numFmt w:val="lowerLetter"/>
      <w:lvlText w:val="%1)"/>
      <w:lvlJc w:val="left"/>
      <w:pPr>
        <w:ind w:left="2138" w:hanging="360"/>
      </w:pPr>
      <w:rPr>
        <w:rFonts w:ascii="Arial" w:hAnsi="Arial" w:cs="TimesNewRomanPSMT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4" w15:restartNumberingAfterBreak="0">
    <w:nsid w:val="56C757FA"/>
    <w:multiLevelType w:val="hybridMultilevel"/>
    <w:tmpl w:val="FCB41670"/>
    <w:lvl w:ilvl="0" w:tplc="0415001B">
      <w:start w:val="1"/>
      <w:numFmt w:val="lowerRoman"/>
      <w:lvlText w:val="%1."/>
      <w:lvlJc w:val="righ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5" w15:restartNumberingAfterBreak="0">
    <w:nsid w:val="56F24ACD"/>
    <w:multiLevelType w:val="hybridMultilevel"/>
    <w:tmpl w:val="EAF0B2E8"/>
    <w:lvl w:ilvl="0" w:tplc="7BD87920">
      <w:start w:val="1"/>
      <w:numFmt w:val="lowerLetter"/>
      <w:lvlText w:val="%1)"/>
      <w:lvlJc w:val="left"/>
      <w:pPr>
        <w:ind w:left="2138" w:hanging="360"/>
      </w:pPr>
      <w:rPr>
        <w:rFonts w:ascii="Arial" w:hAnsi="Arial" w:cs="TimesNewRomanPSMT" w:hint="default"/>
        <w:b w:val="0"/>
        <w:color w:val="auto"/>
        <w:sz w:val="22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 w15:restartNumberingAfterBreak="0">
    <w:nsid w:val="57A52FEA"/>
    <w:multiLevelType w:val="hybridMultilevel"/>
    <w:tmpl w:val="EAF0B2E8"/>
    <w:lvl w:ilvl="0" w:tplc="7BD87920">
      <w:start w:val="1"/>
      <w:numFmt w:val="lowerLetter"/>
      <w:lvlText w:val="%1)"/>
      <w:lvlJc w:val="left"/>
      <w:pPr>
        <w:ind w:left="2138" w:hanging="360"/>
      </w:pPr>
      <w:rPr>
        <w:rFonts w:ascii="Arial" w:hAnsi="Arial" w:cs="TimesNewRomanPSMT" w:hint="default"/>
        <w:b w:val="0"/>
        <w:color w:val="auto"/>
        <w:sz w:val="22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7" w15:restartNumberingAfterBreak="0">
    <w:nsid w:val="591D761B"/>
    <w:multiLevelType w:val="hybridMultilevel"/>
    <w:tmpl w:val="EAF0B2E8"/>
    <w:lvl w:ilvl="0" w:tplc="7BD87920">
      <w:start w:val="1"/>
      <w:numFmt w:val="lowerLetter"/>
      <w:lvlText w:val="%1)"/>
      <w:lvlJc w:val="left"/>
      <w:pPr>
        <w:ind w:left="2138" w:hanging="360"/>
      </w:pPr>
      <w:rPr>
        <w:rFonts w:ascii="Arial" w:hAnsi="Arial" w:cs="TimesNewRomanPSMT" w:hint="default"/>
        <w:b w:val="0"/>
        <w:color w:val="auto"/>
        <w:sz w:val="22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8" w15:restartNumberingAfterBreak="0">
    <w:nsid w:val="59F71421"/>
    <w:multiLevelType w:val="hybridMultilevel"/>
    <w:tmpl w:val="EAF0B2E8"/>
    <w:lvl w:ilvl="0" w:tplc="7BD87920">
      <w:start w:val="1"/>
      <w:numFmt w:val="lowerLetter"/>
      <w:lvlText w:val="%1)"/>
      <w:lvlJc w:val="left"/>
      <w:pPr>
        <w:ind w:left="2138" w:hanging="360"/>
      </w:pPr>
      <w:rPr>
        <w:rFonts w:ascii="Arial" w:hAnsi="Arial" w:cs="TimesNewRomanPSMT" w:hint="default"/>
        <w:b w:val="0"/>
        <w:color w:val="auto"/>
        <w:sz w:val="22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9" w15:restartNumberingAfterBreak="0">
    <w:nsid w:val="5CF86DDF"/>
    <w:multiLevelType w:val="multilevel"/>
    <w:tmpl w:val="AF4C66F6"/>
    <w:styleLink w:val="Styl1"/>
    <w:lvl w:ilvl="0">
      <w:start w:val="1"/>
      <w:numFmt w:val="upperRoman"/>
      <w:suff w:val="space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714" w:hanging="357"/>
      </w:pPr>
      <w:rPr>
        <w:rFonts w:hint="default"/>
        <w:b w:val="0"/>
      </w:rPr>
    </w:lvl>
    <w:lvl w:ilvl="2">
      <w:start w:val="1"/>
      <w:numFmt w:val="decimal"/>
      <w:suff w:val="space"/>
      <w:lvlText w:val="%2.%3."/>
      <w:lvlJc w:val="left"/>
      <w:pPr>
        <w:ind w:left="1072" w:hanging="358"/>
      </w:pPr>
      <w:rPr>
        <w:rFonts w:hint="default"/>
        <w:b w:val="0"/>
      </w:rPr>
    </w:lvl>
    <w:lvl w:ilvl="3">
      <w:start w:val="1"/>
      <w:numFmt w:val="lowerLetter"/>
      <w:suff w:val="space"/>
      <w:lvlText w:val="%2.%3.%4."/>
      <w:lvlJc w:val="left"/>
      <w:pPr>
        <w:ind w:left="1429" w:hanging="358"/>
      </w:pPr>
      <w:rPr>
        <w:rFonts w:hint="default"/>
      </w:rPr>
    </w:lvl>
    <w:lvl w:ilvl="4">
      <w:start w:val="1"/>
      <w:numFmt w:val="lowerRoman"/>
      <w:suff w:val="space"/>
      <w:lvlText w:val="%2.%3.%4.%5."/>
      <w:lvlJc w:val="left"/>
      <w:pPr>
        <w:ind w:left="1786" w:hanging="35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50" w15:restartNumberingAfterBreak="0">
    <w:nsid w:val="5DDB751D"/>
    <w:multiLevelType w:val="hybridMultilevel"/>
    <w:tmpl w:val="EAF0B2E8"/>
    <w:lvl w:ilvl="0" w:tplc="7BD87920">
      <w:start w:val="1"/>
      <w:numFmt w:val="lowerLetter"/>
      <w:lvlText w:val="%1)"/>
      <w:lvlJc w:val="left"/>
      <w:pPr>
        <w:ind w:left="2138" w:hanging="360"/>
      </w:pPr>
      <w:rPr>
        <w:rFonts w:ascii="Arial" w:hAnsi="Arial" w:cs="TimesNewRomanPSMT" w:hint="default"/>
        <w:b w:val="0"/>
        <w:color w:val="auto"/>
        <w:sz w:val="22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1" w15:restartNumberingAfterBreak="0">
    <w:nsid w:val="5E5E7551"/>
    <w:multiLevelType w:val="hybridMultilevel"/>
    <w:tmpl w:val="FCB41670"/>
    <w:lvl w:ilvl="0" w:tplc="0415001B">
      <w:start w:val="1"/>
      <w:numFmt w:val="lowerRoman"/>
      <w:lvlText w:val="%1."/>
      <w:lvlJc w:val="righ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2" w15:restartNumberingAfterBreak="0">
    <w:nsid w:val="60387EAD"/>
    <w:multiLevelType w:val="hybridMultilevel"/>
    <w:tmpl w:val="FCB41670"/>
    <w:lvl w:ilvl="0" w:tplc="0415001B">
      <w:start w:val="1"/>
      <w:numFmt w:val="lowerRoman"/>
      <w:lvlText w:val="%1."/>
      <w:lvlJc w:val="righ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3" w15:restartNumberingAfterBreak="0">
    <w:nsid w:val="66CA28AB"/>
    <w:multiLevelType w:val="hybridMultilevel"/>
    <w:tmpl w:val="EAF0B2E8"/>
    <w:lvl w:ilvl="0" w:tplc="7BD87920">
      <w:start w:val="1"/>
      <w:numFmt w:val="lowerLetter"/>
      <w:lvlText w:val="%1)"/>
      <w:lvlJc w:val="left"/>
      <w:pPr>
        <w:ind w:left="2138" w:hanging="360"/>
      </w:pPr>
      <w:rPr>
        <w:rFonts w:ascii="Arial" w:hAnsi="Arial" w:cs="TimesNewRomanPSMT" w:hint="default"/>
        <w:b w:val="0"/>
        <w:color w:val="auto"/>
        <w:sz w:val="22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4" w15:restartNumberingAfterBreak="0">
    <w:nsid w:val="68D92A30"/>
    <w:multiLevelType w:val="hybridMultilevel"/>
    <w:tmpl w:val="EAF0B2E8"/>
    <w:lvl w:ilvl="0" w:tplc="7BD87920">
      <w:start w:val="1"/>
      <w:numFmt w:val="lowerLetter"/>
      <w:lvlText w:val="%1)"/>
      <w:lvlJc w:val="left"/>
      <w:pPr>
        <w:ind w:left="2138" w:hanging="360"/>
      </w:pPr>
      <w:rPr>
        <w:rFonts w:ascii="Arial" w:hAnsi="Arial" w:cs="TimesNewRomanPSMT" w:hint="default"/>
        <w:b w:val="0"/>
        <w:color w:val="auto"/>
        <w:sz w:val="22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5" w15:restartNumberingAfterBreak="0">
    <w:nsid w:val="6B3779F1"/>
    <w:multiLevelType w:val="hybridMultilevel"/>
    <w:tmpl w:val="FCB41670"/>
    <w:lvl w:ilvl="0" w:tplc="0415001B">
      <w:start w:val="1"/>
      <w:numFmt w:val="lowerRoman"/>
      <w:lvlText w:val="%1."/>
      <w:lvlJc w:val="righ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6" w15:restartNumberingAfterBreak="0">
    <w:nsid w:val="6C887153"/>
    <w:multiLevelType w:val="hybridMultilevel"/>
    <w:tmpl w:val="EAF0B2E8"/>
    <w:lvl w:ilvl="0" w:tplc="7BD87920">
      <w:start w:val="1"/>
      <w:numFmt w:val="lowerLetter"/>
      <w:lvlText w:val="%1)"/>
      <w:lvlJc w:val="left"/>
      <w:pPr>
        <w:ind w:left="2138" w:hanging="360"/>
      </w:pPr>
      <w:rPr>
        <w:rFonts w:ascii="Arial" w:hAnsi="Arial" w:cs="TimesNewRomanPSMT" w:hint="default"/>
        <w:b w:val="0"/>
        <w:color w:val="auto"/>
        <w:sz w:val="22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7" w15:restartNumberingAfterBreak="0">
    <w:nsid w:val="6FF25D15"/>
    <w:multiLevelType w:val="hybridMultilevel"/>
    <w:tmpl w:val="51905836"/>
    <w:name w:val="WW8Num522222222"/>
    <w:lvl w:ilvl="0" w:tplc="19FE6B8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8" w15:restartNumberingAfterBreak="0">
    <w:nsid w:val="70D445B2"/>
    <w:multiLevelType w:val="hybridMultilevel"/>
    <w:tmpl w:val="4F585D8A"/>
    <w:lvl w:ilvl="0" w:tplc="7BD87920">
      <w:start w:val="1"/>
      <w:numFmt w:val="lowerLetter"/>
      <w:lvlText w:val="%1)"/>
      <w:lvlJc w:val="left"/>
      <w:pPr>
        <w:ind w:left="2138" w:hanging="360"/>
      </w:pPr>
      <w:rPr>
        <w:rFonts w:ascii="Arial" w:hAnsi="Arial" w:cs="TimesNewRomanPSMT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9" w15:restartNumberingAfterBreak="0">
    <w:nsid w:val="72C36223"/>
    <w:multiLevelType w:val="hybridMultilevel"/>
    <w:tmpl w:val="4F585D8A"/>
    <w:lvl w:ilvl="0" w:tplc="7BD87920">
      <w:start w:val="1"/>
      <w:numFmt w:val="lowerLetter"/>
      <w:lvlText w:val="%1)"/>
      <w:lvlJc w:val="left"/>
      <w:pPr>
        <w:ind w:left="2138" w:hanging="360"/>
      </w:pPr>
      <w:rPr>
        <w:rFonts w:ascii="Arial" w:hAnsi="Arial" w:cs="TimesNewRomanPSMT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73A60188"/>
    <w:multiLevelType w:val="hybridMultilevel"/>
    <w:tmpl w:val="EAF0B2E8"/>
    <w:lvl w:ilvl="0" w:tplc="7BD87920">
      <w:start w:val="1"/>
      <w:numFmt w:val="lowerLetter"/>
      <w:lvlText w:val="%1)"/>
      <w:lvlJc w:val="left"/>
      <w:pPr>
        <w:ind w:left="2138" w:hanging="360"/>
      </w:pPr>
      <w:rPr>
        <w:rFonts w:ascii="Arial" w:hAnsi="Arial" w:cs="TimesNewRomanPSMT" w:hint="default"/>
        <w:b w:val="0"/>
        <w:color w:val="auto"/>
        <w:sz w:val="22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1" w15:restartNumberingAfterBreak="0">
    <w:nsid w:val="755B7E02"/>
    <w:multiLevelType w:val="hybridMultilevel"/>
    <w:tmpl w:val="EAF0B2E8"/>
    <w:lvl w:ilvl="0" w:tplc="7BD87920">
      <w:start w:val="1"/>
      <w:numFmt w:val="lowerLetter"/>
      <w:lvlText w:val="%1)"/>
      <w:lvlJc w:val="left"/>
      <w:pPr>
        <w:ind w:left="2138" w:hanging="360"/>
      </w:pPr>
      <w:rPr>
        <w:rFonts w:ascii="Arial" w:hAnsi="Arial" w:cs="TimesNewRomanPSMT" w:hint="default"/>
        <w:b w:val="0"/>
        <w:color w:val="auto"/>
        <w:sz w:val="22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2" w15:restartNumberingAfterBreak="0">
    <w:nsid w:val="776C370D"/>
    <w:multiLevelType w:val="multilevel"/>
    <w:tmpl w:val="E7B23B60"/>
    <w:numStyleLink w:val="Styl2"/>
  </w:abstractNum>
  <w:abstractNum w:abstractNumId="63" w15:restartNumberingAfterBreak="0">
    <w:nsid w:val="77E43071"/>
    <w:multiLevelType w:val="hybridMultilevel"/>
    <w:tmpl w:val="4F585D8A"/>
    <w:lvl w:ilvl="0" w:tplc="7BD87920">
      <w:start w:val="1"/>
      <w:numFmt w:val="lowerLetter"/>
      <w:lvlText w:val="%1)"/>
      <w:lvlJc w:val="left"/>
      <w:pPr>
        <w:ind w:left="2136" w:hanging="360"/>
      </w:pPr>
      <w:rPr>
        <w:rFonts w:ascii="Arial" w:hAnsi="Arial" w:cs="TimesNewRomanPSMT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4" w15:restartNumberingAfterBreak="0">
    <w:nsid w:val="781472FF"/>
    <w:multiLevelType w:val="hybridMultilevel"/>
    <w:tmpl w:val="FCB41670"/>
    <w:lvl w:ilvl="0" w:tplc="0415001B">
      <w:start w:val="1"/>
      <w:numFmt w:val="lowerRoman"/>
      <w:lvlText w:val="%1."/>
      <w:lvlJc w:val="righ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5" w15:restartNumberingAfterBreak="0">
    <w:nsid w:val="790E57B9"/>
    <w:multiLevelType w:val="hybridMultilevel"/>
    <w:tmpl w:val="EAF0B2E8"/>
    <w:lvl w:ilvl="0" w:tplc="7BD87920">
      <w:start w:val="1"/>
      <w:numFmt w:val="lowerLetter"/>
      <w:lvlText w:val="%1)"/>
      <w:lvlJc w:val="left"/>
      <w:pPr>
        <w:ind w:left="2138" w:hanging="360"/>
      </w:pPr>
      <w:rPr>
        <w:rFonts w:ascii="Arial" w:hAnsi="Arial" w:cs="TimesNewRomanPSMT" w:hint="default"/>
        <w:b w:val="0"/>
        <w:color w:val="auto"/>
        <w:sz w:val="22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6" w15:restartNumberingAfterBreak="0">
    <w:nsid w:val="796F5EE6"/>
    <w:multiLevelType w:val="hybridMultilevel"/>
    <w:tmpl w:val="EAF0B2E8"/>
    <w:lvl w:ilvl="0" w:tplc="7BD87920">
      <w:start w:val="1"/>
      <w:numFmt w:val="lowerLetter"/>
      <w:lvlText w:val="%1)"/>
      <w:lvlJc w:val="left"/>
      <w:pPr>
        <w:ind w:left="2138" w:hanging="360"/>
      </w:pPr>
      <w:rPr>
        <w:rFonts w:ascii="Arial" w:hAnsi="Arial" w:cs="TimesNewRomanPSMT" w:hint="default"/>
        <w:b w:val="0"/>
        <w:color w:val="auto"/>
        <w:sz w:val="22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7" w15:restartNumberingAfterBreak="0">
    <w:nsid w:val="7C786764"/>
    <w:multiLevelType w:val="hybridMultilevel"/>
    <w:tmpl w:val="9F4EE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67"/>
  </w:num>
  <w:num w:numId="3">
    <w:abstractNumId w:val="27"/>
  </w:num>
  <w:num w:numId="4">
    <w:abstractNumId w:val="15"/>
  </w:num>
  <w:num w:numId="5">
    <w:abstractNumId w:val="29"/>
  </w:num>
  <w:num w:numId="6">
    <w:abstractNumId w:val="49"/>
  </w:num>
  <w:num w:numId="7">
    <w:abstractNumId w:val="34"/>
  </w:num>
  <w:num w:numId="8">
    <w:abstractNumId w:val="7"/>
  </w:num>
  <w:num w:numId="9">
    <w:abstractNumId w:val="11"/>
  </w:num>
  <w:num w:numId="10">
    <w:abstractNumId w:val="3"/>
  </w:num>
  <w:num w:numId="11">
    <w:abstractNumId w:val="17"/>
  </w:num>
  <w:num w:numId="12">
    <w:abstractNumId w:val="24"/>
  </w:num>
  <w:num w:numId="13">
    <w:abstractNumId w:val="57"/>
  </w:num>
  <w:num w:numId="14">
    <w:abstractNumId w:val="37"/>
  </w:num>
  <w:num w:numId="15">
    <w:abstractNumId w:val="32"/>
  </w:num>
  <w:num w:numId="16">
    <w:abstractNumId w:val="18"/>
  </w:num>
  <w:num w:numId="17">
    <w:abstractNumId w:val="59"/>
  </w:num>
  <w:num w:numId="18">
    <w:abstractNumId w:val="63"/>
  </w:num>
  <w:num w:numId="19">
    <w:abstractNumId w:val="8"/>
  </w:num>
  <w:num w:numId="20">
    <w:abstractNumId w:val="33"/>
  </w:num>
  <w:num w:numId="21">
    <w:abstractNumId w:val="30"/>
  </w:num>
  <w:num w:numId="22">
    <w:abstractNumId w:val="19"/>
  </w:num>
  <w:num w:numId="23">
    <w:abstractNumId w:val="44"/>
  </w:num>
  <w:num w:numId="24">
    <w:abstractNumId w:val="43"/>
  </w:num>
  <w:num w:numId="25">
    <w:abstractNumId w:val="42"/>
  </w:num>
  <w:num w:numId="26">
    <w:abstractNumId w:val="38"/>
  </w:num>
  <w:num w:numId="27">
    <w:abstractNumId w:val="58"/>
  </w:num>
  <w:num w:numId="28">
    <w:abstractNumId w:val="0"/>
  </w:num>
  <w:num w:numId="29">
    <w:abstractNumId w:val="14"/>
  </w:num>
  <w:num w:numId="30">
    <w:abstractNumId w:val="45"/>
  </w:num>
  <w:num w:numId="31">
    <w:abstractNumId w:val="22"/>
  </w:num>
  <w:num w:numId="32">
    <w:abstractNumId w:val="66"/>
  </w:num>
  <w:num w:numId="33">
    <w:abstractNumId w:val="64"/>
  </w:num>
  <w:num w:numId="34">
    <w:abstractNumId w:val="53"/>
  </w:num>
  <w:num w:numId="35">
    <w:abstractNumId w:val="40"/>
  </w:num>
  <w:num w:numId="36">
    <w:abstractNumId w:val="20"/>
  </w:num>
  <w:num w:numId="37">
    <w:abstractNumId w:val="26"/>
  </w:num>
  <w:num w:numId="38">
    <w:abstractNumId w:val="60"/>
  </w:num>
  <w:num w:numId="39">
    <w:abstractNumId w:val="56"/>
  </w:num>
  <w:num w:numId="40">
    <w:abstractNumId w:val="41"/>
  </w:num>
  <w:num w:numId="41">
    <w:abstractNumId w:val="31"/>
  </w:num>
  <w:num w:numId="42">
    <w:abstractNumId w:val="35"/>
  </w:num>
  <w:num w:numId="43">
    <w:abstractNumId w:val="4"/>
  </w:num>
  <w:num w:numId="44">
    <w:abstractNumId w:val="39"/>
  </w:num>
  <w:num w:numId="45">
    <w:abstractNumId w:val="21"/>
  </w:num>
  <w:num w:numId="46">
    <w:abstractNumId w:val="6"/>
  </w:num>
  <w:num w:numId="47">
    <w:abstractNumId w:val="9"/>
  </w:num>
  <w:num w:numId="48">
    <w:abstractNumId w:val="25"/>
  </w:num>
  <w:num w:numId="49">
    <w:abstractNumId w:val="65"/>
  </w:num>
  <w:num w:numId="50">
    <w:abstractNumId w:val="16"/>
  </w:num>
  <w:num w:numId="51">
    <w:abstractNumId w:val="55"/>
  </w:num>
  <w:num w:numId="52">
    <w:abstractNumId w:val="54"/>
  </w:num>
  <w:num w:numId="53">
    <w:abstractNumId w:val="13"/>
  </w:num>
  <w:num w:numId="54">
    <w:abstractNumId w:val="12"/>
  </w:num>
  <w:num w:numId="55">
    <w:abstractNumId w:val="50"/>
  </w:num>
  <w:num w:numId="56">
    <w:abstractNumId w:val="10"/>
  </w:num>
  <w:num w:numId="57">
    <w:abstractNumId w:val="28"/>
  </w:num>
  <w:num w:numId="58">
    <w:abstractNumId w:val="5"/>
  </w:num>
  <w:num w:numId="59">
    <w:abstractNumId w:val="23"/>
  </w:num>
  <w:num w:numId="60">
    <w:abstractNumId w:val="52"/>
  </w:num>
  <w:num w:numId="61">
    <w:abstractNumId w:val="2"/>
  </w:num>
  <w:num w:numId="62">
    <w:abstractNumId w:val="48"/>
  </w:num>
  <w:num w:numId="63">
    <w:abstractNumId w:val="1"/>
  </w:num>
  <w:num w:numId="64">
    <w:abstractNumId w:val="36"/>
  </w:num>
  <w:num w:numId="65">
    <w:abstractNumId w:val="46"/>
  </w:num>
  <w:num w:numId="66">
    <w:abstractNumId w:val="51"/>
  </w:num>
  <w:num w:numId="67">
    <w:abstractNumId w:val="61"/>
  </w:num>
  <w:num w:numId="68">
    <w:abstractNumId w:val="4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2F9"/>
    <w:rsid w:val="000149A2"/>
    <w:rsid w:val="00014BD7"/>
    <w:rsid w:val="00027B1A"/>
    <w:rsid w:val="00077922"/>
    <w:rsid w:val="000871A2"/>
    <w:rsid w:val="000A487F"/>
    <w:rsid w:val="000C1051"/>
    <w:rsid w:val="000C2BF7"/>
    <w:rsid w:val="000D7113"/>
    <w:rsid w:val="00117C60"/>
    <w:rsid w:val="00147F6C"/>
    <w:rsid w:val="00163D50"/>
    <w:rsid w:val="001843D2"/>
    <w:rsid w:val="00194F48"/>
    <w:rsid w:val="001C20FF"/>
    <w:rsid w:val="001C3FC4"/>
    <w:rsid w:val="001E27CE"/>
    <w:rsid w:val="001F622E"/>
    <w:rsid w:val="00205633"/>
    <w:rsid w:val="002106F9"/>
    <w:rsid w:val="0022352D"/>
    <w:rsid w:val="0022357B"/>
    <w:rsid w:val="00225411"/>
    <w:rsid w:val="0023341D"/>
    <w:rsid w:val="00243883"/>
    <w:rsid w:val="002748B5"/>
    <w:rsid w:val="00294658"/>
    <w:rsid w:val="002C2A36"/>
    <w:rsid w:val="002D2692"/>
    <w:rsid w:val="002E2824"/>
    <w:rsid w:val="002F242C"/>
    <w:rsid w:val="0035009D"/>
    <w:rsid w:val="00353808"/>
    <w:rsid w:val="00373BA4"/>
    <w:rsid w:val="0038385F"/>
    <w:rsid w:val="00384855"/>
    <w:rsid w:val="003C55B2"/>
    <w:rsid w:val="003D4092"/>
    <w:rsid w:val="003F57F5"/>
    <w:rsid w:val="0042741B"/>
    <w:rsid w:val="00490E53"/>
    <w:rsid w:val="0049200C"/>
    <w:rsid w:val="0049264A"/>
    <w:rsid w:val="004A7330"/>
    <w:rsid w:val="004D03FA"/>
    <w:rsid w:val="004E473A"/>
    <w:rsid w:val="00507DDF"/>
    <w:rsid w:val="00567C99"/>
    <w:rsid w:val="0057243A"/>
    <w:rsid w:val="00573848"/>
    <w:rsid w:val="00595A23"/>
    <w:rsid w:val="005B4A5F"/>
    <w:rsid w:val="005C3089"/>
    <w:rsid w:val="005C5D06"/>
    <w:rsid w:val="005E3F47"/>
    <w:rsid w:val="005F7752"/>
    <w:rsid w:val="00602745"/>
    <w:rsid w:val="00620D82"/>
    <w:rsid w:val="00627C9A"/>
    <w:rsid w:val="006554C8"/>
    <w:rsid w:val="00664171"/>
    <w:rsid w:val="00680C8A"/>
    <w:rsid w:val="006870F9"/>
    <w:rsid w:val="00690197"/>
    <w:rsid w:val="0069045E"/>
    <w:rsid w:val="00692956"/>
    <w:rsid w:val="0069465A"/>
    <w:rsid w:val="006B2D28"/>
    <w:rsid w:val="006C2FAF"/>
    <w:rsid w:val="006D58A1"/>
    <w:rsid w:val="006D5E30"/>
    <w:rsid w:val="00705A23"/>
    <w:rsid w:val="007074BB"/>
    <w:rsid w:val="00707DA5"/>
    <w:rsid w:val="00723673"/>
    <w:rsid w:val="0072449F"/>
    <w:rsid w:val="00744755"/>
    <w:rsid w:val="007632B6"/>
    <w:rsid w:val="007805BB"/>
    <w:rsid w:val="00792C4F"/>
    <w:rsid w:val="00796C48"/>
    <w:rsid w:val="007D56C4"/>
    <w:rsid w:val="007E2C93"/>
    <w:rsid w:val="0080255B"/>
    <w:rsid w:val="00804135"/>
    <w:rsid w:val="00822E68"/>
    <w:rsid w:val="00823290"/>
    <w:rsid w:val="00823E9B"/>
    <w:rsid w:val="00824A6A"/>
    <w:rsid w:val="008426D8"/>
    <w:rsid w:val="00847B32"/>
    <w:rsid w:val="00873D94"/>
    <w:rsid w:val="00885E61"/>
    <w:rsid w:val="008A03D8"/>
    <w:rsid w:val="008B3810"/>
    <w:rsid w:val="008C6BD8"/>
    <w:rsid w:val="008D5388"/>
    <w:rsid w:val="008E6393"/>
    <w:rsid w:val="008F2F2B"/>
    <w:rsid w:val="0090545B"/>
    <w:rsid w:val="00906944"/>
    <w:rsid w:val="00916AF3"/>
    <w:rsid w:val="0091775D"/>
    <w:rsid w:val="009243DF"/>
    <w:rsid w:val="009269FF"/>
    <w:rsid w:val="00940FB9"/>
    <w:rsid w:val="00941046"/>
    <w:rsid w:val="009511AF"/>
    <w:rsid w:val="00966365"/>
    <w:rsid w:val="00973E63"/>
    <w:rsid w:val="009B108A"/>
    <w:rsid w:val="009B33B3"/>
    <w:rsid w:val="009C15A7"/>
    <w:rsid w:val="009C2911"/>
    <w:rsid w:val="009D5D68"/>
    <w:rsid w:val="009D6BB0"/>
    <w:rsid w:val="00A03163"/>
    <w:rsid w:val="00A12C98"/>
    <w:rsid w:val="00A16592"/>
    <w:rsid w:val="00A172F9"/>
    <w:rsid w:val="00A4694F"/>
    <w:rsid w:val="00A73A50"/>
    <w:rsid w:val="00A73D6E"/>
    <w:rsid w:val="00A771B4"/>
    <w:rsid w:val="00A91F5B"/>
    <w:rsid w:val="00AA2F2C"/>
    <w:rsid w:val="00AA6F83"/>
    <w:rsid w:val="00AB210C"/>
    <w:rsid w:val="00AC0BB3"/>
    <w:rsid w:val="00AD1227"/>
    <w:rsid w:val="00AD49BB"/>
    <w:rsid w:val="00AD7788"/>
    <w:rsid w:val="00B00D05"/>
    <w:rsid w:val="00B07063"/>
    <w:rsid w:val="00B13493"/>
    <w:rsid w:val="00B31F45"/>
    <w:rsid w:val="00B45709"/>
    <w:rsid w:val="00B55EB3"/>
    <w:rsid w:val="00B56BD8"/>
    <w:rsid w:val="00B641E1"/>
    <w:rsid w:val="00B71BAF"/>
    <w:rsid w:val="00B77452"/>
    <w:rsid w:val="00B82E02"/>
    <w:rsid w:val="00BA6584"/>
    <w:rsid w:val="00BA6D6E"/>
    <w:rsid w:val="00BD18A6"/>
    <w:rsid w:val="00BE39A2"/>
    <w:rsid w:val="00BF014C"/>
    <w:rsid w:val="00C112B8"/>
    <w:rsid w:val="00C12090"/>
    <w:rsid w:val="00C35ECE"/>
    <w:rsid w:val="00C464F1"/>
    <w:rsid w:val="00C814AB"/>
    <w:rsid w:val="00C91A5D"/>
    <w:rsid w:val="00CA3501"/>
    <w:rsid w:val="00CA486E"/>
    <w:rsid w:val="00CA6700"/>
    <w:rsid w:val="00CC2EDD"/>
    <w:rsid w:val="00CC4FAB"/>
    <w:rsid w:val="00CC65E7"/>
    <w:rsid w:val="00CE0DF7"/>
    <w:rsid w:val="00D00FC8"/>
    <w:rsid w:val="00D04B51"/>
    <w:rsid w:val="00D31139"/>
    <w:rsid w:val="00D31DAC"/>
    <w:rsid w:val="00D352CE"/>
    <w:rsid w:val="00D424F0"/>
    <w:rsid w:val="00D44B9C"/>
    <w:rsid w:val="00D46E84"/>
    <w:rsid w:val="00D82602"/>
    <w:rsid w:val="00D97A98"/>
    <w:rsid w:val="00DB0F45"/>
    <w:rsid w:val="00DB1944"/>
    <w:rsid w:val="00E013FE"/>
    <w:rsid w:val="00E16FFB"/>
    <w:rsid w:val="00E22DEC"/>
    <w:rsid w:val="00E460A2"/>
    <w:rsid w:val="00E50A09"/>
    <w:rsid w:val="00E50B2E"/>
    <w:rsid w:val="00E545D3"/>
    <w:rsid w:val="00E56C34"/>
    <w:rsid w:val="00E65C68"/>
    <w:rsid w:val="00E705E9"/>
    <w:rsid w:val="00E7414E"/>
    <w:rsid w:val="00E873BA"/>
    <w:rsid w:val="00E87B69"/>
    <w:rsid w:val="00E95C3A"/>
    <w:rsid w:val="00EA256D"/>
    <w:rsid w:val="00EB51DE"/>
    <w:rsid w:val="00ED1067"/>
    <w:rsid w:val="00ED7F2F"/>
    <w:rsid w:val="00F30470"/>
    <w:rsid w:val="00F41340"/>
    <w:rsid w:val="00F802BB"/>
    <w:rsid w:val="00FA166E"/>
    <w:rsid w:val="00FA1E3D"/>
    <w:rsid w:val="00FA323D"/>
    <w:rsid w:val="00FA3EBC"/>
    <w:rsid w:val="00FA78DB"/>
    <w:rsid w:val="00FB61F5"/>
    <w:rsid w:val="00FC7A58"/>
    <w:rsid w:val="00FD0BD8"/>
    <w:rsid w:val="00FE3ED9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85690B"/>
  <w15:chartTrackingRefBased/>
  <w15:docId w15:val="{7E967B9C-C28B-4A5D-AEC1-56F98C97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34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72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172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72F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A172F9"/>
    <w:rPr>
      <w:color w:val="0563C1" w:themeColor="hyperlink"/>
      <w:u w:val="single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Akapit z list¹"/>
    <w:basedOn w:val="Normalny"/>
    <w:link w:val="AkapitzlistZnak"/>
    <w:uiPriority w:val="34"/>
    <w:qFormat/>
    <w:rsid w:val="00A172F9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"/>
    <w:link w:val="Akapitzlist"/>
    <w:uiPriority w:val="34"/>
    <w:qFormat/>
    <w:locked/>
    <w:rsid w:val="00A172F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17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uiPriority w:val="99"/>
    <w:rsid w:val="00A172F9"/>
  </w:style>
  <w:style w:type="paragraph" w:styleId="Tekstprzypisudolnego">
    <w:name w:val="footnote text"/>
    <w:basedOn w:val="Normalny"/>
    <w:link w:val="TekstprzypisudolnegoZnak"/>
    <w:uiPriority w:val="99"/>
    <w:unhideWhenUsed/>
    <w:rsid w:val="00A172F9"/>
    <w:pPr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172F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A172F9"/>
    <w:rPr>
      <w:vertAlign w:val="superscript"/>
    </w:rPr>
  </w:style>
  <w:style w:type="paragraph" w:styleId="Bezodstpw">
    <w:name w:val="No Spacing"/>
    <w:link w:val="BezodstpwZnak"/>
    <w:qFormat/>
    <w:rsid w:val="00A172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locked/>
    <w:rsid w:val="00A172F9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3E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3E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3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3E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3E9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E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E9B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0B2E"/>
    <w:rPr>
      <w:color w:val="605E5C"/>
      <w:shd w:val="clear" w:color="auto" w:fill="E1DFDD"/>
    </w:rPr>
  </w:style>
  <w:style w:type="paragraph" w:customStyle="1" w:styleId="Default">
    <w:name w:val="Default"/>
    <w:rsid w:val="00BA6D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F2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Styl1">
    <w:name w:val="Styl1"/>
    <w:uiPriority w:val="99"/>
    <w:rsid w:val="00E95C3A"/>
    <w:pPr>
      <w:numPr>
        <w:numId w:val="6"/>
      </w:numPr>
    </w:pPr>
  </w:style>
  <w:style w:type="numbering" w:customStyle="1" w:styleId="Styl2">
    <w:name w:val="Styl2"/>
    <w:uiPriority w:val="99"/>
    <w:rsid w:val="00A1659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1EB5A-7ECA-41BA-B50E-306EE969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3579</Words>
  <Characters>21476</Characters>
  <Application>Microsoft Office Word</Application>
  <DocSecurity>0</DocSecurity>
  <Lines>178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Janiec</dc:creator>
  <cp:keywords/>
  <dc:description/>
  <cp:lastModifiedBy>Agnieszka Gorzoch</cp:lastModifiedBy>
  <cp:revision>3</cp:revision>
  <cp:lastPrinted>2021-08-11T09:43:00Z</cp:lastPrinted>
  <dcterms:created xsi:type="dcterms:W3CDTF">2021-08-11T12:56:00Z</dcterms:created>
  <dcterms:modified xsi:type="dcterms:W3CDTF">2021-08-11T12:57:00Z</dcterms:modified>
</cp:coreProperties>
</file>