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3C97" w14:textId="77777777" w:rsidR="00A65D24" w:rsidRDefault="00A65D24" w:rsidP="008F5FE2">
      <w:pPr>
        <w:widowControl w:val="0"/>
        <w:spacing w:after="120" w:line="271" w:lineRule="auto"/>
        <w:jc w:val="right"/>
        <w:rPr>
          <w:rFonts w:ascii="Arial" w:hAnsi="Arial" w:cs="Arial"/>
          <w:b/>
          <w:i/>
          <w:iCs/>
          <w:smallCaps/>
          <w:sz w:val="18"/>
          <w:szCs w:val="18"/>
          <w:lang w:eastAsia="pl-PL"/>
        </w:rPr>
      </w:pPr>
      <w:r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215974">
        <w:rPr>
          <w:rFonts w:ascii="Arial" w:hAnsi="Arial" w:cs="Arial"/>
          <w:b/>
          <w:i/>
          <w:snapToGrid w:val="0"/>
          <w:sz w:val="18"/>
          <w:szCs w:val="18"/>
        </w:rPr>
        <w:t>2</w:t>
      </w:r>
      <w:r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64A5EB4D" w14:textId="77777777" w:rsidR="00A65D24" w:rsidRDefault="00A65D24" w:rsidP="008F5FE2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4C40C7C2" w14:textId="77777777" w:rsidR="00007DD5" w:rsidRDefault="00007DD5" w:rsidP="008F5FE2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14:paraId="6C3C2EB2" w14:textId="7902A931" w:rsidR="00007DD5" w:rsidRDefault="00007DD5" w:rsidP="008F5FE2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organizację i kompleksową obsługę konferencji</w:t>
      </w:r>
      <w:r w:rsidR="008A2C4B">
        <w:rPr>
          <w:rFonts w:ascii="Arial" w:hAnsi="Arial" w:cs="Arial"/>
          <w:b/>
          <w:sz w:val="22"/>
          <w:szCs w:val="22"/>
        </w:rPr>
        <w:t xml:space="preserve"> online</w:t>
      </w:r>
    </w:p>
    <w:p w14:paraId="7621BCDA" w14:textId="0756E15F" w:rsidR="00382547" w:rsidRDefault="00382547" w:rsidP="008F5FE2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2B10BBD3" w14:textId="77777777" w:rsidR="00382547" w:rsidRDefault="00382547" w:rsidP="008F5FE2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5BD85EF8" w14:textId="55DAAF2B" w:rsidR="00007DD5" w:rsidRDefault="00007DD5" w:rsidP="00382547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7"/>
        <w:gridCol w:w="4347"/>
      </w:tblGrid>
      <w:tr w:rsidR="00007DD5" w14:paraId="3009C4C3" w14:textId="77777777" w:rsidTr="00505C5E">
        <w:trPr>
          <w:trHeight w:val="1095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C0371F" w14:textId="77777777" w:rsidR="00007DD5" w:rsidRDefault="00007DD5" w:rsidP="008F5FE2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line="271" w:lineRule="auto"/>
              <w:ind w:left="850" w:hanging="850"/>
              <w:rPr>
                <w:rFonts w:ascii="Arial" w:hAnsi="Arial" w:cs="Arial"/>
                <w:b/>
                <w:sz w:val="22"/>
              </w:rPr>
            </w:pPr>
          </w:p>
          <w:p w14:paraId="670F70BC" w14:textId="77777777" w:rsidR="00007DD5" w:rsidRDefault="00007DD5" w:rsidP="008F5FE2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line="271" w:lineRule="auto"/>
              <w:ind w:left="850" w:hanging="85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4B948" w14:textId="77777777" w:rsidR="00007DD5" w:rsidRDefault="00007DD5" w:rsidP="008F5FE2">
            <w:pPr>
              <w:pStyle w:val="Text1"/>
              <w:spacing w:before="0" w:line="271" w:lineRule="auto"/>
              <w:ind w:left="0"/>
              <w:rPr>
                <w:rFonts w:ascii="Arial" w:hAnsi="Arial" w:cs="Arial"/>
                <w:sz w:val="22"/>
                <w:lang w:eastAsia="pl-PL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7124E8F4" w14:textId="77777777" w:rsidR="00007DD5" w:rsidRDefault="00007DD5" w:rsidP="008F5FE2">
            <w:pPr>
              <w:pStyle w:val="Text1"/>
              <w:spacing w:before="0" w:line="271" w:lineRule="auto"/>
              <w:ind w:left="0"/>
              <w:rPr>
                <w:rFonts w:ascii="Arial" w:hAnsi="Arial" w:cs="Arial"/>
                <w:sz w:val="22"/>
                <w:lang w:eastAsia="pl-PL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007DD5" w14:paraId="4C31AB5F" w14:textId="77777777" w:rsidTr="00505C5E">
        <w:trPr>
          <w:trHeight w:val="474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CE4AE1" w14:textId="77777777" w:rsidR="00007DD5" w:rsidRDefault="00007DD5" w:rsidP="008F5FE2">
            <w:pPr>
              <w:pStyle w:val="Text1"/>
              <w:spacing w:before="0"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Numer identyfikacji podatkowej NIP: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4BA4" w14:textId="77777777" w:rsidR="00007DD5" w:rsidRDefault="00007DD5" w:rsidP="008F5FE2">
            <w:pPr>
              <w:pStyle w:val="Text1"/>
              <w:spacing w:before="0" w:line="271" w:lineRule="auto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007DD5" w14:paraId="524ECB49" w14:textId="77777777" w:rsidTr="00505C5E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882F5C" w14:textId="77777777" w:rsidR="00007DD5" w:rsidRDefault="00007DD5" w:rsidP="008F5FE2">
            <w:pPr>
              <w:pStyle w:val="Text1"/>
              <w:spacing w:before="0"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REGON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D99B7" w14:textId="77777777" w:rsidR="00007DD5" w:rsidRDefault="00007DD5" w:rsidP="008F5FE2">
            <w:pPr>
              <w:pStyle w:val="Text1"/>
              <w:spacing w:before="0" w:line="271" w:lineRule="auto"/>
              <w:ind w:left="0"/>
              <w:rPr>
                <w:rFonts w:ascii="Arial" w:hAnsi="Arial" w:cs="Arial"/>
                <w:sz w:val="22"/>
                <w:lang w:eastAsia="pl-PL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007DD5" w14:paraId="67DA88CF" w14:textId="77777777" w:rsidTr="00505C5E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D98623" w14:textId="77777777" w:rsidR="00007DD5" w:rsidRDefault="00007DD5" w:rsidP="008F5FE2">
            <w:pPr>
              <w:pStyle w:val="Text1"/>
              <w:spacing w:before="0"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Adres pocztowy: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BC5A8" w14:textId="77777777" w:rsidR="00007DD5" w:rsidRDefault="00007DD5" w:rsidP="008F5FE2">
            <w:pPr>
              <w:pStyle w:val="Text1"/>
              <w:spacing w:before="0" w:line="271" w:lineRule="auto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007DD5" w14:paraId="1E94A936" w14:textId="77777777" w:rsidTr="00505C5E">
        <w:trPr>
          <w:trHeight w:val="1303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BF51AE" w14:textId="77777777" w:rsidR="00007DD5" w:rsidRDefault="00007DD5" w:rsidP="008F5FE2">
            <w:pPr>
              <w:pStyle w:val="Text1"/>
              <w:spacing w:before="0"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14:paraId="57AD49F0" w14:textId="77777777" w:rsidR="00007DD5" w:rsidRDefault="00007DD5" w:rsidP="008F5FE2">
            <w:pPr>
              <w:pStyle w:val="Text1"/>
              <w:spacing w:before="0"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Telefon:</w:t>
            </w:r>
          </w:p>
          <w:p w14:paraId="2DFA7233" w14:textId="77777777" w:rsidR="00007DD5" w:rsidRDefault="00007DD5" w:rsidP="008F5FE2">
            <w:pPr>
              <w:pStyle w:val="Text1"/>
              <w:spacing w:before="0"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Adres e-mail:</w:t>
            </w:r>
          </w:p>
          <w:p w14:paraId="7BFBEB96" w14:textId="77777777" w:rsidR="00007DD5" w:rsidRDefault="00007DD5" w:rsidP="008F5FE2">
            <w:pPr>
              <w:pStyle w:val="Text1"/>
              <w:spacing w:before="0"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Faks: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CA43" w14:textId="77777777" w:rsidR="00007DD5" w:rsidRDefault="00007DD5" w:rsidP="008F5FE2">
            <w:pPr>
              <w:pStyle w:val="Text1"/>
              <w:spacing w:before="0" w:line="271" w:lineRule="auto"/>
              <w:ind w:left="0"/>
              <w:rPr>
                <w:rFonts w:ascii="Arial" w:hAnsi="Arial" w:cs="Arial"/>
                <w:sz w:val="22"/>
                <w:lang w:eastAsia="pl-PL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63212E0D" w14:textId="77777777" w:rsidR="00007DD5" w:rsidRDefault="00007DD5" w:rsidP="008F5FE2">
            <w:pPr>
              <w:pStyle w:val="Text1"/>
              <w:spacing w:before="0" w:line="271" w:lineRule="auto"/>
              <w:ind w:left="0"/>
              <w:rPr>
                <w:rFonts w:ascii="Arial" w:hAnsi="Arial" w:cs="Arial"/>
                <w:sz w:val="22"/>
                <w:lang w:eastAsia="pl-PL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0AF08E07" w14:textId="77777777" w:rsidR="00007DD5" w:rsidRDefault="00007DD5" w:rsidP="008F5FE2">
            <w:pPr>
              <w:pStyle w:val="Text1"/>
              <w:spacing w:before="0" w:line="271" w:lineRule="auto"/>
              <w:ind w:left="0"/>
              <w:rPr>
                <w:rFonts w:ascii="Arial" w:hAnsi="Arial" w:cs="Arial"/>
                <w:sz w:val="22"/>
                <w:lang w:eastAsia="pl-PL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49856C32" w14:textId="77777777" w:rsidR="00007DD5" w:rsidRDefault="00007DD5" w:rsidP="008F5FE2">
            <w:pPr>
              <w:pStyle w:val="Text1"/>
              <w:spacing w:before="0" w:line="271" w:lineRule="auto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482C3770" w14:textId="77777777" w:rsidR="00007DD5" w:rsidRDefault="00007DD5" w:rsidP="008F5FE2">
      <w:pPr>
        <w:spacing w:after="120"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*W przypadku oferty wspólnej należy podać nazwy i adresy wszystkich Wykonawców</w:t>
      </w:r>
    </w:p>
    <w:p w14:paraId="63578DB7" w14:textId="77777777" w:rsidR="00007DD5" w:rsidRDefault="00007DD5" w:rsidP="008F5FE2">
      <w:pPr>
        <w:widowControl w:val="0"/>
        <w:spacing w:after="120" w:line="271" w:lineRule="auto"/>
        <w:jc w:val="both"/>
        <w:rPr>
          <w:rFonts w:ascii="Arial" w:hAnsi="Arial" w:cs="Arial"/>
          <w:sz w:val="22"/>
          <w:szCs w:val="22"/>
        </w:rPr>
      </w:pPr>
    </w:p>
    <w:p w14:paraId="30E49101" w14:textId="547EECAD" w:rsidR="00007DD5" w:rsidRDefault="00007DD5" w:rsidP="008F5FE2">
      <w:pPr>
        <w:keepNext/>
        <w:tabs>
          <w:tab w:val="num" w:pos="0"/>
        </w:tabs>
        <w:spacing w:after="120" w:line="271" w:lineRule="auto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Działając w imieniu wymienionego(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ch</w:t>
      </w:r>
      <w:proofErr w:type="spellEnd"/>
      <w:r>
        <w:rPr>
          <w:rFonts w:ascii="Arial" w:hAnsi="Arial" w:cs="Arial"/>
          <w:snapToGrid w:val="0"/>
          <w:sz w:val="22"/>
          <w:szCs w:val="22"/>
        </w:rPr>
        <w:t>) powyżej wykonawcy(ów) oferujemy realizację na rzecz Zamawiającego zamówienia publicznego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na: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świadczenie usługi konferencyjnej (organizację i kompleksową obsługę konferencj</w:t>
      </w:r>
      <w:r w:rsidR="00376C9C">
        <w:rPr>
          <w:rFonts w:ascii="Arial" w:hAnsi="Arial" w:cs="Arial"/>
          <w:b/>
          <w:sz w:val="22"/>
          <w:szCs w:val="22"/>
        </w:rPr>
        <w:t>i on</w:t>
      </w:r>
      <w:r w:rsidR="00E53DA5">
        <w:rPr>
          <w:rFonts w:ascii="Arial" w:hAnsi="Arial" w:cs="Arial"/>
          <w:b/>
          <w:sz w:val="22"/>
          <w:szCs w:val="22"/>
        </w:rPr>
        <w:t>-</w:t>
      </w:r>
      <w:r w:rsidR="00376C9C">
        <w:rPr>
          <w:rFonts w:ascii="Arial" w:hAnsi="Arial" w:cs="Arial"/>
          <w:b/>
          <w:sz w:val="22"/>
          <w:szCs w:val="22"/>
        </w:rPr>
        <w:t>line</w:t>
      </w:r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dla Agencji Badań Medycznych.</w:t>
      </w:r>
    </w:p>
    <w:p w14:paraId="71B49D1F" w14:textId="38FCB56F" w:rsidR="008A2C4B" w:rsidRDefault="008A2C4B" w:rsidP="008F5FE2">
      <w:pPr>
        <w:keepNext/>
        <w:tabs>
          <w:tab w:val="num" w:pos="0"/>
        </w:tabs>
        <w:spacing w:after="120" w:line="271" w:lineRule="auto"/>
        <w:jc w:val="both"/>
        <w:outlineLvl w:val="1"/>
        <w:rPr>
          <w:rFonts w:ascii="Arial" w:hAnsi="Arial" w:cs="Arial"/>
          <w:sz w:val="22"/>
          <w:szCs w:val="22"/>
        </w:rPr>
      </w:pPr>
    </w:p>
    <w:p w14:paraId="2E64DB24" w14:textId="03D1B518" w:rsidR="008A2C4B" w:rsidRPr="00DF4AFA" w:rsidRDefault="008A2C4B" w:rsidP="008F5FE2">
      <w:pPr>
        <w:keepNext/>
        <w:tabs>
          <w:tab w:val="num" w:pos="0"/>
        </w:tabs>
        <w:spacing w:after="120" w:line="271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OŚWIADCZAMY, ŻE</w:t>
      </w:r>
      <w:r w:rsidR="00382547">
        <w:rPr>
          <w:rFonts w:ascii="Arial" w:hAnsi="Arial" w:cs="Arial"/>
          <w:b/>
          <w:sz w:val="22"/>
          <w:szCs w:val="22"/>
        </w:rPr>
        <w:t>:</w:t>
      </w:r>
    </w:p>
    <w:p w14:paraId="6B9EDC2A" w14:textId="77777777" w:rsidR="008A2C4B" w:rsidRPr="00DF4AFA" w:rsidRDefault="008A2C4B" w:rsidP="00382547">
      <w:pPr>
        <w:pStyle w:val="Listapunktowana"/>
        <w:numPr>
          <w:ilvl w:val="0"/>
          <w:numId w:val="26"/>
        </w:numPr>
        <w:ind w:left="284"/>
      </w:pPr>
      <w:r w:rsidRPr="00DF4AFA">
        <w:t>Oferujemy wykonanie przedmiotu zamówienia określonego w SWZ za cenę:</w:t>
      </w:r>
      <w:r w:rsidRPr="00DF4AFA">
        <w:rPr>
          <w:b/>
        </w:rPr>
        <w:t xml:space="preserve"> </w:t>
      </w:r>
    </w:p>
    <w:p w14:paraId="389D904F" w14:textId="77777777" w:rsidR="008A2C4B" w:rsidRPr="00DF4AFA" w:rsidRDefault="008A2C4B" w:rsidP="00382547">
      <w:pPr>
        <w:pStyle w:val="Listapunktowana"/>
      </w:pPr>
      <w:r w:rsidRPr="00DF4AFA">
        <w:rPr>
          <w:b/>
        </w:rPr>
        <w:t>Cena oferty netto</w:t>
      </w:r>
      <w:r w:rsidRPr="00DF4AFA">
        <w:t xml:space="preserve">..........................................PLN (słownie:........................................................................................................................../100 </w:t>
      </w:r>
    </w:p>
    <w:p w14:paraId="508DCA5A" w14:textId="77777777" w:rsidR="008A2C4B" w:rsidRPr="00DF4AFA" w:rsidRDefault="008A2C4B" w:rsidP="00382547">
      <w:pPr>
        <w:pStyle w:val="Listapunktowana"/>
      </w:pPr>
      <w:r w:rsidRPr="00DF4AFA">
        <w:rPr>
          <w:b/>
        </w:rPr>
        <w:t>Cena oferty brutto</w:t>
      </w:r>
      <w:r w:rsidRPr="00DF4AFA">
        <w:t>........................................PLN</w:t>
      </w:r>
    </w:p>
    <w:p w14:paraId="6A98C532" w14:textId="78D9F0C1" w:rsidR="008A2C4B" w:rsidRDefault="008A2C4B" w:rsidP="00382547">
      <w:pPr>
        <w:pStyle w:val="Listapunktowana"/>
      </w:pPr>
      <w:r w:rsidRPr="00DF4AFA">
        <w:t>(słownie........................................................................................................................../100)</w:t>
      </w:r>
    </w:p>
    <w:p w14:paraId="503CAC4E" w14:textId="77777777" w:rsidR="00314436" w:rsidRDefault="00314436" w:rsidP="00382547">
      <w:pPr>
        <w:pStyle w:val="Listapunktowana"/>
      </w:pPr>
    </w:p>
    <w:p w14:paraId="25B8DE4F" w14:textId="18E62596" w:rsidR="00007DD5" w:rsidRDefault="00007DD5" w:rsidP="003C5844">
      <w:pPr>
        <w:pStyle w:val="Listapunktowana"/>
        <w:numPr>
          <w:ilvl w:val="0"/>
          <w:numId w:val="26"/>
        </w:numPr>
        <w:ind w:left="284"/>
      </w:pPr>
      <w:r>
        <w:t>Oświadczamy, że:</w:t>
      </w:r>
    </w:p>
    <w:p w14:paraId="40354EAC" w14:textId="0B73F524" w:rsidR="00007DD5" w:rsidRDefault="00007DD5" w:rsidP="00382547">
      <w:pPr>
        <w:pStyle w:val="Listapunktowana"/>
      </w:pPr>
      <w:r>
        <w:t>Prelegent zaproponowany do przeprowadzenia trzeciego panelu tematycznego (</w:t>
      </w:r>
      <w:r>
        <w:rPr>
          <w:rFonts w:eastAsia="Calibri"/>
          <w:b/>
          <w:i/>
          <w:iCs/>
        </w:rPr>
        <w:t>Umowa na badania kliniczne. Tworzenie umowy trójstronnej i negocjacja treści</w:t>
      </w:r>
      <w:r>
        <w:rPr>
          <w:rFonts w:eastAsia="Calibri"/>
          <w:b/>
          <w:i/>
        </w:rPr>
        <w:t xml:space="preserve">) </w:t>
      </w:r>
      <w:r>
        <w:t xml:space="preserve">określonego w pkt. </w:t>
      </w:r>
      <w:r w:rsidR="0063171F">
        <w:t xml:space="preserve">10.4.4.1lit. c) SWZ: </w:t>
      </w:r>
    </w:p>
    <w:p w14:paraId="5817EB62" w14:textId="77777777" w:rsidR="00007DD5" w:rsidRDefault="00007DD5" w:rsidP="00382547">
      <w:pPr>
        <w:pStyle w:val="Listapunktowana"/>
        <w:rPr>
          <w:bCs/>
          <w:color w:val="212529"/>
        </w:rPr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3C5844">
        <w:rPr>
          <w:b/>
        </w:rPr>
      </w:r>
      <w:r w:rsidR="003C5844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1"/>
      </w:r>
      <w:r>
        <w:t xml:space="preserve"> Stale współpracuje lub współpracował z kancelarią rekomendowaną w Rankingu kancelarii prawniczych dziennika „Rzeczpospolita” w latach 2020 -2021 w kategorii „</w:t>
      </w:r>
      <w:r>
        <w:rPr>
          <w:bCs/>
        </w:rPr>
        <w:t xml:space="preserve">Prawo </w:t>
      </w:r>
      <w:r>
        <w:rPr>
          <w:bCs/>
          <w:color w:val="212529"/>
        </w:rPr>
        <w:t>farmaceutyczne i medyczne.</w:t>
      </w:r>
    </w:p>
    <w:p w14:paraId="28ADF2B5" w14:textId="77777777" w:rsidR="00007DD5" w:rsidRDefault="00007DD5" w:rsidP="00382547">
      <w:pPr>
        <w:pStyle w:val="Listapunktowana"/>
        <w:rPr>
          <w:bCs/>
          <w:color w:val="212529"/>
        </w:rPr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3C5844">
        <w:rPr>
          <w:b/>
        </w:rPr>
      </w:r>
      <w:r w:rsidR="003C5844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2"/>
      </w:r>
      <w:r>
        <w:t xml:space="preserve"> Nie współpracuje stale i nigdy nie współpracował z kancelarią rekomendowaną w Rankingu kancelarii prawniczych dziennika „Rzeczpospolita” w latach 2020 -2021 w kategorii „</w:t>
      </w:r>
      <w:r>
        <w:rPr>
          <w:bCs/>
        </w:rPr>
        <w:t xml:space="preserve">Prawo </w:t>
      </w:r>
      <w:r>
        <w:rPr>
          <w:bCs/>
          <w:color w:val="212529"/>
        </w:rPr>
        <w:t>farmaceutyczne i medyczne.</w:t>
      </w:r>
    </w:p>
    <w:p w14:paraId="3444D702" w14:textId="7A902FE1" w:rsidR="00007DD5" w:rsidRDefault="00007DD5" w:rsidP="00382547">
      <w:pPr>
        <w:pStyle w:val="Listapunktowana"/>
      </w:pPr>
      <w:r>
        <w:t>Prelegent zaproponowany do przeprowadzenia czwartego panelu tematycznego (</w:t>
      </w:r>
      <w:r w:rsidRPr="00DC7749">
        <w:rPr>
          <w:rFonts w:eastAsia="Calibri"/>
        </w:rPr>
        <w:t>Wpływ ustawy z dnia 16 lipca 2020 r. o zmianie ustawy o zawodach lekarza i lekarza dentysty oraz niektórych innych ustaw (Dz.U. z 2020 r. poz. 1291) na prowadzenie badań klinicznych w Polsce</w:t>
      </w:r>
      <w:r>
        <w:rPr>
          <w:rFonts w:eastAsia="Calibri"/>
        </w:rPr>
        <w:t xml:space="preserve">) </w:t>
      </w:r>
      <w:r>
        <w:t xml:space="preserve">określonego w pkt. </w:t>
      </w:r>
      <w:r w:rsidR="0063171F">
        <w:t>10.4.4.1lit. d) SWZ:</w:t>
      </w:r>
    </w:p>
    <w:p w14:paraId="4FF9259E" w14:textId="77777777" w:rsidR="00007DD5" w:rsidRDefault="00007DD5" w:rsidP="00382547">
      <w:pPr>
        <w:pStyle w:val="Listapunktowana"/>
        <w:rPr>
          <w:bCs/>
          <w:color w:val="212529"/>
        </w:rPr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3C5844">
        <w:rPr>
          <w:b/>
        </w:rPr>
      </w:r>
      <w:r w:rsidR="003C5844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3"/>
      </w:r>
      <w:r>
        <w:t xml:space="preserve"> Stale współpracuje lub współpracował z kancelarią rekomendowaną w Rankingu kancelarii prawniczych dziennika „Rzeczpospolita” w latach 2020 -2021 w kategorii „</w:t>
      </w:r>
      <w:r>
        <w:rPr>
          <w:bCs/>
        </w:rPr>
        <w:t xml:space="preserve">Prawo </w:t>
      </w:r>
      <w:r>
        <w:rPr>
          <w:bCs/>
          <w:color w:val="212529"/>
        </w:rPr>
        <w:t>farmaceutyczne i medyczne.</w:t>
      </w:r>
    </w:p>
    <w:p w14:paraId="2424F997" w14:textId="77777777" w:rsidR="00007DD5" w:rsidRDefault="00007DD5" w:rsidP="00382547">
      <w:pPr>
        <w:pStyle w:val="Listapunktowana"/>
        <w:rPr>
          <w:bCs/>
          <w:color w:val="212529"/>
        </w:rPr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3C5844">
        <w:rPr>
          <w:b/>
        </w:rPr>
      </w:r>
      <w:r w:rsidR="003C5844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4"/>
      </w:r>
      <w:r>
        <w:t xml:space="preserve"> Nie współpracuje stale i nigdy nie współpracował z kancelarią rekomendowaną w Rankingu kancelarii prawniczych dziennika „Rzeczpospolita” w latach 2020 -2021 w kategorii „</w:t>
      </w:r>
      <w:r>
        <w:rPr>
          <w:bCs/>
        </w:rPr>
        <w:t xml:space="preserve">Prawo </w:t>
      </w:r>
      <w:r>
        <w:rPr>
          <w:bCs/>
          <w:color w:val="212529"/>
        </w:rPr>
        <w:t>farmaceutyczne i medyczne.</w:t>
      </w:r>
    </w:p>
    <w:p w14:paraId="3987CB81" w14:textId="28BFB6C9" w:rsidR="00007DD5" w:rsidRDefault="00007DD5" w:rsidP="00382547">
      <w:pPr>
        <w:pStyle w:val="Listapunktowana"/>
      </w:pPr>
      <w:r>
        <w:t>Prelegent zaproponowany do przeprowadzenia piątego panelu tematycznego (</w:t>
      </w:r>
      <w:r>
        <w:rPr>
          <w:rFonts w:eastAsia="Calibri"/>
          <w:b/>
          <w:i/>
        </w:rPr>
        <w:t xml:space="preserve">Wynagrodzenie oraz rekompensata poniesionych kosztów dla uczestników badania klinicznego w praktyce) </w:t>
      </w:r>
      <w:r>
        <w:t xml:space="preserve">określonego w pkt. </w:t>
      </w:r>
      <w:r w:rsidR="0063171F">
        <w:t xml:space="preserve">10.4.4.1lit. </w:t>
      </w:r>
      <w:r w:rsidR="00C41ED3">
        <w:t>e</w:t>
      </w:r>
      <w:r w:rsidR="0063171F">
        <w:t>) SWZ:</w:t>
      </w:r>
    </w:p>
    <w:p w14:paraId="2996EFCD" w14:textId="77777777" w:rsidR="00007DD5" w:rsidRDefault="00007DD5" w:rsidP="00382547">
      <w:pPr>
        <w:pStyle w:val="Listapunktowana"/>
        <w:rPr>
          <w:bCs/>
          <w:color w:val="212529"/>
        </w:rPr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3C5844">
        <w:rPr>
          <w:b/>
        </w:rPr>
      </w:r>
      <w:r w:rsidR="003C5844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5"/>
      </w:r>
      <w:r>
        <w:t xml:space="preserve"> Stale współpracuje lub współpracował z kancelarią rekomendowaną w Rankingu kancelarii prawniczych dziennika „Rzeczpospolita” w latach 2020 -2021 w kategorii „</w:t>
      </w:r>
      <w:r>
        <w:rPr>
          <w:bCs/>
        </w:rPr>
        <w:t xml:space="preserve">Prawo </w:t>
      </w:r>
      <w:r>
        <w:rPr>
          <w:bCs/>
          <w:color w:val="212529"/>
        </w:rPr>
        <w:t>farmaceutyczne i medyczne.</w:t>
      </w:r>
    </w:p>
    <w:p w14:paraId="1E7A6072" w14:textId="77777777" w:rsidR="00007DD5" w:rsidRDefault="00007DD5" w:rsidP="00382547">
      <w:pPr>
        <w:pStyle w:val="Listapunktowana"/>
        <w:rPr>
          <w:bCs/>
          <w:color w:val="212529"/>
        </w:rPr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3C5844">
        <w:rPr>
          <w:b/>
        </w:rPr>
      </w:r>
      <w:r w:rsidR="003C5844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6"/>
      </w:r>
      <w:r>
        <w:t xml:space="preserve"> Nie współpracuje stale i nigdy nie współpracował z kancelarią rekomendowaną w Rankingu kancelarii prawniczych dziennika „Rzeczpospolita” w latach 2020 -2021 w kategorii „</w:t>
      </w:r>
      <w:r>
        <w:rPr>
          <w:bCs/>
        </w:rPr>
        <w:t xml:space="preserve">Prawo </w:t>
      </w:r>
      <w:r>
        <w:rPr>
          <w:bCs/>
          <w:color w:val="212529"/>
        </w:rPr>
        <w:t>farmaceutyczne i medyczne.</w:t>
      </w:r>
    </w:p>
    <w:p w14:paraId="4BEC4D8D" w14:textId="77777777" w:rsidR="00382547" w:rsidRDefault="00382547" w:rsidP="00382547">
      <w:pPr>
        <w:pStyle w:val="Listapunktowana"/>
      </w:pPr>
      <w:r>
        <w:t xml:space="preserve">Wytypowani przez nas Prelegenci posiadają minimum wymaganego doświadczenia przedstawionego w pkt. 10.4.4.1 SWZ. </w:t>
      </w:r>
    </w:p>
    <w:p w14:paraId="4367E53A" w14:textId="5295850D" w:rsidR="00382547" w:rsidRDefault="00382547" w:rsidP="00382547">
      <w:pPr>
        <w:pStyle w:val="Listapunktowana"/>
      </w:pPr>
      <w:r>
        <w:t xml:space="preserve">Wytypowani przez nas Prelegenci posiadają odpowiednie doświadczenie w poprowadzeniu szkoleń z tematów wskazanych w </w:t>
      </w:r>
      <w:r w:rsidRPr="008A2C4B">
        <w:t xml:space="preserve">sekcji II pkt. </w:t>
      </w:r>
      <w:r>
        <w:t>8</w:t>
      </w:r>
      <w:r w:rsidRPr="008A2C4B">
        <w:t>.</w:t>
      </w:r>
      <w:r>
        <w:t xml:space="preserve"> Opisu Przedmiotu Zamówienia. </w:t>
      </w:r>
    </w:p>
    <w:p w14:paraId="4D1E33AA" w14:textId="77777777" w:rsidR="00382547" w:rsidRDefault="00382547" w:rsidP="00382547">
      <w:pPr>
        <w:pStyle w:val="Listapunktowana"/>
      </w:pPr>
    </w:p>
    <w:p w14:paraId="57D2A824" w14:textId="2AB2CAE9" w:rsidR="00007DD5" w:rsidRDefault="00007DD5" w:rsidP="003C5844">
      <w:pPr>
        <w:pStyle w:val="Listapunktowana"/>
        <w:numPr>
          <w:ilvl w:val="0"/>
          <w:numId w:val="26"/>
        </w:numPr>
        <w:ind w:left="284"/>
      </w:pPr>
      <w:r>
        <w:t>Oświadczamy że:</w:t>
      </w:r>
    </w:p>
    <w:p w14:paraId="478945CB" w14:textId="5B15C795" w:rsidR="00007DD5" w:rsidRDefault="00007DD5" w:rsidP="00382547">
      <w:pPr>
        <w:pStyle w:val="Listapunktowana"/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3C5844">
        <w:rPr>
          <w:b/>
        </w:rPr>
      </w:r>
      <w:r w:rsidR="003C5844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7"/>
      </w:r>
      <w:r>
        <w:t>Zatrudnimy co najmniej 1 osobę niepełnosprawną podczas realizacji tego Zamówienia lub zaoferujemy do realizacji umowy co najmniej jedną osobę niepełnosprawną już zatrudnioną.</w:t>
      </w:r>
    </w:p>
    <w:p w14:paraId="784758FB" w14:textId="08BC26A3" w:rsidR="00007DD5" w:rsidRDefault="00007DD5" w:rsidP="00382547">
      <w:pPr>
        <w:pStyle w:val="Listapunktowana"/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3C5844">
        <w:rPr>
          <w:b/>
        </w:rPr>
      </w:r>
      <w:r w:rsidR="003C5844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8"/>
      </w:r>
      <w:r>
        <w:t xml:space="preserve"> Nie zatrudnimy co najmniej 1 osoby niepełnosprawnej podczas realizacji tego Zamówienia i nie zaoferujemy do realizacji umowy co najmniej jednej osoby niepełnosprawnej już zatrudnionej</w:t>
      </w:r>
      <w:r w:rsidR="004C3A1D">
        <w:t>.</w:t>
      </w:r>
    </w:p>
    <w:p w14:paraId="03C27062" w14:textId="7D9A6456" w:rsidR="00382547" w:rsidRDefault="00382547" w:rsidP="003C5844">
      <w:pPr>
        <w:pStyle w:val="Listapunktowana"/>
        <w:numPr>
          <w:ilvl w:val="0"/>
          <w:numId w:val="26"/>
        </w:numPr>
        <w:ind w:left="284"/>
      </w:pPr>
      <w:r>
        <w:t xml:space="preserve">Oświadczamy, że do realizacji tłumaczenia migowego zostanie skierowany(y) Pan(i) ……………….., który(a) </w:t>
      </w:r>
      <w:r w:rsidRPr="006B5AF7">
        <w:t>posiada biegłą znajomość polskiego języka migowego (PJM)</w:t>
      </w:r>
      <w:r>
        <w:t>,</w:t>
      </w:r>
      <w:r w:rsidRPr="006B5AF7">
        <w:t xml:space="preserve"> posiada certyfikat T2 Polskiego Związku Głuchych lub równoważny</w:t>
      </w:r>
      <w:r>
        <w:t xml:space="preserve"> …………….(należy wskazać jaki) ……………</w:t>
      </w:r>
      <w:r w:rsidRPr="006B5AF7">
        <w:t xml:space="preserve"> oraz posiadający</w:t>
      </w:r>
      <w:r>
        <w:t xml:space="preserve">(a) </w:t>
      </w:r>
      <w:r w:rsidRPr="006B5AF7">
        <w:t>doświadczenie (min. roczne) w zakresie tłumaczenia na PJM.</w:t>
      </w:r>
    </w:p>
    <w:p w14:paraId="3A68E2C3" w14:textId="77777777" w:rsidR="00007DD5" w:rsidRDefault="00007DD5" w:rsidP="003C5844">
      <w:pPr>
        <w:pStyle w:val="Listapunktowana"/>
        <w:numPr>
          <w:ilvl w:val="0"/>
          <w:numId w:val="26"/>
        </w:numPr>
        <w:ind w:left="284"/>
      </w:pPr>
      <w:r>
        <w:t>Podstawa prawna zwolnienia z podatku od towarów i usług (VAT) ………...…………………………………………………………………………….. (</w:t>
      </w:r>
      <w:r>
        <w:rPr>
          <w:i/>
        </w:rPr>
        <w:t>jeśli dotyczy</w:t>
      </w:r>
      <w:r>
        <w:t>)</w:t>
      </w:r>
    </w:p>
    <w:p w14:paraId="64D018BF" w14:textId="77777777" w:rsidR="00007DD5" w:rsidRDefault="00007DD5" w:rsidP="00382547">
      <w:pPr>
        <w:pStyle w:val="Listapunktowana"/>
      </w:pPr>
      <w:r>
        <w:t>Podstawa prawna zwolnienia z podatku od towarów i usług (VAT) ………...…………… (</w:t>
      </w:r>
      <w:r>
        <w:rPr>
          <w:i/>
        </w:rPr>
        <w:t>jeśli dotycz</w:t>
      </w:r>
      <w:r>
        <w:t>y). Wykonawca wypełnia poniższą część zgodnie z art. 225 ustawy Pzp (</w:t>
      </w:r>
      <w:r>
        <w:rPr>
          <w:i/>
        </w:rPr>
        <w:t>jeśli dotyczy</w:t>
      </w:r>
      <w:r>
        <w:t>):</w:t>
      </w:r>
    </w:p>
    <w:p w14:paraId="1E524349" w14:textId="77777777" w:rsidR="00007DD5" w:rsidRDefault="00007DD5" w:rsidP="00AB383F">
      <w:pPr>
        <w:pStyle w:val="Akapitzlist"/>
        <w:numPr>
          <w:ilvl w:val="0"/>
          <w:numId w:val="20"/>
        </w:numPr>
        <w:suppressAutoHyphens w:val="0"/>
        <w:spacing w:after="120" w:line="271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informujemy, że wybór naszej oferty będzie prowadził do powstania u  Zamawiającego obowiązku podatkowego,</w:t>
      </w:r>
    </w:p>
    <w:p w14:paraId="54EC1093" w14:textId="77777777" w:rsidR="00007DD5" w:rsidRDefault="00007DD5" w:rsidP="00AB383F">
      <w:pPr>
        <w:pStyle w:val="Akapitzlist"/>
        <w:numPr>
          <w:ilvl w:val="0"/>
          <w:numId w:val="20"/>
        </w:numPr>
        <w:suppressAutoHyphens w:val="0"/>
        <w:spacing w:after="120" w:line="271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nazwa (rodzaj) towaru, którego usługa będzie prowadzić do powstania u  Zamawiającego obowiązku podatkowego ………………………………………….</w:t>
      </w:r>
    </w:p>
    <w:p w14:paraId="7F44B50F" w14:textId="77777777" w:rsidR="00007DD5" w:rsidRDefault="00007DD5" w:rsidP="00AB383F">
      <w:pPr>
        <w:pStyle w:val="Akapitzlist"/>
        <w:numPr>
          <w:ilvl w:val="0"/>
          <w:numId w:val="20"/>
        </w:numPr>
        <w:suppressAutoHyphens w:val="0"/>
        <w:spacing w:after="120" w:line="271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netto towaru, którego usługa będzie prowadzić do powstania u  Zamawiającego obowiązku podatkowego …………………………………………..</w:t>
      </w:r>
    </w:p>
    <w:p w14:paraId="09E3029A" w14:textId="77777777" w:rsidR="00007DD5" w:rsidRDefault="00007DD5" w:rsidP="00AB383F">
      <w:pPr>
        <w:pStyle w:val="Akapitzlist"/>
        <w:numPr>
          <w:ilvl w:val="0"/>
          <w:numId w:val="20"/>
        </w:numPr>
        <w:suppressAutoHyphens w:val="0"/>
        <w:spacing w:after="120" w:line="271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stawka podatku od towarów i usług, która zgodnie z wiedzą Wykonawcy, będzie miała zastosowanie ……………………. </w:t>
      </w:r>
    </w:p>
    <w:p w14:paraId="64E7950D" w14:textId="433D09B9" w:rsidR="00007DD5" w:rsidRPr="00376C9C" w:rsidRDefault="00007DD5" w:rsidP="003C5844">
      <w:pPr>
        <w:pStyle w:val="Listapunktowana"/>
        <w:numPr>
          <w:ilvl w:val="0"/>
          <w:numId w:val="26"/>
        </w:numPr>
        <w:ind w:left="284"/>
        <w:jc w:val="both"/>
      </w:pPr>
      <w:r w:rsidRPr="00376C9C">
        <w:t>Cena całkowita oferty wskazana w pkt 1 obejmuje wszelkie koszty związane z realizacją przedmiotu zamówienia, jakie ponosi Wykonawca, w tym</w:t>
      </w:r>
      <w:r w:rsidR="00376C9C" w:rsidRPr="00376C9C">
        <w:t xml:space="preserve"> koszt zapewnienia prelegentów, </w:t>
      </w:r>
      <w:r w:rsidR="00007C15" w:rsidRPr="003C5844">
        <w:t xml:space="preserve">studia do nagrań online na żywo wraz z obsługą techniczną, </w:t>
      </w:r>
      <w:r w:rsidR="00376C9C" w:rsidRPr="00376C9C">
        <w:t>platformy konferencyjnej, osób niezbędnych do obsługi,</w:t>
      </w:r>
      <w:r w:rsidR="00EF55B1">
        <w:t xml:space="preserve"> tłumacza migowego,</w:t>
      </w:r>
      <w:r w:rsidR="00376C9C" w:rsidRPr="00376C9C">
        <w:t xml:space="preserve"> </w:t>
      </w:r>
      <w:r w:rsidR="00DC7749">
        <w:t xml:space="preserve">konferansjera, </w:t>
      </w:r>
      <w:r w:rsidR="00376C9C" w:rsidRPr="00376C9C">
        <w:t>nagrania konferencji</w:t>
      </w:r>
      <w:r w:rsidR="00DC7749">
        <w:t xml:space="preserve"> wraz z przygotowaniem napisów </w:t>
      </w:r>
      <w:proofErr w:type="spellStart"/>
      <w:r w:rsidR="00DC7749">
        <w:t>rozszeżonych</w:t>
      </w:r>
      <w:proofErr w:type="spellEnd"/>
      <w:r w:rsidR="00E53DA5">
        <w:t xml:space="preserve">, </w:t>
      </w:r>
      <w:r w:rsidR="009C3A84" w:rsidRPr="003C40D0">
        <w:t>obejmuje wynagrodzenie z tytułu przeniesienia na Zamawiającego autorskich praw majątkowych i praw zależnych do wszystkich wybranych przez Zamawiającego utworów, w rozumieniu ustawy z dnia 4 lutego 1994 r. o prawie autorskim i prawach pokrewnych</w:t>
      </w:r>
      <w:r w:rsidR="00376C9C" w:rsidRPr="00376C9C">
        <w:t xml:space="preserve"> oraz </w:t>
      </w:r>
      <w:r w:rsidRPr="00376C9C">
        <w:t xml:space="preserve">wszelkie koszty należne oraz inne opłaty </w:t>
      </w:r>
      <w:r w:rsidR="00376C9C" w:rsidRPr="00376C9C">
        <w:t>i</w:t>
      </w:r>
      <w:r w:rsidR="00376C9C">
        <w:t> </w:t>
      </w:r>
      <w:r w:rsidR="00376C9C" w:rsidRPr="00376C9C">
        <w:t>podatki</w:t>
      </w:r>
      <w:r w:rsidRPr="00376C9C">
        <w:t xml:space="preserve"> wynikające z realizacji przedmiotu zamówienia, a także ewentualne upusty </w:t>
      </w:r>
      <w:r w:rsidR="00376C9C" w:rsidRPr="00376C9C">
        <w:t>i rabaty</w:t>
      </w:r>
      <w:r w:rsidRPr="00376C9C">
        <w:t xml:space="preserve"> i nie będzie podlegała zwiększeniu w okresie realizacji Umowy w  przypadku wyboru mojej/ naszej oferty. </w:t>
      </w:r>
    </w:p>
    <w:p w14:paraId="234DFC06" w14:textId="77777777" w:rsidR="00007DD5" w:rsidRDefault="00007DD5" w:rsidP="003C5844">
      <w:pPr>
        <w:pStyle w:val="Listapunktowana"/>
        <w:numPr>
          <w:ilvl w:val="0"/>
          <w:numId w:val="26"/>
        </w:numPr>
        <w:ind w:left="284"/>
        <w:jc w:val="both"/>
      </w:pPr>
      <w:r>
        <w:t xml:space="preserve">Zapoznaliśmy się z treścią SWZ, Opisem Przedmiotu Zamówienia i harmonogramem i akceptujemy je bez zastrzeżeń oraz zobowiązujemy się w przypadku wyboru naszej oferty do zawarcia umowy na określonych przez Zamawiającego warunkach, w miejscu i terminie przez niego wyznaczonym. </w:t>
      </w:r>
    </w:p>
    <w:p w14:paraId="47ED37D6" w14:textId="77777777" w:rsidR="00007DD5" w:rsidRDefault="00007DD5" w:rsidP="003C5844">
      <w:pPr>
        <w:pStyle w:val="Listapunktowana"/>
        <w:numPr>
          <w:ilvl w:val="0"/>
          <w:numId w:val="26"/>
        </w:numPr>
        <w:ind w:left="284"/>
        <w:jc w:val="both"/>
      </w:pPr>
      <w:r>
        <w:t>Zamówienie zrealizuję(</w:t>
      </w:r>
      <w:proofErr w:type="spellStart"/>
      <w:r>
        <w:t>emy</w:t>
      </w:r>
      <w:proofErr w:type="spellEnd"/>
      <w:r>
        <w:t>):</w:t>
      </w:r>
    </w:p>
    <w:p w14:paraId="7283D68C" w14:textId="77777777" w:rsidR="00007DD5" w:rsidRDefault="00007DD5" w:rsidP="00AB383F">
      <w:pPr>
        <w:widowControl w:val="0"/>
        <w:tabs>
          <w:tab w:val="left" w:pos="851"/>
        </w:tabs>
        <w:spacing w:after="120" w:line="271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C5844">
        <w:rPr>
          <w:rFonts w:ascii="Arial" w:hAnsi="Arial" w:cs="Arial"/>
          <w:b/>
          <w:sz w:val="22"/>
          <w:szCs w:val="22"/>
        </w:rPr>
      </w:r>
      <w:r w:rsidR="003C5844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9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BEZ</w:t>
      </w:r>
      <w:r>
        <w:rPr>
          <w:rFonts w:ascii="Arial" w:hAnsi="Arial" w:cs="Arial"/>
          <w:sz w:val="22"/>
          <w:szCs w:val="22"/>
        </w:rPr>
        <w:t xml:space="preserve"> udziału Podwykonawców;</w:t>
      </w:r>
    </w:p>
    <w:p w14:paraId="46CAA67B" w14:textId="77777777" w:rsidR="00007DD5" w:rsidRDefault="00007DD5" w:rsidP="00AB383F">
      <w:pPr>
        <w:widowControl w:val="0"/>
        <w:tabs>
          <w:tab w:val="left" w:pos="851"/>
        </w:tabs>
        <w:spacing w:after="120" w:line="271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C5844">
        <w:rPr>
          <w:rFonts w:ascii="Arial" w:hAnsi="Arial" w:cs="Arial"/>
          <w:b/>
          <w:sz w:val="22"/>
          <w:szCs w:val="22"/>
        </w:rPr>
      </w:r>
      <w:r w:rsidR="003C5844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10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p w14:paraId="67618CA1" w14:textId="449E0302" w:rsidR="00007DD5" w:rsidRDefault="00007DD5" w:rsidP="00AB383F">
      <w:pPr>
        <w:widowControl w:val="0"/>
        <w:tabs>
          <w:tab w:val="left" w:pos="851"/>
        </w:tabs>
        <w:spacing w:after="120" w:line="271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</w:p>
    <w:p w14:paraId="7CE643C8" w14:textId="77777777" w:rsidR="003C5844" w:rsidRDefault="003C5844" w:rsidP="00AB383F">
      <w:pPr>
        <w:widowControl w:val="0"/>
        <w:tabs>
          <w:tab w:val="left" w:pos="851"/>
        </w:tabs>
        <w:spacing w:after="120" w:line="271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33"/>
        <w:gridCol w:w="4267"/>
        <w:gridCol w:w="4458"/>
      </w:tblGrid>
      <w:tr w:rsidR="00007DD5" w14:paraId="03610F65" w14:textId="77777777" w:rsidTr="003C5844">
        <w:trPr>
          <w:cantSplit/>
          <w:trHeight w:val="509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45CF56D" w14:textId="77777777" w:rsidR="00007DD5" w:rsidRDefault="00007DD5" w:rsidP="00AB383F">
            <w:pPr>
              <w:widowControl w:val="0"/>
              <w:tabs>
                <w:tab w:val="left" w:pos="851"/>
              </w:tabs>
              <w:spacing w:after="120" w:line="271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D401085" w14:textId="77777777" w:rsidR="00007DD5" w:rsidRDefault="00007DD5" w:rsidP="00AB383F">
            <w:pPr>
              <w:widowControl w:val="0"/>
              <w:tabs>
                <w:tab w:val="left" w:pos="851"/>
              </w:tabs>
              <w:spacing w:after="120" w:line="271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Firma Podwykonawcy (jeśli jest już znana)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DC68174" w14:textId="77777777" w:rsidR="00007DD5" w:rsidRDefault="00007DD5" w:rsidP="00AB383F">
            <w:pPr>
              <w:widowControl w:val="0"/>
              <w:tabs>
                <w:tab w:val="left" w:pos="851"/>
              </w:tabs>
              <w:spacing w:after="120" w:line="271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Część zamówienia, której wykonanie zostanie powierzone Podwykonawcy</w:t>
            </w:r>
          </w:p>
        </w:tc>
      </w:tr>
      <w:tr w:rsidR="00007DD5" w14:paraId="481B0162" w14:textId="77777777" w:rsidTr="003C5844">
        <w:trPr>
          <w:cantSplit/>
          <w:trHeight w:val="39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83769" w14:textId="77777777" w:rsidR="00007DD5" w:rsidRDefault="00007DD5" w:rsidP="00AB383F">
            <w:pPr>
              <w:widowControl w:val="0"/>
              <w:tabs>
                <w:tab w:val="left" w:pos="851"/>
              </w:tabs>
              <w:spacing w:after="120" w:line="271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286F2" w14:textId="77777777" w:rsidR="00007DD5" w:rsidRDefault="00007DD5" w:rsidP="00AB383F">
            <w:pPr>
              <w:widowControl w:val="0"/>
              <w:tabs>
                <w:tab w:val="left" w:pos="851"/>
              </w:tabs>
              <w:spacing w:after="120" w:line="271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FB68C" w14:textId="77777777" w:rsidR="00007DD5" w:rsidRDefault="00007DD5" w:rsidP="00AB383F">
            <w:pPr>
              <w:widowControl w:val="0"/>
              <w:spacing w:after="120" w:line="271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007DD5" w14:paraId="644BAC5C" w14:textId="77777777" w:rsidTr="003C5844">
        <w:trPr>
          <w:cantSplit/>
          <w:trHeight w:val="27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0F56D" w14:textId="77777777" w:rsidR="00007DD5" w:rsidRDefault="00007DD5" w:rsidP="00AB383F">
            <w:pPr>
              <w:widowControl w:val="0"/>
              <w:tabs>
                <w:tab w:val="left" w:pos="851"/>
              </w:tabs>
              <w:spacing w:after="120" w:line="271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434DB" w14:textId="77777777" w:rsidR="00007DD5" w:rsidRDefault="00007DD5" w:rsidP="00AB383F">
            <w:pPr>
              <w:widowControl w:val="0"/>
              <w:tabs>
                <w:tab w:val="left" w:pos="851"/>
              </w:tabs>
              <w:spacing w:after="120" w:line="271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A2BB" w14:textId="77777777" w:rsidR="00007DD5" w:rsidRDefault="00007DD5" w:rsidP="00AB383F">
            <w:pPr>
              <w:widowControl w:val="0"/>
              <w:spacing w:after="120" w:line="271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</w:tr>
    </w:tbl>
    <w:p w14:paraId="462029C0" w14:textId="77777777" w:rsidR="00007DD5" w:rsidRDefault="00007DD5" w:rsidP="00382547">
      <w:pPr>
        <w:pStyle w:val="Listapunktowana"/>
      </w:pPr>
    </w:p>
    <w:p w14:paraId="5AEE8CE8" w14:textId="77777777" w:rsidR="00007DD5" w:rsidRDefault="00007DD5" w:rsidP="003C5844">
      <w:pPr>
        <w:pStyle w:val="Listapunktowana"/>
        <w:numPr>
          <w:ilvl w:val="0"/>
          <w:numId w:val="26"/>
        </w:numPr>
        <w:ind w:left="284"/>
        <w:jc w:val="both"/>
      </w:pPr>
      <w:r>
        <w:t>Zamówienie zrealizujemy w terminach wymaganych przez Zamawiającego, na zasadach określonych w projektowanych postanowieniach Umowy i w Opisie Przedmiotu Zamówienia.</w:t>
      </w:r>
    </w:p>
    <w:p w14:paraId="0CA0782D" w14:textId="77777777" w:rsidR="00007DD5" w:rsidRPr="003C5844" w:rsidRDefault="00007DD5" w:rsidP="003C5844">
      <w:pPr>
        <w:pStyle w:val="Listapunktowana"/>
        <w:numPr>
          <w:ilvl w:val="0"/>
          <w:numId w:val="26"/>
        </w:numPr>
        <w:ind w:left="284"/>
        <w:jc w:val="both"/>
      </w:pPr>
      <w:r>
        <w:t>Akceptujemy warunki finansowania i płatności określone w SWZ oraz projektowanych postanowieniach Umowy.</w:t>
      </w:r>
    </w:p>
    <w:p w14:paraId="032F0C4D" w14:textId="77777777" w:rsidR="00007DD5" w:rsidRPr="003C5844" w:rsidRDefault="00007DD5" w:rsidP="003C5844">
      <w:pPr>
        <w:pStyle w:val="Listapunktowana"/>
        <w:numPr>
          <w:ilvl w:val="0"/>
          <w:numId w:val="26"/>
        </w:numPr>
        <w:ind w:left="284"/>
        <w:jc w:val="both"/>
      </w:pPr>
      <w:r w:rsidRPr="003C5844">
        <w:t xml:space="preserve">Oświadczamy, że jesteśmy związani niniejszą ofertą do daty wskazanej w SWZ. </w:t>
      </w:r>
    </w:p>
    <w:p w14:paraId="3EF7910F" w14:textId="77777777" w:rsidR="00007DD5" w:rsidRPr="003C5844" w:rsidRDefault="00007DD5" w:rsidP="003C5844">
      <w:pPr>
        <w:pStyle w:val="Listapunktowana"/>
        <w:numPr>
          <w:ilvl w:val="0"/>
          <w:numId w:val="26"/>
        </w:numPr>
        <w:ind w:left="284"/>
        <w:jc w:val="both"/>
      </w:pPr>
      <w:r w:rsidRPr="003C5844">
        <w:t>Oświadczamy, że:</w:t>
      </w:r>
    </w:p>
    <w:p w14:paraId="3A84B0F0" w14:textId="77777777" w:rsidR="00007DD5" w:rsidRDefault="00007DD5" w:rsidP="00382547">
      <w:pPr>
        <w:pStyle w:val="Listapunktowana"/>
        <w:rPr>
          <w:snapToGrid w:val="0"/>
        </w:rPr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3C5844">
        <w:rPr>
          <w:b/>
        </w:rPr>
      </w:r>
      <w:r w:rsidR="003C5844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11"/>
      </w:r>
      <w:r>
        <w:rPr>
          <w:b/>
        </w:rPr>
        <w:t xml:space="preserve"> </w:t>
      </w:r>
      <w:r>
        <w:rPr>
          <w:snapToGrid w:val="0"/>
        </w:rPr>
        <w:t xml:space="preserve">jestem mikro przedsiębiorstwem              </w:t>
      </w:r>
    </w:p>
    <w:p w14:paraId="0F84B26B" w14:textId="77777777" w:rsidR="00007DD5" w:rsidRDefault="00007DD5" w:rsidP="00AB383F">
      <w:pPr>
        <w:widowControl w:val="0"/>
        <w:tabs>
          <w:tab w:val="left" w:pos="426"/>
        </w:tabs>
        <w:spacing w:after="120" w:line="271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C5844">
        <w:rPr>
          <w:rFonts w:ascii="Arial" w:hAnsi="Arial" w:cs="Arial"/>
          <w:b/>
          <w:sz w:val="22"/>
          <w:szCs w:val="22"/>
        </w:rPr>
      </w:r>
      <w:r w:rsidR="003C5844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12"/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jestem małym przedsiębiorstwem              </w:t>
      </w:r>
    </w:p>
    <w:p w14:paraId="70BD746E" w14:textId="77777777" w:rsidR="00007DD5" w:rsidRDefault="00007DD5" w:rsidP="00AB383F">
      <w:pPr>
        <w:widowControl w:val="0"/>
        <w:tabs>
          <w:tab w:val="left" w:pos="426"/>
        </w:tabs>
        <w:spacing w:after="120" w:line="271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C5844">
        <w:rPr>
          <w:rFonts w:ascii="Arial" w:hAnsi="Arial" w:cs="Arial"/>
          <w:b/>
          <w:sz w:val="22"/>
          <w:szCs w:val="22"/>
        </w:rPr>
      </w:r>
      <w:r w:rsidR="003C5844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  <w:vertAlign w:val="superscript"/>
        </w:rPr>
        <w:footnoteReference w:id="13"/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jestem średnim przedsiębiorstwem</w:t>
      </w:r>
    </w:p>
    <w:p w14:paraId="2F289DB1" w14:textId="77777777" w:rsidR="00007DD5" w:rsidRPr="008F5FE2" w:rsidRDefault="00007DD5" w:rsidP="00AB383F">
      <w:pPr>
        <w:widowControl w:val="0"/>
        <w:tabs>
          <w:tab w:val="left" w:pos="426"/>
        </w:tabs>
        <w:spacing w:after="120" w:line="271" w:lineRule="auto"/>
        <w:ind w:left="425"/>
        <w:jc w:val="both"/>
        <w:rPr>
          <w:rFonts w:ascii="Arial" w:hAnsi="Arial" w:cs="Arial"/>
          <w:snapToGrid w:val="0"/>
          <w:color w:val="000000"/>
          <w:sz w:val="16"/>
          <w:szCs w:val="16"/>
          <w:u w:val="single"/>
          <w:lang w:eastAsia="zh-CN"/>
        </w:rPr>
      </w:pPr>
      <w:r w:rsidRPr="008F5FE2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(</w:t>
      </w:r>
      <w:r w:rsidRPr="008F5FE2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 xml:space="preserve">mały przedsiębiorca </w:t>
      </w:r>
      <w:r w:rsidRPr="008F5FE2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8F5FE2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8F5FE2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; </w:t>
      </w:r>
      <w:r w:rsidRPr="008F5FE2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>średni przedsiębiorca</w:t>
      </w:r>
      <w:r w:rsidRPr="008F5FE2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8F5FE2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 xml:space="preserve"> </w:t>
      </w:r>
      <w:r w:rsidRPr="008F5FE2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osiągnął roczny obrót netto ze sprzedaży towarów, wyrobów i usług oraz z 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8F5FE2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8F5FE2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8F5FE2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>Informacje wymagane wyłącznie do celów statystycznych</w:t>
      </w:r>
      <w:r w:rsidRPr="008F5FE2">
        <w:rPr>
          <w:rFonts w:ascii="Arial" w:hAnsi="Arial" w:cs="Arial"/>
          <w:snapToGrid w:val="0"/>
          <w:color w:val="000000"/>
          <w:sz w:val="16"/>
          <w:szCs w:val="16"/>
          <w:u w:val="single"/>
          <w:lang w:eastAsia="zh-CN"/>
        </w:rPr>
        <w:t>.</w:t>
      </w:r>
    </w:p>
    <w:p w14:paraId="44366159" w14:textId="77777777" w:rsidR="00007DD5" w:rsidRPr="003C5844" w:rsidRDefault="00007DD5" w:rsidP="003C5844">
      <w:pPr>
        <w:pStyle w:val="Listapunktowana"/>
        <w:numPr>
          <w:ilvl w:val="0"/>
          <w:numId w:val="26"/>
        </w:numPr>
        <w:ind w:left="284"/>
        <w:jc w:val="both"/>
      </w:pPr>
      <w:r w:rsidRPr="003C5844">
        <w:t>Oświadczam(y), że wypełniłem(liśmy) obowiązki informacyjne przewidziane w art. 13 lub art. 14 RODO</w:t>
      </w:r>
      <w:r w:rsidRPr="003C5844">
        <w:footnoteReference w:id="14"/>
      </w:r>
      <w:r w:rsidRPr="003C5844">
        <w:t xml:space="preserve"> wobec osób fizycznych, od których dane osobowe bezpośrednio lub pośrednio pozyskałem(liśmy) w celu ubiegania się o udzielenie zamówienia publicznego w niniejszym postępowaniu.</w:t>
      </w:r>
    </w:p>
    <w:p w14:paraId="75416932" w14:textId="77777777" w:rsidR="00007DD5" w:rsidRPr="003C5844" w:rsidRDefault="00007DD5" w:rsidP="003C5844">
      <w:pPr>
        <w:pStyle w:val="Listapunktowana"/>
        <w:numPr>
          <w:ilvl w:val="0"/>
          <w:numId w:val="26"/>
        </w:numPr>
        <w:ind w:left="284"/>
        <w:jc w:val="both"/>
      </w:pPr>
      <w:r w:rsidRPr="003C5844">
        <w:t xml:space="preserve">Oświadczamy, że dokumenty ofertowe: </w:t>
      </w:r>
    </w:p>
    <w:p w14:paraId="696DA982" w14:textId="52567AE7" w:rsidR="00007DD5" w:rsidRDefault="00007DD5" w:rsidP="00AB383F">
      <w:pPr>
        <w:pStyle w:val="Default"/>
        <w:numPr>
          <w:ilvl w:val="0"/>
          <w:numId w:val="21"/>
        </w:numPr>
        <w:spacing w:after="120" w:line="271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nie zawierają informacji, stanowiących tajemnicę naszej firmy w rozumieniu przepisów ustawy o</w:t>
      </w:r>
      <w:r w:rsidR="00C86970">
        <w:rPr>
          <w:rFonts w:ascii="Arial" w:hAnsi="Arial" w:cs="Arial"/>
          <w:color w:val="auto"/>
          <w:sz w:val="22"/>
          <w:szCs w:val="22"/>
        </w:rPr>
        <w:t> </w:t>
      </w:r>
      <w:r>
        <w:rPr>
          <w:rFonts w:ascii="Arial" w:hAnsi="Arial" w:cs="Arial"/>
          <w:color w:val="auto"/>
          <w:sz w:val="22"/>
          <w:szCs w:val="22"/>
        </w:rPr>
        <w:t xml:space="preserve">zwalczaniu nieuczciwej konkurencji * </w:t>
      </w:r>
    </w:p>
    <w:p w14:paraId="2F0CD44B" w14:textId="77777777" w:rsidR="00007DD5" w:rsidRDefault="00007DD5" w:rsidP="00AB383F">
      <w:pPr>
        <w:pStyle w:val="Default"/>
        <w:numPr>
          <w:ilvl w:val="0"/>
          <w:numId w:val="21"/>
        </w:numPr>
        <w:spacing w:after="120" w:line="271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zawierają informacje, stanowiące tajemnicę naszej firmy w rozumieniu przepisów ustawy o zwalczaniu nieuczciwej konkurencji i jako takie nie mogą być udostępnione innym uczestnikom postępowania na stronach ………….. Oferty*. </w:t>
      </w:r>
    </w:p>
    <w:p w14:paraId="1A390296" w14:textId="77777777" w:rsidR="00007DD5" w:rsidRDefault="00007DD5" w:rsidP="00AB383F">
      <w:pPr>
        <w:pStyle w:val="Default"/>
        <w:spacing w:after="120" w:line="271" w:lineRule="auto"/>
        <w:ind w:left="709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1824F6F5" w14:textId="099CD994" w:rsidR="00007DD5" w:rsidRPr="003C5844" w:rsidRDefault="00007DD5" w:rsidP="003C5844">
      <w:pPr>
        <w:pStyle w:val="Listapunktowana"/>
        <w:numPr>
          <w:ilvl w:val="0"/>
          <w:numId w:val="26"/>
        </w:numPr>
        <w:ind w:left="284"/>
        <w:jc w:val="both"/>
      </w:pPr>
      <w:r w:rsidRPr="003C5844">
        <w:t>Informujemy, że umocowanie do podpisania oferty względnie do podpisania innych oświadczeń lub dokumentów składanych wraz z ofertą wynika z dokumentu, który Zamawiający może pobrać z</w:t>
      </w:r>
      <w:r w:rsidR="00C86970" w:rsidRPr="003C5844">
        <w:t> </w:t>
      </w:r>
      <w:r w:rsidRPr="003C5844">
        <w:t>bezpłatnej i ogólnodostępnej bazy danych, tj.:</w:t>
      </w:r>
    </w:p>
    <w:p w14:paraId="5D22CCE6" w14:textId="77777777" w:rsidR="00007DD5" w:rsidRDefault="00007DD5" w:rsidP="00AB383F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suppressAutoHyphens w:val="0"/>
        <w:spacing w:after="120" w:line="271" w:lineRule="auto"/>
        <w:ind w:hanging="291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bazy Krajowego Rejestru Sądowego dostępnej na stronie internetowej https://ems.ms.gov.pl/krs/</w:t>
      </w:r>
      <w:r>
        <w:rPr>
          <w:rFonts w:ascii="Arial" w:hAnsi="Arial" w:cs="Arial"/>
          <w:sz w:val="22"/>
          <w:szCs w:val="22"/>
          <w:vertAlign w:val="superscript"/>
        </w:rPr>
        <w:footnoteReference w:id="15"/>
      </w:r>
      <w:r>
        <w:rPr>
          <w:rFonts w:ascii="Arial" w:hAnsi="Arial" w:cs="Arial"/>
          <w:sz w:val="22"/>
          <w:szCs w:val="22"/>
        </w:rPr>
        <w:t>;</w:t>
      </w:r>
    </w:p>
    <w:p w14:paraId="1B1B80BA" w14:textId="77777777" w:rsidR="00007DD5" w:rsidRDefault="00007DD5" w:rsidP="00AB383F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suppressAutoHyphens w:val="0"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bazy Centralnej Ewidencji i Informacja o Działalności Gospodarczej na stronie internetowej https://prod.ceidg.gov.pl/CEIDG/;</w:t>
      </w:r>
      <w:r>
        <w:rPr>
          <w:rFonts w:ascii="Arial" w:hAnsi="Arial" w:cs="Arial"/>
          <w:sz w:val="22"/>
          <w:szCs w:val="22"/>
          <w:vertAlign w:val="superscript"/>
        </w:rPr>
        <w:footnoteReference w:id="16"/>
      </w:r>
    </w:p>
    <w:p w14:paraId="09262C00" w14:textId="77777777" w:rsidR="00007DD5" w:rsidRDefault="00007DD5" w:rsidP="00AB383F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suppressAutoHyphens w:val="0"/>
        <w:spacing w:after="120" w:line="271" w:lineRule="auto"/>
        <w:contextualSpacing w:val="0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…………………………………………………………………………………………………….… </w:t>
      </w:r>
      <w:r>
        <w:rPr>
          <w:rFonts w:ascii="Arial" w:hAnsi="Arial" w:cs="Arial"/>
          <w:i/>
          <w:color w:val="FF0000"/>
          <w:sz w:val="22"/>
          <w:szCs w:val="22"/>
        </w:rPr>
        <w:t>(jeśli dotyczy to wpisać nazwę oraz adres internetowy innej bazy danych)</w:t>
      </w:r>
    </w:p>
    <w:p w14:paraId="1872B9F8" w14:textId="77777777" w:rsidR="00007DD5" w:rsidRPr="003C5844" w:rsidRDefault="00007DD5" w:rsidP="003C5844">
      <w:pPr>
        <w:pStyle w:val="Listapunktowana"/>
        <w:numPr>
          <w:ilvl w:val="0"/>
          <w:numId w:val="26"/>
        </w:numPr>
        <w:ind w:left="284"/>
        <w:jc w:val="both"/>
      </w:pPr>
      <w:r w:rsidRPr="003C5844">
        <w:t xml:space="preserve">Do oferty załączamy następujące dokumenty/oświadczenia: </w:t>
      </w:r>
    </w:p>
    <w:p w14:paraId="04551AE4" w14:textId="77777777" w:rsidR="00007DD5" w:rsidRDefault="00007DD5" w:rsidP="00AB383F">
      <w:pPr>
        <w:pStyle w:val="Akapitzlist"/>
        <w:widowControl w:val="0"/>
        <w:numPr>
          <w:ilvl w:val="0"/>
          <w:numId w:val="23"/>
        </w:numPr>
        <w:tabs>
          <w:tab w:val="left" w:pos="0"/>
        </w:tabs>
        <w:suppressAutoHyphens w:val="0"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4FF54E5B" w14:textId="77777777" w:rsidR="00007DD5" w:rsidRDefault="00007DD5" w:rsidP="00AB383F">
      <w:pPr>
        <w:pStyle w:val="Akapitzlist"/>
        <w:widowControl w:val="0"/>
        <w:numPr>
          <w:ilvl w:val="0"/>
          <w:numId w:val="23"/>
        </w:numPr>
        <w:tabs>
          <w:tab w:val="left" w:pos="0"/>
        </w:tabs>
        <w:suppressAutoHyphens w:val="0"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10CBD560" w14:textId="77777777" w:rsidR="00007DD5" w:rsidRDefault="00007DD5" w:rsidP="00AB383F">
      <w:pPr>
        <w:pStyle w:val="Akapitzlist"/>
        <w:widowControl w:val="0"/>
        <w:numPr>
          <w:ilvl w:val="0"/>
          <w:numId w:val="23"/>
        </w:numPr>
        <w:tabs>
          <w:tab w:val="left" w:pos="0"/>
        </w:tabs>
        <w:suppressAutoHyphens w:val="0"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</w:t>
      </w:r>
    </w:p>
    <w:p w14:paraId="76C56EF5" w14:textId="77777777" w:rsidR="00007DD5" w:rsidRDefault="00007DD5" w:rsidP="00AB383F">
      <w:pPr>
        <w:pStyle w:val="Akapitzlist"/>
        <w:widowControl w:val="0"/>
        <w:numPr>
          <w:ilvl w:val="0"/>
          <w:numId w:val="23"/>
        </w:numPr>
        <w:tabs>
          <w:tab w:val="left" w:pos="0"/>
        </w:tabs>
        <w:suppressAutoHyphens w:val="0"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46412F0B" w14:textId="77777777" w:rsidR="00314436" w:rsidRDefault="00314436" w:rsidP="00AB383F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E296490" w14:textId="77777777" w:rsidR="00314436" w:rsidRDefault="00314436" w:rsidP="00AB383F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3178964" w14:textId="4DB6856C" w:rsidR="00007DD5" w:rsidRDefault="00007DD5" w:rsidP="00AB383F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sz w:val="22"/>
          <w:szCs w:val="22"/>
          <w:lang w:val="x-none" w:eastAsia="en-US"/>
        </w:rPr>
      </w:pPr>
      <w:r>
        <w:rPr>
          <w:rFonts w:ascii="Arial" w:hAnsi="Arial" w:cs="Arial"/>
          <w:b/>
          <w:bCs/>
          <w:i/>
          <w:sz w:val="22"/>
          <w:szCs w:val="22"/>
        </w:rPr>
        <w:t>Należy pamiętać o opatrzeniu oferty kwalifikowanym podpisem elektronicznym, podpisem zaufanym lub podpisem osobisty</w:t>
      </w:r>
    </w:p>
    <w:sectPr w:rsidR="00007DD5" w:rsidSect="00AB383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707" w:bottom="142" w:left="851" w:header="708" w:footer="3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E6105" w14:textId="77777777" w:rsidR="00D95648" w:rsidRDefault="00D95648" w:rsidP="00F53A59">
      <w:r>
        <w:separator/>
      </w:r>
    </w:p>
  </w:endnote>
  <w:endnote w:type="continuationSeparator" w:id="0">
    <w:p w14:paraId="653C87D3" w14:textId="77777777" w:rsidR="00D95648" w:rsidRDefault="00D95648" w:rsidP="00F5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434979112"/>
      <w:docPartObj>
        <w:docPartGallery w:val="Page Numbers (Top of Page)"/>
        <w:docPartUnique/>
      </w:docPartObj>
    </w:sdtPr>
    <w:sdtEndPr/>
    <w:sdtContent>
      <w:p w14:paraId="64E1073D" w14:textId="77777777" w:rsidR="00314436" w:rsidRDefault="00314436" w:rsidP="00314436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Strona </w:t>
        </w:r>
        <w:r>
          <w:rPr>
            <w:rFonts w:ascii="Arial" w:hAnsi="Arial" w:cs="Arial"/>
            <w:bCs/>
            <w:sz w:val="16"/>
            <w:szCs w:val="16"/>
          </w:rPr>
          <w:fldChar w:fldCharType="begin"/>
        </w:r>
        <w:r>
          <w:rPr>
            <w:rFonts w:ascii="Arial" w:hAnsi="Arial" w:cs="Arial"/>
            <w:bCs/>
            <w:sz w:val="16"/>
            <w:szCs w:val="16"/>
          </w:rPr>
          <w:instrText>PAGE</w:instrText>
        </w:r>
        <w:r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sz w:val="16"/>
            <w:szCs w:val="16"/>
          </w:rPr>
          <w:t>1</w:t>
        </w:r>
        <w:r>
          <w:rPr>
            <w:rFonts w:ascii="Arial" w:hAnsi="Arial" w:cs="Arial"/>
            <w:bCs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z </w:t>
        </w:r>
        <w:r>
          <w:rPr>
            <w:rFonts w:ascii="Arial" w:hAnsi="Arial" w:cs="Arial"/>
            <w:bCs/>
            <w:sz w:val="16"/>
            <w:szCs w:val="16"/>
          </w:rPr>
          <w:fldChar w:fldCharType="begin"/>
        </w:r>
        <w:r>
          <w:rPr>
            <w:rFonts w:ascii="Arial" w:hAnsi="Arial" w:cs="Arial"/>
            <w:bCs/>
            <w:sz w:val="16"/>
            <w:szCs w:val="16"/>
          </w:rPr>
          <w:instrText>NUMPAGES</w:instrText>
        </w:r>
        <w:r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sz w:val="16"/>
            <w:szCs w:val="16"/>
          </w:rPr>
          <w:t>5</w:t>
        </w:r>
        <w:r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  <w:p w14:paraId="3DBAC50F" w14:textId="77777777" w:rsidR="00314436" w:rsidRDefault="003144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17DC" w14:textId="77777777" w:rsidR="00AB383F" w:rsidRPr="00EB55F6" w:rsidRDefault="00AB383F" w:rsidP="00AB383F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</w:rPr>
    </w:pPr>
    <w:r w:rsidRPr="00EB55F6">
      <w:rPr>
        <w:rFonts w:ascii="Lato" w:hAnsi="Lato" w:cstheme="minorHAnsi"/>
        <w:noProof/>
        <w:color w:val="3B3838" w:themeColor="background2" w:themeShade="40"/>
        <w:sz w:val="20"/>
        <w:szCs w:val="20"/>
        <w:lang w:eastAsia="pl-PL"/>
      </w:rPr>
      <w:drawing>
        <wp:anchor distT="0" distB="0" distL="114300" distR="114300" simplePos="0" relativeHeight="251665408" behindDoc="0" locked="0" layoutInCell="1" allowOverlap="1" wp14:anchorId="1AF4FE01" wp14:editId="43C11EF1">
          <wp:simplePos x="0" y="0"/>
          <wp:positionH relativeFrom="column">
            <wp:posOffset>-103643</wp:posOffset>
          </wp:positionH>
          <wp:positionV relativeFrom="paragraph">
            <wp:posOffset>172085</wp:posOffset>
          </wp:positionV>
          <wp:extent cx="1654810" cy="904875"/>
          <wp:effectExtent l="0" t="0" r="0" b="0"/>
          <wp:wrapTopAndBottom/>
          <wp:docPr id="99" name="Obraz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ABM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55F6">
      <w:rPr>
        <w:rFonts w:ascii="Lato" w:hAnsi="Lato" w:cstheme="minorHAnsi"/>
        <w:noProof/>
        <w:color w:val="3B3838" w:themeColor="background2" w:themeShade="40"/>
        <w:sz w:val="20"/>
        <w:szCs w:val="20"/>
        <w:lang w:eastAsia="pl-PL"/>
      </w:rPr>
      <w:drawing>
        <wp:anchor distT="0" distB="0" distL="114300" distR="114300" simplePos="0" relativeHeight="251666432" behindDoc="0" locked="0" layoutInCell="1" allowOverlap="1" wp14:anchorId="62CCCE54" wp14:editId="661450FE">
          <wp:simplePos x="0" y="0"/>
          <wp:positionH relativeFrom="column">
            <wp:posOffset>2660015</wp:posOffset>
          </wp:positionH>
          <wp:positionV relativeFrom="paragraph">
            <wp:posOffset>447675</wp:posOffset>
          </wp:positionV>
          <wp:extent cx="1764030" cy="450215"/>
          <wp:effectExtent l="0" t="0" r="7620" b="6985"/>
          <wp:wrapTopAndBottom/>
          <wp:docPr id="100" name="Obraz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55F6">
      <w:rPr>
        <w:rFonts w:ascii="Lato" w:hAnsi="Lato"/>
        <w:noProof/>
        <w:color w:val="3B3838" w:themeColor="background2" w:themeShade="40"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 wp14:anchorId="3474105E" wp14:editId="63A4B5CC">
          <wp:simplePos x="0" y="0"/>
          <wp:positionH relativeFrom="column">
            <wp:posOffset>4424045</wp:posOffset>
          </wp:positionH>
          <wp:positionV relativeFrom="paragraph">
            <wp:posOffset>279703</wp:posOffset>
          </wp:positionV>
          <wp:extent cx="2392045" cy="622300"/>
          <wp:effectExtent l="0" t="0" r="8255" b="6350"/>
          <wp:wrapTopAndBottom/>
          <wp:docPr id="98" name="Obraz 9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Obraz 98" descr="Obraz zawierający tekst&#10;&#10;Opis wygenerowany automatyczni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3" t="35818" r="17229" b="28363"/>
                  <a:stretch/>
                </pic:blipFill>
                <pic:spPr bwMode="auto">
                  <a:xfrm>
                    <a:off x="0" y="0"/>
                    <a:ext cx="2392045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 xml:space="preserve">Lider projektu   </w:t>
    </w:r>
    <w:r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ab/>
      <w:t xml:space="preserve">                            Partnerzy projektu </w:t>
    </w:r>
  </w:p>
  <w:p w14:paraId="2A57FD09" w14:textId="77777777" w:rsidR="00AB383F" w:rsidRDefault="00AB383F" w:rsidP="00AB383F">
    <w:pPr>
      <w:pStyle w:val="Stopka"/>
      <w:rPr>
        <w:rFonts w:ascii="Arial" w:eastAsiaTheme="minorHAnsi" w:hAnsi="Arial" w:cs="Arial"/>
        <w:color w:val="C00000"/>
        <w:sz w:val="18"/>
        <w:szCs w:val="18"/>
        <w:lang w:eastAsia="x-none"/>
      </w:rPr>
    </w:pPr>
    <w:r>
      <w:rPr>
        <w:rFonts w:ascii="Arial" w:eastAsiaTheme="minorHAnsi" w:hAnsi="Arial" w:cs="Arial"/>
        <w:color w:val="C00000"/>
        <w:sz w:val="18"/>
        <w:szCs w:val="18"/>
      </w:rPr>
      <w:t>Numer sprawy ABM-ZP-10/2021</w:t>
    </w:r>
  </w:p>
  <w:p w14:paraId="0C92F8E5" w14:textId="77777777" w:rsidR="00AB383F" w:rsidRDefault="00AB383F" w:rsidP="00AB383F">
    <w:pPr>
      <w:pStyle w:val="Stopka"/>
      <w:rPr>
        <w:color w:val="C00000"/>
      </w:rPr>
    </w:pPr>
    <w:r>
      <w:rPr>
        <w:rFonts w:ascii="Arial" w:eastAsiaTheme="minorHAnsi" w:hAnsi="Arial" w:cs="Arial"/>
        <w:b/>
        <w:i/>
        <w:color w:val="C00000"/>
        <w:sz w:val="18"/>
        <w:szCs w:val="18"/>
      </w:rPr>
      <w:t>Organizacja i kompleksowa obsługa konferencji on-line</w:t>
    </w:r>
  </w:p>
  <w:sdt>
    <w:sdtPr>
      <w:rPr>
        <w:rFonts w:ascii="Arial" w:hAnsi="Arial" w:cs="Arial"/>
        <w:sz w:val="16"/>
        <w:szCs w:val="16"/>
      </w:rPr>
      <w:id w:val="8703430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536004396"/>
          <w:docPartObj>
            <w:docPartGallery w:val="Page Numbers (Top of Page)"/>
            <w:docPartUnique/>
          </w:docPartObj>
        </w:sdtPr>
        <w:sdtEndPr/>
        <w:sdtContent>
          <w:p w14:paraId="7D632CA0" w14:textId="77777777" w:rsidR="00AB383F" w:rsidRDefault="00AB383F" w:rsidP="00AB383F">
            <w:pPr>
              <w:pStyle w:val="Stopka"/>
              <w:jc w:val="righ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0B3E23F" w14:textId="77777777" w:rsidR="00AB383F" w:rsidRDefault="00AB383F" w:rsidP="00AB383F">
    <w:pPr>
      <w:pStyle w:val="Stopka"/>
      <w:rPr>
        <w:color w:val="C00000"/>
        <w:lang w:eastAsia="x-none"/>
      </w:rPr>
    </w:pPr>
  </w:p>
  <w:p w14:paraId="6FFB68EB" w14:textId="77777777" w:rsidR="00AB383F" w:rsidRPr="00EB55F6" w:rsidRDefault="00AB383F" w:rsidP="00AB383F">
    <w:pPr>
      <w:pStyle w:val="Stopka"/>
      <w:spacing w:line="360" w:lineRule="auto"/>
      <w:rPr>
        <w:rFonts w:ascii="Lato" w:hAnsi="Lato" w:cstheme="minorHAnsi"/>
        <w:color w:val="3B3838" w:themeColor="background2" w:themeShade="40"/>
        <w:sz w:val="18"/>
        <w:szCs w:val="18"/>
      </w:rPr>
    </w:pPr>
  </w:p>
  <w:p w14:paraId="41ACAD5E" w14:textId="77777777" w:rsidR="00AB383F" w:rsidRDefault="00AB38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197E5" w14:textId="77777777" w:rsidR="00D95648" w:rsidRDefault="00D95648" w:rsidP="00F53A59">
      <w:r>
        <w:separator/>
      </w:r>
    </w:p>
  </w:footnote>
  <w:footnote w:type="continuationSeparator" w:id="0">
    <w:p w14:paraId="08FE825C" w14:textId="77777777" w:rsidR="00D95648" w:rsidRDefault="00D95648" w:rsidP="00F53A59">
      <w:r>
        <w:continuationSeparator/>
      </w:r>
    </w:p>
  </w:footnote>
  <w:footnote w:id="1">
    <w:p w14:paraId="03C18729" w14:textId="77777777" w:rsidR="00007DD5" w:rsidRDefault="00007DD5" w:rsidP="00007D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2">
    <w:p w14:paraId="326AE758" w14:textId="77777777" w:rsidR="00007DD5" w:rsidRDefault="00007DD5" w:rsidP="00007D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3">
    <w:p w14:paraId="4A39DE54" w14:textId="77777777" w:rsidR="00007DD5" w:rsidRDefault="00007DD5" w:rsidP="00007D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4">
    <w:p w14:paraId="291321AC" w14:textId="77777777" w:rsidR="00007DD5" w:rsidRDefault="00007DD5" w:rsidP="00007D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5">
    <w:p w14:paraId="5DFF7F33" w14:textId="77777777" w:rsidR="00007DD5" w:rsidRDefault="00007DD5" w:rsidP="00007D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6">
    <w:p w14:paraId="2DBFBED1" w14:textId="77777777" w:rsidR="00007DD5" w:rsidRDefault="00007DD5" w:rsidP="00007D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7">
    <w:p w14:paraId="300811FF" w14:textId="77777777" w:rsidR="00007DD5" w:rsidRDefault="00007DD5" w:rsidP="00007D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8">
    <w:p w14:paraId="40A734B6" w14:textId="77777777" w:rsidR="00007DD5" w:rsidRDefault="00007DD5" w:rsidP="00007D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9">
    <w:p w14:paraId="699DF21F" w14:textId="77777777" w:rsidR="00007DD5" w:rsidRDefault="00007DD5" w:rsidP="00007D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10">
    <w:p w14:paraId="6B5E7E74" w14:textId="77777777" w:rsidR="00007DD5" w:rsidRDefault="00007DD5" w:rsidP="00007D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11">
    <w:p w14:paraId="23261743" w14:textId="77777777" w:rsidR="00007DD5" w:rsidRDefault="00007DD5" w:rsidP="00007D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12">
    <w:p w14:paraId="07572735" w14:textId="77777777" w:rsidR="00007DD5" w:rsidRDefault="00007DD5" w:rsidP="00007D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13">
    <w:p w14:paraId="3587C2C5" w14:textId="77777777" w:rsidR="00007DD5" w:rsidRDefault="00007DD5" w:rsidP="00007DD5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14">
    <w:p w14:paraId="3447C0FB" w14:textId="77777777" w:rsidR="00007DD5" w:rsidRDefault="00007DD5" w:rsidP="00007DD5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>
        <w:rPr>
          <w:rFonts w:ascii="Arial" w:hAnsi="Arial" w:cs="Arial"/>
          <w:sz w:val="16"/>
          <w:szCs w:val="16"/>
          <w:lang w:val="pl-PL"/>
        </w:rPr>
        <w:t>79</w:t>
      </w:r>
      <w:r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>
        <w:rPr>
          <w:rFonts w:ascii="Arial" w:hAnsi="Arial" w:cs="Arial"/>
          <w:sz w:val="16"/>
          <w:szCs w:val="16"/>
        </w:rPr>
        <w:br/>
        <w:t>w związku z</w:t>
      </w:r>
      <w:r>
        <w:rPr>
          <w:rFonts w:ascii="Arial" w:hAnsi="Arial" w:cs="Arial"/>
          <w:sz w:val="16"/>
          <w:szCs w:val="16"/>
          <w:lang w:val="pl-PL"/>
        </w:rPr>
        <w:t> </w:t>
      </w:r>
      <w:r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>
        <w:rPr>
          <w:rFonts w:ascii="Arial" w:hAnsi="Arial" w:cs="Arial"/>
          <w:sz w:val="16"/>
          <w:szCs w:val="16"/>
          <w:lang w:val="pl-PL"/>
        </w:rPr>
        <w:t xml:space="preserve"> (ogólne rozporządzenie o ochronie danych) (Dz.Urz. UE L 119 z 04.05.2016, str. 1).</w:t>
      </w:r>
    </w:p>
  </w:footnote>
  <w:footnote w:id="15">
    <w:p w14:paraId="3FC3269D" w14:textId="77777777" w:rsidR="00007DD5" w:rsidRDefault="00007DD5" w:rsidP="00007DD5">
      <w:pPr>
        <w:pStyle w:val="Tekstprzypisudolnego"/>
        <w:rPr>
          <w:rFonts w:ascii="Arial" w:hAnsi="Arial" w:cs="Arial"/>
          <w:sz w:val="16"/>
          <w:szCs w:val="16"/>
          <w:lang w:val="pl-PL"/>
        </w:rPr>
      </w:pPr>
    </w:p>
  </w:footnote>
  <w:footnote w:id="16">
    <w:p w14:paraId="3CAD2F2D" w14:textId="77777777" w:rsidR="00007DD5" w:rsidRDefault="00007DD5" w:rsidP="00007D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542E" w14:textId="07AF5DB3" w:rsidR="00F53A59" w:rsidRDefault="00F53A59" w:rsidP="003B7D22">
    <w:pPr>
      <w:pStyle w:val="Nagwek"/>
      <w:tabs>
        <w:tab w:val="clear" w:pos="9072"/>
        <w:tab w:val="right" w:pos="10348"/>
      </w:tabs>
      <w:ind w:left="-709"/>
      <w:jc w:val="center"/>
    </w:pPr>
  </w:p>
  <w:p w14:paraId="16DF349E" w14:textId="24911CD6" w:rsidR="00F53A59" w:rsidRPr="00EB55F6" w:rsidRDefault="00F53A59" w:rsidP="003B7D22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3B56" w14:textId="77777777" w:rsidR="00314436" w:rsidRDefault="00314436" w:rsidP="00314436">
    <w:pPr>
      <w:pStyle w:val="Nagwek"/>
      <w:tabs>
        <w:tab w:val="clear" w:pos="9072"/>
        <w:tab w:val="right" w:pos="10348"/>
      </w:tabs>
      <w:ind w:left="-709"/>
      <w:jc w:val="cen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42CCD426" wp14:editId="46F39A22">
          <wp:simplePos x="0" y="0"/>
          <wp:positionH relativeFrom="page">
            <wp:align>center</wp:align>
          </wp:positionH>
          <wp:positionV relativeFrom="paragraph">
            <wp:posOffset>-106680</wp:posOffset>
          </wp:positionV>
          <wp:extent cx="6570980" cy="709295"/>
          <wp:effectExtent l="0" t="0" r="1270" b="0"/>
          <wp:wrapTight wrapText="bothSides">
            <wp:wrapPolygon edited="0">
              <wp:start x="0" y="0"/>
              <wp:lineTo x="0" y="20885"/>
              <wp:lineTo x="21542" y="20885"/>
              <wp:lineTo x="2154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zechwytywan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0B190D" w14:textId="77777777" w:rsidR="00314436" w:rsidRDefault="00314436" w:rsidP="00314436">
    <w:pPr>
      <w:pStyle w:val="Nagwek"/>
      <w:spacing w:line="360" w:lineRule="auto"/>
      <w:jc w:val="both"/>
    </w:pP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  <w:p w14:paraId="67CCB9D0" w14:textId="6E148940" w:rsidR="00AB383F" w:rsidRDefault="00AB38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A4A"/>
    <w:multiLevelType w:val="hybridMultilevel"/>
    <w:tmpl w:val="43D6E10C"/>
    <w:lvl w:ilvl="0" w:tplc="0415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1" w15:restartNumberingAfterBreak="0">
    <w:nsid w:val="09483364"/>
    <w:multiLevelType w:val="multilevel"/>
    <w:tmpl w:val="964A2786"/>
    <w:lvl w:ilvl="0">
      <w:start w:val="1"/>
      <w:numFmt w:val="upperRoman"/>
      <w:lvlText w:val="%1."/>
      <w:lvlJc w:val="righ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4" w:hanging="77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2" w15:restartNumberingAfterBreak="0">
    <w:nsid w:val="0978662B"/>
    <w:multiLevelType w:val="hybridMultilevel"/>
    <w:tmpl w:val="878A1A00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0385D90"/>
    <w:multiLevelType w:val="hybridMultilevel"/>
    <w:tmpl w:val="A006A18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39B3A1B"/>
    <w:multiLevelType w:val="hybridMultilevel"/>
    <w:tmpl w:val="B992B4E0"/>
    <w:lvl w:ilvl="0" w:tplc="0415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6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A5F3ADC"/>
    <w:multiLevelType w:val="hybridMultilevel"/>
    <w:tmpl w:val="9684E944"/>
    <w:lvl w:ilvl="0" w:tplc="6FE63DD8">
      <w:start w:val="1"/>
      <w:numFmt w:val="decimal"/>
      <w:lvlText w:val="%1."/>
      <w:lvlJc w:val="left"/>
      <w:pPr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30790"/>
    <w:multiLevelType w:val="multilevel"/>
    <w:tmpl w:val="8558FB0C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351F2FE2"/>
    <w:multiLevelType w:val="hybridMultilevel"/>
    <w:tmpl w:val="0774686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82376B"/>
    <w:multiLevelType w:val="hybridMultilevel"/>
    <w:tmpl w:val="69601F0A"/>
    <w:lvl w:ilvl="0" w:tplc="0415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11" w15:restartNumberingAfterBreak="0">
    <w:nsid w:val="3E20101F"/>
    <w:multiLevelType w:val="multilevel"/>
    <w:tmpl w:val="7912112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8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41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2" w15:restartNumberingAfterBreak="0">
    <w:nsid w:val="40E1479A"/>
    <w:multiLevelType w:val="hybridMultilevel"/>
    <w:tmpl w:val="43D23DC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4D102F38"/>
    <w:multiLevelType w:val="hybridMultilevel"/>
    <w:tmpl w:val="524A7484"/>
    <w:lvl w:ilvl="0" w:tplc="0415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14" w15:restartNumberingAfterBreak="0">
    <w:nsid w:val="4EA273A0"/>
    <w:multiLevelType w:val="hybridMultilevel"/>
    <w:tmpl w:val="3ABA82C6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4EAD0B9F"/>
    <w:multiLevelType w:val="multilevel"/>
    <w:tmpl w:val="F2DEEFF6"/>
    <w:lvl w:ilvl="0">
      <w:start w:val="1"/>
      <w:numFmt w:val="bullet"/>
      <w:lvlText w:val=""/>
      <w:lvlJc w:val="left"/>
      <w:pPr>
        <w:ind w:left="2466" w:hanging="357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31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57" w:hanging="1800"/>
      </w:pPr>
      <w:rPr>
        <w:rFonts w:hint="default"/>
      </w:rPr>
    </w:lvl>
  </w:abstractNum>
  <w:abstractNum w:abstractNumId="16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62F50B3B"/>
    <w:multiLevelType w:val="multilevel"/>
    <w:tmpl w:val="731C79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35" w:hanging="721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95" w:hanging="1418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9F7B1C"/>
    <w:multiLevelType w:val="hybridMultilevel"/>
    <w:tmpl w:val="78EEE79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6A1E5071"/>
    <w:multiLevelType w:val="multilevel"/>
    <w:tmpl w:val="1C16E72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1" w15:restartNumberingAfterBreak="0">
    <w:nsid w:val="71F64C9F"/>
    <w:multiLevelType w:val="hybridMultilevel"/>
    <w:tmpl w:val="8E9C8410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659" w:hanging="360"/>
      </w:pPr>
    </w:lvl>
    <w:lvl w:ilvl="2" w:tplc="0415001B">
      <w:start w:val="1"/>
      <w:numFmt w:val="lowerRoman"/>
      <w:lvlText w:val="%3."/>
      <w:lvlJc w:val="right"/>
      <w:pPr>
        <w:ind w:left="2379" w:hanging="180"/>
      </w:pPr>
    </w:lvl>
    <w:lvl w:ilvl="3" w:tplc="0415000F">
      <w:start w:val="1"/>
      <w:numFmt w:val="decimal"/>
      <w:lvlText w:val="%4."/>
      <w:lvlJc w:val="left"/>
      <w:pPr>
        <w:ind w:left="3099" w:hanging="360"/>
      </w:pPr>
    </w:lvl>
    <w:lvl w:ilvl="4" w:tplc="04150019">
      <w:start w:val="1"/>
      <w:numFmt w:val="lowerLetter"/>
      <w:lvlText w:val="%5."/>
      <w:lvlJc w:val="left"/>
      <w:pPr>
        <w:ind w:left="3819" w:hanging="360"/>
      </w:pPr>
    </w:lvl>
    <w:lvl w:ilvl="5" w:tplc="0415001B">
      <w:start w:val="1"/>
      <w:numFmt w:val="lowerRoman"/>
      <w:lvlText w:val="%6."/>
      <w:lvlJc w:val="right"/>
      <w:pPr>
        <w:ind w:left="4539" w:hanging="180"/>
      </w:pPr>
    </w:lvl>
    <w:lvl w:ilvl="6" w:tplc="0415000F">
      <w:start w:val="1"/>
      <w:numFmt w:val="decimal"/>
      <w:lvlText w:val="%7."/>
      <w:lvlJc w:val="left"/>
      <w:pPr>
        <w:ind w:left="5259" w:hanging="360"/>
      </w:pPr>
    </w:lvl>
    <w:lvl w:ilvl="7" w:tplc="04150019">
      <w:start w:val="1"/>
      <w:numFmt w:val="lowerLetter"/>
      <w:lvlText w:val="%8."/>
      <w:lvlJc w:val="left"/>
      <w:pPr>
        <w:ind w:left="5979" w:hanging="360"/>
      </w:pPr>
    </w:lvl>
    <w:lvl w:ilvl="8" w:tplc="0415001B">
      <w:start w:val="1"/>
      <w:numFmt w:val="lowerRoman"/>
      <w:lvlText w:val="%9."/>
      <w:lvlJc w:val="right"/>
      <w:pPr>
        <w:ind w:left="6699" w:hanging="180"/>
      </w:pPr>
    </w:lvl>
  </w:abstractNum>
  <w:abstractNum w:abstractNumId="23" w15:restartNumberingAfterBreak="0">
    <w:nsid w:val="77C3533E"/>
    <w:multiLevelType w:val="hybridMultilevel"/>
    <w:tmpl w:val="49F21D4C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7ED04E89"/>
    <w:multiLevelType w:val="hybridMultilevel"/>
    <w:tmpl w:val="2C588A08"/>
    <w:lvl w:ilvl="0" w:tplc="0415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0"/>
  </w:num>
  <w:num w:numId="8">
    <w:abstractNumId w:val="13"/>
  </w:num>
  <w:num w:numId="9">
    <w:abstractNumId w:val="24"/>
  </w:num>
  <w:num w:numId="10">
    <w:abstractNumId w:val="3"/>
  </w:num>
  <w:num w:numId="11">
    <w:abstractNumId w:val="2"/>
  </w:num>
  <w:num w:numId="12">
    <w:abstractNumId w:val="14"/>
  </w:num>
  <w:num w:numId="13">
    <w:abstractNumId w:val="19"/>
  </w:num>
  <w:num w:numId="14">
    <w:abstractNumId w:val="21"/>
  </w:num>
  <w:num w:numId="15">
    <w:abstractNumId w:val="12"/>
  </w:num>
  <w:num w:numId="16">
    <w:abstractNumId w:val="23"/>
  </w:num>
  <w:num w:numId="17">
    <w:abstractNumId w:val="1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6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59"/>
    <w:rsid w:val="00007C15"/>
    <w:rsid w:val="00007DD5"/>
    <w:rsid w:val="000115F1"/>
    <w:rsid w:val="000611C1"/>
    <w:rsid w:val="00064B9F"/>
    <w:rsid w:val="00147107"/>
    <w:rsid w:val="001C3EE6"/>
    <w:rsid w:val="001F4F44"/>
    <w:rsid w:val="00215974"/>
    <w:rsid w:val="002B5792"/>
    <w:rsid w:val="002C0F49"/>
    <w:rsid w:val="00314436"/>
    <w:rsid w:val="00332E29"/>
    <w:rsid w:val="003415BF"/>
    <w:rsid w:val="003573BC"/>
    <w:rsid w:val="00376C9C"/>
    <w:rsid w:val="00382547"/>
    <w:rsid w:val="003A79AC"/>
    <w:rsid w:val="003B7D22"/>
    <w:rsid w:val="003C5844"/>
    <w:rsid w:val="003D59D8"/>
    <w:rsid w:val="00475200"/>
    <w:rsid w:val="004A20E2"/>
    <w:rsid w:val="004C3A1D"/>
    <w:rsid w:val="004D4457"/>
    <w:rsid w:val="00505C5E"/>
    <w:rsid w:val="00531953"/>
    <w:rsid w:val="005719FB"/>
    <w:rsid w:val="005929B4"/>
    <w:rsid w:val="0063171F"/>
    <w:rsid w:val="006A79E1"/>
    <w:rsid w:val="007000A7"/>
    <w:rsid w:val="00724D0D"/>
    <w:rsid w:val="00775635"/>
    <w:rsid w:val="007B095D"/>
    <w:rsid w:val="007D75BD"/>
    <w:rsid w:val="007E3A7F"/>
    <w:rsid w:val="008A2C4B"/>
    <w:rsid w:val="008E1FC2"/>
    <w:rsid w:val="008F5FE2"/>
    <w:rsid w:val="00911656"/>
    <w:rsid w:val="00985A86"/>
    <w:rsid w:val="009C3A84"/>
    <w:rsid w:val="00A01567"/>
    <w:rsid w:val="00A648EC"/>
    <w:rsid w:val="00A65D24"/>
    <w:rsid w:val="00AB383F"/>
    <w:rsid w:val="00AE74A2"/>
    <w:rsid w:val="00B256BD"/>
    <w:rsid w:val="00B711BF"/>
    <w:rsid w:val="00B746E4"/>
    <w:rsid w:val="00BF5965"/>
    <w:rsid w:val="00C41ED3"/>
    <w:rsid w:val="00C6000F"/>
    <w:rsid w:val="00C62F29"/>
    <w:rsid w:val="00C74AE4"/>
    <w:rsid w:val="00C828B5"/>
    <w:rsid w:val="00C86970"/>
    <w:rsid w:val="00D11A37"/>
    <w:rsid w:val="00D67749"/>
    <w:rsid w:val="00D7531A"/>
    <w:rsid w:val="00D95648"/>
    <w:rsid w:val="00DB0E05"/>
    <w:rsid w:val="00DC7749"/>
    <w:rsid w:val="00DD296B"/>
    <w:rsid w:val="00DD6D16"/>
    <w:rsid w:val="00DE3A5D"/>
    <w:rsid w:val="00E47656"/>
    <w:rsid w:val="00E53DA5"/>
    <w:rsid w:val="00E645C2"/>
    <w:rsid w:val="00E97EB6"/>
    <w:rsid w:val="00EB0D36"/>
    <w:rsid w:val="00EB2123"/>
    <w:rsid w:val="00EB55F6"/>
    <w:rsid w:val="00EF55B1"/>
    <w:rsid w:val="00F217E2"/>
    <w:rsid w:val="00F27568"/>
    <w:rsid w:val="00F53A59"/>
    <w:rsid w:val="00F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F66CA"/>
  <w15:chartTrackingRefBased/>
  <w15:docId w15:val="{0458B3EC-8BC4-49E8-A645-BA032512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A59"/>
  </w:style>
  <w:style w:type="paragraph" w:styleId="Stopka">
    <w:name w:val="footer"/>
    <w:basedOn w:val="Normalny"/>
    <w:link w:val="StopkaZnak"/>
    <w:uiPriority w:val="99"/>
    <w:unhideWhenUsed/>
    <w:rsid w:val="00F53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A59"/>
  </w:style>
  <w:style w:type="character" w:styleId="Hipercze">
    <w:name w:val="Hyperlink"/>
    <w:basedOn w:val="Domylnaczcionkaakapitu"/>
    <w:uiPriority w:val="99"/>
    <w:unhideWhenUsed/>
    <w:rsid w:val="00AE74A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7D22"/>
    <w:rPr>
      <w:color w:val="605E5C"/>
      <w:shd w:val="clear" w:color="auto" w:fill="E1DFDD"/>
    </w:rPr>
  </w:style>
  <w:style w:type="paragraph" w:customStyle="1" w:styleId="Default">
    <w:name w:val="Default"/>
    <w:rsid w:val="00BF59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9F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Akapit normalny"/>
    <w:basedOn w:val="Normalny"/>
    <w:link w:val="AkapitzlistZnak"/>
    <w:uiPriority w:val="1"/>
    <w:qFormat/>
    <w:rsid w:val="00A648EC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1"/>
    <w:qFormat/>
    <w:locked/>
    <w:rsid w:val="00A648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semiHidden/>
    <w:locked/>
    <w:rsid w:val="00007DD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semiHidden/>
    <w:unhideWhenUsed/>
    <w:rsid w:val="00007DD5"/>
    <w:pPr>
      <w:suppressAutoHyphens w:val="0"/>
    </w:pPr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07D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punktowana">
    <w:name w:val="List Bullet"/>
    <w:basedOn w:val="Normalny"/>
    <w:autoRedefine/>
    <w:unhideWhenUsed/>
    <w:rsid w:val="00382547"/>
    <w:pPr>
      <w:shd w:val="clear" w:color="auto" w:fill="FFFFFF" w:themeFill="background1"/>
      <w:suppressAutoHyphens w:val="0"/>
      <w:spacing w:after="120" w:line="271" w:lineRule="auto"/>
      <w:ind w:left="357"/>
    </w:pPr>
    <w:rPr>
      <w:rFonts w:ascii="Arial" w:hAnsi="Arial" w:cs="Arial"/>
      <w:sz w:val="22"/>
      <w:szCs w:val="22"/>
      <w:lang w:eastAsia="pl-PL"/>
    </w:rPr>
  </w:style>
  <w:style w:type="paragraph" w:customStyle="1" w:styleId="Text1">
    <w:name w:val="Text 1"/>
    <w:basedOn w:val="Normalny"/>
    <w:rsid w:val="00007DD5"/>
    <w:pPr>
      <w:suppressAutoHyphens w:val="0"/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007DD5"/>
    <w:pPr>
      <w:numPr>
        <w:numId w:val="19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007DD5"/>
    <w:pPr>
      <w:numPr>
        <w:ilvl w:val="1"/>
        <w:numId w:val="19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007DD5"/>
    <w:pPr>
      <w:numPr>
        <w:ilvl w:val="2"/>
        <w:numId w:val="19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007DD5"/>
    <w:pPr>
      <w:numPr>
        <w:ilvl w:val="3"/>
        <w:numId w:val="19"/>
      </w:numPr>
      <w:suppressAutoHyphens w:val="0"/>
      <w:spacing w:before="120" w:after="120"/>
      <w:jc w:val="both"/>
    </w:pPr>
    <w:rPr>
      <w:szCs w:val="22"/>
      <w:lang w:eastAsia="en-GB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007DD5"/>
    <w:rPr>
      <w:rFonts w:ascii="Times New Roman" w:hAnsi="Times New Roman" w:cs="Times New Roman" w:hint="default"/>
      <w:vertAlign w:val="superscript"/>
    </w:rPr>
  </w:style>
  <w:style w:type="character" w:customStyle="1" w:styleId="normaltextrun">
    <w:name w:val="normaltextrun"/>
    <w:basedOn w:val="Domylnaczcionkaakapitu"/>
    <w:rsid w:val="00007DD5"/>
  </w:style>
  <w:style w:type="character" w:styleId="Odwoaniedokomentarza">
    <w:name w:val="annotation reference"/>
    <w:basedOn w:val="Domylnaczcionkaakapitu"/>
    <w:uiPriority w:val="99"/>
    <w:semiHidden/>
    <w:unhideWhenUsed/>
    <w:rsid w:val="00DD29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6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A2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677C9-03C3-4CF0-BDAE-3F1BBF01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1417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Dziadecki</dc:creator>
  <cp:keywords/>
  <dc:description/>
  <cp:lastModifiedBy>Agnieszka Gorzoch</cp:lastModifiedBy>
  <cp:revision>6</cp:revision>
  <cp:lastPrinted>2020-05-18T08:29:00Z</cp:lastPrinted>
  <dcterms:created xsi:type="dcterms:W3CDTF">2021-11-04T13:12:00Z</dcterms:created>
  <dcterms:modified xsi:type="dcterms:W3CDTF">2021-11-04T18:32:00Z</dcterms:modified>
</cp:coreProperties>
</file>