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C45E" w14:textId="253D3BE1" w:rsidR="000F08E2" w:rsidRPr="001E5D5C" w:rsidRDefault="000F08E2" w:rsidP="000F08E2">
      <w:pPr>
        <w:widowControl w:val="0"/>
        <w:spacing w:after="120" w:line="271" w:lineRule="auto"/>
        <w:jc w:val="right"/>
        <w:rPr>
          <w:rFonts w:ascii="Arial" w:hAnsi="Arial" w:cs="Arial"/>
          <w:b/>
          <w:i/>
          <w:iCs/>
          <w:smallCaps/>
          <w:sz w:val="18"/>
          <w:szCs w:val="18"/>
        </w:rPr>
      </w:pPr>
      <w:bookmarkStart w:id="0" w:name="_Hlk47970903"/>
      <w:r w:rsidRPr="001E5D5C">
        <w:rPr>
          <w:rFonts w:ascii="Arial" w:hAnsi="Arial" w:cs="Arial"/>
          <w:b/>
          <w:i/>
          <w:snapToGrid w:val="0"/>
          <w:sz w:val="18"/>
          <w:szCs w:val="18"/>
        </w:rPr>
        <w:t>Z</w:t>
      </w:r>
      <w:r>
        <w:rPr>
          <w:rFonts w:ascii="Arial" w:hAnsi="Arial" w:cs="Arial"/>
          <w:b/>
          <w:i/>
          <w:snapToGrid w:val="0"/>
          <w:sz w:val="18"/>
          <w:szCs w:val="18"/>
        </w:rPr>
        <w:t xml:space="preserve">ałącznik nr 7 </w:t>
      </w:r>
      <w:r w:rsidRPr="001E5D5C">
        <w:rPr>
          <w:rFonts w:ascii="Arial" w:hAnsi="Arial" w:cs="Arial"/>
          <w:b/>
          <w:i/>
          <w:snapToGrid w:val="0"/>
          <w:sz w:val="18"/>
          <w:szCs w:val="18"/>
        </w:rPr>
        <w:t>do SWZ</w:t>
      </w:r>
    </w:p>
    <w:p w14:paraId="2C51E0D6" w14:textId="77777777" w:rsidR="000D3758" w:rsidRPr="000D3758" w:rsidRDefault="000D3758" w:rsidP="000F08E2">
      <w:pPr>
        <w:spacing w:line="360" w:lineRule="auto"/>
        <w:jc w:val="right"/>
        <w:rPr>
          <w:rFonts w:ascii="Arial" w:hAnsi="Arial" w:cs="Arial"/>
          <w:bCs/>
          <w:sz w:val="22"/>
          <w:szCs w:val="22"/>
        </w:rPr>
      </w:pPr>
    </w:p>
    <w:p w14:paraId="5C2B4177" w14:textId="77777777" w:rsidR="000D3758" w:rsidRPr="00BC1738" w:rsidRDefault="000D3758" w:rsidP="000D3758">
      <w:pPr>
        <w:spacing w:line="360" w:lineRule="auto"/>
        <w:rPr>
          <w:rFonts w:ascii="Arial" w:hAnsi="Arial" w:cs="Arial"/>
          <w:bCs/>
          <w:sz w:val="20"/>
          <w:szCs w:val="20"/>
          <w:lang w:eastAsia="en-US"/>
        </w:rPr>
      </w:pPr>
      <w:r w:rsidRPr="00BC1738">
        <w:rPr>
          <w:rFonts w:ascii="Arial" w:hAnsi="Arial" w:cs="Arial"/>
          <w:bCs/>
          <w:sz w:val="20"/>
          <w:szCs w:val="20"/>
        </w:rPr>
        <w:t xml:space="preserve">Imię i nazwisko: </w:t>
      </w:r>
    </w:p>
    <w:bookmarkEnd w:id="0"/>
    <w:p w14:paraId="027B5644" w14:textId="77777777" w:rsidR="000D3758" w:rsidRPr="00BC1738" w:rsidRDefault="000D3758" w:rsidP="000D3758">
      <w:pPr>
        <w:spacing w:line="360" w:lineRule="auto"/>
        <w:jc w:val="center"/>
        <w:rPr>
          <w:rFonts w:ascii="Arial" w:hAnsi="Arial" w:cs="Arial"/>
          <w:b/>
          <w:sz w:val="20"/>
          <w:szCs w:val="20"/>
        </w:rPr>
      </w:pPr>
    </w:p>
    <w:p w14:paraId="50A90E9F" w14:textId="77777777" w:rsidR="000D3758" w:rsidRPr="00BC1738" w:rsidRDefault="000D3758" w:rsidP="000D3758">
      <w:pPr>
        <w:spacing w:line="360" w:lineRule="auto"/>
        <w:jc w:val="center"/>
        <w:rPr>
          <w:rFonts w:ascii="Arial" w:hAnsi="Arial" w:cs="Arial"/>
          <w:b/>
          <w:sz w:val="20"/>
          <w:szCs w:val="20"/>
        </w:rPr>
      </w:pPr>
      <w:r w:rsidRPr="00BC1738">
        <w:rPr>
          <w:rFonts w:ascii="Arial" w:hAnsi="Arial" w:cs="Arial"/>
          <w:b/>
          <w:sz w:val="20"/>
          <w:szCs w:val="20"/>
        </w:rPr>
        <w:t>Oświadczenie o wyrażeniu zgody na rozpowszechnienie danych osobowych</w:t>
      </w:r>
    </w:p>
    <w:p w14:paraId="00A2D225" w14:textId="77777777" w:rsidR="000D3758" w:rsidRPr="00BC1738" w:rsidRDefault="000D3758" w:rsidP="000D3758">
      <w:pPr>
        <w:spacing w:line="360" w:lineRule="auto"/>
        <w:jc w:val="both"/>
        <w:rPr>
          <w:rFonts w:ascii="Arial" w:hAnsi="Arial" w:cs="Arial"/>
          <w:sz w:val="20"/>
          <w:szCs w:val="20"/>
          <w:lang w:eastAsia="pl-PL"/>
        </w:rPr>
      </w:pPr>
    </w:p>
    <w:p w14:paraId="01647A89" w14:textId="3075C9D3" w:rsidR="000D3758" w:rsidRPr="00E07F0F" w:rsidRDefault="000D3758" w:rsidP="00E07F0F">
      <w:pPr>
        <w:spacing w:line="360" w:lineRule="auto"/>
        <w:rPr>
          <w:rFonts w:ascii="Arial" w:hAnsi="Arial" w:cs="Arial"/>
          <w:sz w:val="22"/>
          <w:szCs w:val="22"/>
          <w:lang w:eastAsia="pl-PL"/>
        </w:rPr>
      </w:pPr>
      <w:r w:rsidRPr="00E07F0F">
        <w:rPr>
          <w:rFonts w:ascii="Arial" w:hAnsi="Arial" w:cs="Arial"/>
          <w:sz w:val="22"/>
          <w:szCs w:val="22"/>
          <w:lang w:eastAsia="pl-PL"/>
        </w:rPr>
        <w:t xml:space="preserve">Zgodnie z art. 6 ust. 1 lit. a </w:t>
      </w:r>
      <w:r w:rsidRPr="00E07F0F">
        <w:rPr>
          <w:rFonts w:ascii="Arial" w:hAnsi="Arial" w:cs="Arial"/>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w:t>
      </w:r>
      <w:r w:rsidRPr="00E07F0F">
        <w:rPr>
          <w:rFonts w:ascii="Arial" w:hAnsi="Arial" w:cs="Arial"/>
          <w:sz w:val="22"/>
          <w:szCs w:val="22"/>
          <w:lang w:eastAsia="pl-PL"/>
        </w:rPr>
        <w:t xml:space="preserve">) oraz art. 81 ustawy o prawie autorskim i prawach pokrewnych z dnia 4 lutego 1994 r. dobrowolnie i świadomie </w:t>
      </w:r>
      <w:r w:rsidRPr="00E07F0F">
        <w:rPr>
          <w:rFonts w:ascii="Arial" w:hAnsi="Arial" w:cs="Arial"/>
          <w:b/>
          <w:bCs/>
          <w:sz w:val="22"/>
          <w:szCs w:val="22"/>
          <w:lang w:eastAsia="pl-PL"/>
        </w:rPr>
        <w:t>wyrażam zgodę/ nie wyrażam zgody</w:t>
      </w:r>
      <w:r w:rsidRPr="00E07F0F">
        <w:rPr>
          <w:rFonts w:ascii="Arial" w:hAnsi="Arial" w:cs="Arial"/>
          <w:b/>
          <w:bCs/>
          <w:sz w:val="22"/>
          <w:szCs w:val="22"/>
          <w:vertAlign w:val="superscript"/>
          <w:lang w:eastAsia="pl-PL"/>
        </w:rPr>
        <w:t>1</w:t>
      </w:r>
      <w:r w:rsidRPr="00E07F0F">
        <w:rPr>
          <w:rFonts w:ascii="Arial" w:hAnsi="Arial" w:cs="Arial"/>
          <w:sz w:val="22"/>
          <w:szCs w:val="22"/>
          <w:lang w:eastAsia="pl-PL"/>
        </w:rPr>
        <w:t xml:space="preserve"> na rozpowszechnienie nieodpłatnie, przez czas nieokreślony, przez Agencję Badań Medycznych z siedzibą w Warszawie przy ul. Moniuszki 1A, mojego wizerunku utrwalonego na </w:t>
      </w:r>
      <w:r w:rsidRPr="00E07F0F">
        <w:rPr>
          <w:rFonts w:ascii="Arial" w:hAnsi="Arial" w:cs="Arial"/>
          <w:b/>
          <w:bCs/>
          <w:sz w:val="22"/>
          <w:szCs w:val="22"/>
          <w:lang w:eastAsia="pl-PL"/>
        </w:rPr>
        <w:t>materiale filmowym lub/i zdjęciu/ zdjęciach</w:t>
      </w:r>
      <w:r w:rsidRPr="00E07F0F">
        <w:rPr>
          <w:rFonts w:ascii="Arial" w:hAnsi="Arial" w:cs="Arial"/>
          <w:b/>
          <w:bCs/>
          <w:strike/>
          <w:sz w:val="22"/>
          <w:szCs w:val="22"/>
          <w:vertAlign w:val="superscript"/>
          <w:lang w:eastAsia="pl-PL"/>
        </w:rPr>
        <w:t>1</w:t>
      </w:r>
      <w:r w:rsidRPr="00E07F0F">
        <w:rPr>
          <w:rFonts w:ascii="Arial" w:hAnsi="Arial" w:cs="Arial"/>
          <w:sz w:val="22"/>
          <w:szCs w:val="22"/>
          <w:lang w:eastAsia="pl-PL"/>
        </w:rPr>
        <w:t xml:space="preserve"> podczas </w:t>
      </w:r>
      <w:r w:rsidRPr="00E07F0F">
        <w:rPr>
          <w:rFonts w:ascii="Arial" w:hAnsi="Arial" w:cs="Arial"/>
          <w:b/>
          <w:sz w:val="22"/>
          <w:szCs w:val="22"/>
          <w:lang w:eastAsia="pl-PL"/>
        </w:rPr>
        <w:t xml:space="preserve">konferencji </w:t>
      </w:r>
      <w:r w:rsidRPr="00E07F0F">
        <w:rPr>
          <w:rFonts w:ascii="Arial" w:hAnsi="Arial" w:cs="Arial"/>
          <w:b/>
          <w:i/>
          <w:sz w:val="22"/>
          <w:szCs w:val="22"/>
          <w:lang w:eastAsia="pl-PL"/>
        </w:rPr>
        <w:t>„Rola prawnika w badaniach klinicznych”</w:t>
      </w:r>
      <w:r w:rsidRPr="00E07F0F">
        <w:rPr>
          <w:rFonts w:ascii="Arial" w:hAnsi="Arial" w:cs="Arial"/>
          <w:sz w:val="22"/>
          <w:szCs w:val="22"/>
          <w:lang w:eastAsia="pl-PL"/>
        </w:rPr>
        <w:t xml:space="preserve"> wraz z imieniem i nazwiskiem, tytułem naukowym lub/i stanowiskiem do celów edukacyjnych oraz informacyjno-promocyjnych związanych z działalnością Agencji </w:t>
      </w:r>
      <w:r w:rsidR="00BC1738" w:rsidRPr="00E07F0F">
        <w:rPr>
          <w:rFonts w:ascii="Arial" w:hAnsi="Arial" w:cs="Arial"/>
          <w:sz w:val="22"/>
          <w:szCs w:val="22"/>
          <w:lang w:eastAsia="pl-PL"/>
        </w:rPr>
        <w:t xml:space="preserve">w ramach projektu </w:t>
      </w:r>
      <w:r w:rsidR="00BC1738" w:rsidRPr="00E07F0F">
        <w:rPr>
          <w:rFonts w:ascii="Arial" w:hAnsi="Arial" w:cs="Arial"/>
          <w:color w:val="000000"/>
          <w:sz w:val="22"/>
          <w:szCs w:val="22"/>
        </w:rPr>
        <w:t xml:space="preserve">pn. </w:t>
      </w:r>
      <w:r w:rsidR="00BC1738" w:rsidRPr="00E07F0F">
        <w:rPr>
          <w:rFonts w:ascii="Arial" w:hAnsi="Arial" w:cs="Arial"/>
          <w:b/>
          <w:sz w:val="22"/>
          <w:szCs w:val="22"/>
        </w:rPr>
        <w:t xml:space="preserve">„Akademia Badań Klinicznych – rozwój kompetencji zespołów badawczych w podmiotach leczniczych świadczących usługi szpitalne oraz lekarzy zatrudnionych w placówkach podstawowej </w:t>
      </w:r>
      <w:r w:rsidR="00BC1738" w:rsidRPr="00E07F0F">
        <w:rPr>
          <w:rFonts w:ascii="Arial" w:hAnsi="Arial" w:cs="Arial"/>
          <w:b/>
          <w:i/>
          <w:sz w:val="22"/>
          <w:szCs w:val="22"/>
        </w:rPr>
        <w:t>opieki zdrowotnej”, k</w:t>
      </w:r>
      <w:r w:rsidR="00BC1738" w:rsidRPr="00E07F0F">
        <w:rPr>
          <w:rFonts w:ascii="Arial" w:hAnsi="Arial" w:cs="Arial"/>
          <w:b/>
          <w:bCs/>
          <w:i/>
          <w:iCs/>
          <w:sz w:val="22"/>
          <w:szCs w:val="22"/>
        </w:rPr>
        <w:t>tóry jest realizowany w ramach Programu Operacyjnego Wiedza Edukacja Rozwój (</w:t>
      </w:r>
      <w:r w:rsidR="00BC1738" w:rsidRPr="00E07F0F">
        <w:rPr>
          <w:rFonts w:ascii="Arial" w:hAnsi="Arial" w:cs="Arial"/>
          <w:b/>
          <w:i/>
          <w:sz w:val="22"/>
          <w:szCs w:val="22"/>
        </w:rPr>
        <w:t>POWR.</w:t>
      </w:r>
      <w:r w:rsidR="00BC1738" w:rsidRPr="00E07F0F">
        <w:rPr>
          <w:rFonts w:ascii="Arial" w:hAnsi="Arial" w:cs="Arial"/>
          <w:i/>
          <w:sz w:val="22"/>
          <w:szCs w:val="22"/>
        </w:rPr>
        <w:t xml:space="preserve"> </w:t>
      </w:r>
      <w:r w:rsidR="00BC1738" w:rsidRPr="00E07F0F">
        <w:rPr>
          <w:rFonts w:ascii="Arial" w:hAnsi="Arial" w:cs="Arial"/>
          <w:b/>
          <w:i/>
          <w:sz w:val="22"/>
          <w:szCs w:val="22"/>
        </w:rPr>
        <w:t>05.02.00-00-0008/19</w:t>
      </w:r>
      <w:r w:rsidR="00BC1738" w:rsidRPr="00E07F0F">
        <w:rPr>
          <w:rFonts w:ascii="Arial" w:hAnsi="Arial" w:cs="Arial"/>
          <w:b/>
          <w:bCs/>
          <w:i/>
          <w:iCs/>
          <w:sz w:val="22"/>
          <w:szCs w:val="22"/>
        </w:rPr>
        <w:t xml:space="preserve">) finansowanego ze środków Europejskiego Funduszu Społecznego (EFS), Oś priorytetowa V. „Wsparcie dla obszaru zdrowia”, Działanie 5.2 „Działania projakościowe i rozwiązania organizacyjne w systemie ochrony zdrowia ułatwiające dostęp do niedrogich, trwałych oraz wysokiej jakości usług zdrowotnych” </w:t>
      </w:r>
      <w:r w:rsidRPr="00E07F0F">
        <w:rPr>
          <w:rFonts w:ascii="Arial" w:hAnsi="Arial" w:cs="Arial"/>
          <w:sz w:val="22"/>
          <w:szCs w:val="22"/>
          <w:lang w:eastAsia="pl-PL"/>
        </w:rPr>
        <w:t>w dowolnej wybranej formie w tym poprzez rozpowszechnianie moich danych osobowych na stronach internetowych Agencji oraz profilach Agencji na portalach społecznościowych (na portalu Facebook, Twitter, YouTube lub LinkedIn).</w:t>
      </w:r>
    </w:p>
    <w:p w14:paraId="06BD89E1" w14:textId="77777777" w:rsidR="000D3758" w:rsidRPr="00E07F0F" w:rsidRDefault="000D3758" w:rsidP="00E07F0F">
      <w:pPr>
        <w:spacing w:line="360" w:lineRule="auto"/>
        <w:rPr>
          <w:rFonts w:ascii="Arial" w:hAnsi="Arial" w:cs="Arial"/>
          <w:sz w:val="22"/>
          <w:szCs w:val="22"/>
          <w:lang w:eastAsia="en-US"/>
        </w:rPr>
      </w:pPr>
      <w:r w:rsidRPr="00E07F0F">
        <w:rPr>
          <w:rFonts w:ascii="Arial" w:hAnsi="Arial" w:cs="Arial"/>
          <w:sz w:val="22"/>
          <w:szCs w:val="22"/>
        </w:rPr>
        <w:t xml:space="preserve">Zostawałem(łam) poinformowany (a) o możliwości wycofania udzielonej zgody w każdym czasie poprzez przesłanie oświadczenia o wycofaniu zgody na adres mailowy </w:t>
      </w:r>
      <w:hyperlink r:id="rId7" w:history="1">
        <w:r w:rsidRPr="00E07F0F">
          <w:rPr>
            <w:rStyle w:val="Hipercze"/>
            <w:rFonts w:ascii="Arial" w:hAnsi="Arial" w:cs="Arial"/>
            <w:sz w:val="22"/>
            <w:szCs w:val="22"/>
          </w:rPr>
          <w:t>iod@abm.gov.pl</w:t>
        </w:r>
      </w:hyperlink>
      <w:r w:rsidRPr="00E07F0F">
        <w:rPr>
          <w:rFonts w:ascii="Arial" w:hAnsi="Arial" w:cs="Arial"/>
          <w:sz w:val="22"/>
          <w:szCs w:val="22"/>
        </w:rPr>
        <w:t>. Mam świadomość, że wycofanie zgody nie wpływa na zgodność z prawem przetwarzania, którego dokonano na podstawie tej zgody przed jej wycofaniem.</w:t>
      </w:r>
    </w:p>
    <w:p w14:paraId="305F2CE1" w14:textId="77777777" w:rsidR="000D3758" w:rsidRPr="00E07F0F" w:rsidRDefault="000D3758" w:rsidP="00E07F0F">
      <w:pPr>
        <w:spacing w:line="360" w:lineRule="auto"/>
        <w:rPr>
          <w:rFonts w:ascii="Arial" w:hAnsi="Arial" w:cs="Arial"/>
          <w:sz w:val="22"/>
          <w:szCs w:val="22"/>
        </w:rPr>
      </w:pPr>
      <w:r w:rsidRPr="00E07F0F">
        <w:rPr>
          <w:rFonts w:ascii="Arial" w:hAnsi="Arial" w:cs="Arial"/>
          <w:sz w:val="22"/>
          <w:szCs w:val="22"/>
        </w:rPr>
        <w:t>Zgodnie z art. 13 RODO informujemy, że:</w:t>
      </w:r>
    </w:p>
    <w:p w14:paraId="24E54718" w14:textId="77777777" w:rsidR="008B23DB" w:rsidRPr="00E07F0F" w:rsidRDefault="008B23DB" w:rsidP="00E07F0F">
      <w:pPr>
        <w:pStyle w:val="Akapitzlist"/>
        <w:numPr>
          <w:ilvl w:val="0"/>
          <w:numId w:val="18"/>
        </w:numPr>
        <w:tabs>
          <w:tab w:val="left" w:pos="284"/>
        </w:tabs>
        <w:suppressAutoHyphens w:val="0"/>
        <w:spacing w:line="360" w:lineRule="auto"/>
        <w:rPr>
          <w:rFonts w:ascii="Arial" w:hAnsi="Arial" w:cs="Arial"/>
          <w:sz w:val="22"/>
          <w:szCs w:val="22"/>
        </w:rPr>
      </w:pPr>
      <w:r w:rsidRPr="00E07F0F">
        <w:rPr>
          <w:rFonts w:ascii="Arial" w:hAnsi="Arial" w:cs="Arial"/>
          <w:sz w:val="22"/>
          <w:szCs w:val="22"/>
        </w:rPr>
        <w:t>Administratorem danych osobowych Wykonawcy oraz osób fizycznych reprezentujących Wykonawcę oraz osób fizycznych wskazanych przez niego do kontaktu oraz realizacji przedmiotu Umowy jest minister właściwy do spraw rozwoju regionalnego pełniący funkcję Instytucji Zarządzającej dla Programu Operacyjnego Wiedza Edukacja Rozwój 2014-2020, mający siedzibę przy ul. Wspólnej 2/4, 00-926 Warszawa.</w:t>
      </w:r>
    </w:p>
    <w:p w14:paraId="30A1E745" w14:textId="77777777" w:rsidR="008B23DB" w:rsidRPr="00E07F0F" w:rsidRDefault="008B23DB" w:rsidP="00E07F0F">
      <w:pPr>
        <w:pStyle w:val="Akapitzlist"/>
        <w:numPr>
          <w:ilvl w:val="0"/>
          <w:numId w:val="18"/>
        </w:numPr>
        <w:tabs>
          <w:tab w:val="left" w:pos="284"/>
        </w:tabs>
        <w:suppressAutoHyphens w:val="0"/>
        <w:spacing w:line="360" w:lineRule="auto"/>
        <w:rPr>
          <w:rFonts w:ascii="Arial" w:hAnsi="Arial" w:cs="Arial"/>
          <w:sz w:val="22"/>
          <w:szCs w:val="22"/>
        </w:rPr>
      </w:pPr>
      <w:r w:rsidRPr="00E07F0F">
        <w:rPr>
          <w:rFonts w:ascii="Arial" w:hAnsi="Arial" w:cs="Arial"/>
          <w:sz w:val="22"/>
          <w:szCs w:val="22"/>
        </w:rPr>
        <w:lastRenderedPageBreak/>
        <w:t xml:space="preserve">W sprawie Państwa danych osobowych można się skontaktować się z Inspektorem Ochrony Danych wysyłając wiadomość na adres poczty elektronicznej: </w:t>
      </w:r>
      <w:hyperlink r:id="rId8" w:history="1">
        <w:r w:rsidRPr="00E07F0F">
          <w:rPr>
            <w:rStyle w:val="Hipercze"/>
            <w:rFonts w:ascii="Arial" w:hAnsi="Arial" w:cs="Arial"/>
            <w:color w:val="0000FF"/>
            <w:sz w:val="22"/>
            <w:szCs w:val="22"/>
          </w:rPr>
          <w:t>iod@miir.gov.pl</w:t>
        </w:r>
      </w:hyperlink>
      <w:r w:rsidRPr="00E07F0F">
        <w:rPr>
          <w:rFonts w:ascii="Arial" w:hAnsi="Arial" w:cs="Arial"/>
          <w:sz w:val="22"/>
          <w:szCs w:val="22"/>
        </w:rPr>
        <w:t xml:space="preserve"> lub z Inspektorem Ochrony Danych beneficjenta – na adres poczty elektronicznej: - iod@abm.gov.pl. </w:t>
      </w:r>
    </w:p>
    <w:p w14:paraId="5CDAD7A1" w14:textId="77777777" w:rsidR="004551B1" w:rsidRPr="00E07F0F" w:rsidRDefault="000D3758" w:rsidP="00E07F0F">
      <w:pPr>
        <w:numPr>
          <w:ilvl w:val="0"/>
          <w:numId w:val="18"/>
        </w:numPr>
        <w:suppressAutoHyphens w:val="0"/>
        <w:spacing w:after="200" w:line="360" w:lineRule="auto"/>
        <w:rPr>
          <w:rFonts w:ascii="Arial" w:hAnsi="Arial" w:cs="Arial"/>
          <w:sz w:val="22"/>
          <w:szCs w:val="22"/>
          <w:lang w:eastAsia="en-US"/>
        </w:rPr>
      </w:pPr>
      <w:r w:rsidRPr="00E07F0F">
        <w:rPr>
          <w:rFonts w:ascii="Arial" w:hAnsi="Arial" w:cs="Arial"/>
          <w:sz w:val="22"/>
          <w:szCs w:val="22"/>
        </w:rPr>
        <w:t xml:space="preserve">Pani/ Pana dane osobowe w zakresie </w:t>
      </w:r>
      <w:r w:rsidRPr="00E07F0F">
        <w:rPr>
          <w:rFonts w:ascii="Arial" w:hAnsi="Arial" w:cs="Arial"/>
          <w:sz w:val="22"/>
          <w:szCs w:val="22"/>
          <w:lang w:eastAsia="pl-PL"/>
        </w:rPr>
        <w:t xml:space="preserve">wizerunku utrwalonego na </w:t>
      </w:r>
      <w:r w:rsidRPr="00E07F0F">
        <w:rPr>
          <w:rFonts w:ascii="Arial" w:hAnsi="Arial" w:cs="Arial"/>
          <w:b/>
          <w:bCs/>
          <w:sz w:val="22"/>
          <w:szCs w:val="22"/>
          <w:lang w:eastAsia="pl-PL"/>
        </w:rPr>
        <w:t>materiale filmowym lub/i zdjęciu/zdjęciach</w:t>
      </w:r>
      <w:r w:rsidRPr="00E07F0F">
        <w:rPr>
          <w:rFonts w:ascii="Arial" w:hAnsi="Arial" w:cs="Arial"/>
          <w:b/>
          <w:bCs/>
          <w:strike/>
          <w:sz w:val="22"/>
          <w:szCs w:val="22"/>
          <w:vertAlign w:val="superscript"/>
          <w:lang w:eastAsia="pl-PL"/>
        </w:rPr>
        <w:t>1</w:t>
      </w:r>
      <w:r w:rsidRPr="00E07F0F">
        <w:rPr>
          <w:rFonts w:ascii="Arial" w:hAnsi="Arial" w:cs="Arial"/>
          <w:sz w:val="22"/>
          <w:szCs w:val="22"/>
          <w:lang w:eastAsia="pl-PL"/>
        </w:rPr>
        <w:t xml:space="preserve"> wraz z imieniem i nazwiskiem, tytułem naukowym lub/i stanowiskiem </w:t>
      </w:r>
      <w:r w:rsidRPr="00E07F0F">
        <w:rPr>
          <w:rFonts w:ascii="Arial" w:hAnsi="Arial" w:cs="Arial"/>
          <w:sz w:val="22"/>
          <w:szCs w:val="22"/>
        </w:rPr>
        <w:t>będą przetwarzane</w:t>
      </w:r>
      <w:r w:rsidR="004551B1" w:rsidRPr="00E07F0F">
        <w:rPr>
          <w:rFonts w:ascii="Arial" w:hAnsi="Arial" w:cs="Arial"/>
          <w:sz w:val="22"/>
          <w:szCs w:val="22"/>
        </w:rPr>
        <w:t>:</w:t>
      </w:r>
    </w:p>
    <w:p w14:paraId="528F201E" w14:textId="2819553C" w:rsidR="004551B1" w:rsidRPr="00E07F0F" w:rsidRDefault="004551B1" w:rsidP="00E07F0F">
      <w:pPr>
        <w:pStyle w:val="Akapitzlist"/>
        <w:numPr>
          <w:ilvl w:val="1"/>
          <w:numId w:val="18"/>
        </w:numPr>
        <w:suppressAutoHyphens w:val="0"/>
        <w:spacing w:line="360" w:lineRule="auto"/>
        <w:rPr>
          <w:rFonts w:ascii="Arial" w:hAnsi="Arial" w:cs="Arial"/>
          <w:sz w:val="22"/>
          <w:szCs w:val="22"/>
        </w:rPr>
      </w:pPr>
      <w:r w:rsidRPr="00E07F0F">
        <w:rPr>
          <w:rFonts w:ascii="Arial" w:hAnsi="Arial" w:cs="Arial"/>
          <w:sz w:val="22"/>
          <w:szCs w:val="22"/>
        </w:rPr>
        <w:t xml:space="preserve">w celu realizacji projektu </w:t>
      </w:r>
      <w:r w:rsidRPr="00E07F0F">
        <w:rPr>
          <w:rFonts w:ascii="Arial" w:hAnsi="Arial" w:cs="Arial"/>
          <w:color w:val="000000"/>
          <w:sz w:val="22"/>
          <w:szCs w:val="22"/>
        </w:rPr>
        <w:t xml:space="preserve">pn. </w:t>
      </w:r>
      <w:r w:rsidRPr="00E07F0F">
        <w:rPr>
          <w:rFonts w:ascii="Arial" w:hAnsi="Arial" w:cs="Arial"/>
          <w:b/>
          <w:sz w:val="22"/>
          <w:szCs w:val="22"/>
        </w:rPr>
        <w:t xml:space="preserve">„Akademia Badań Klinicznych – rozwój kompetencji zespołów badawczych w podmiotach leczniczych świadczących usługi szpitalne oraz lekarzy zatrudnionych w placówkach podstawowej </w:t>
      </w:r>
      <w:r w:rsidRPr="00E07F0F">
        <w:rPr>
          <w:rFonts w:ascii="Arial" w:hAnsi="Arial" w:cs="Arial"/>
          <w:b/>
          <w:i/>
          <w:sz w:val="22"/>
          <w:szCs w:val="22"/>
        </w:rPr>
        <w:t>opieki zdrowotnej”, k</w:t>
      </w:r>
      <w:r w:rsidRPr="00E07F0F">
        <w:rPr>
          <w:rFonts w:ascii="Arial" w:hAnsi="Arial" w:cs="Arial"/>
          <w:b/>
          <w:bCs/>
          <w:i/>
          <w:iCs/>
          <w:sz w:val="22"/>
          <w:szCs w:val="22"/>
        </w:rPr>
        <w:t>tóry jest realizowany w ramach Programu Operacyjnego Wiedza Edukacja Rozwój (</w:t>
      </w:r>
      <w:r w:rsidRPr="00E07F0F">
        <w:rPr>
          <w:rFonts w:ascii="Arial" w:hAnsi="Arial" w:cs="Arial"/>
          <w:b/>
          <w:i/>
          <w:sz w:val="22"/>
          <w:szCs w:val="22"/>
        </w:rPr>
        <w:t>POWR.</w:t>
      </w:r>
      <w:r w:rsidRPr="00E07F0F">
        <w:rPr>
          <w:rFonts w:ascii="Arial" w:hAnsi="Arial" w:cs="Arial"/>
          <w:i/>
          <w:sz w:val="22"/>
          <w:szCs w:val="22"/>
        </w:rPr>
        <w:t xml:space="preserve"> </w:t>
      </w:r>
      <w:r w:rsidRPr="00E07F0F">
        <w:rPr>
          <w:rFonts w:ascii="Arial" w:hAnsi="Arial" w:cs="Arial"/>
          <w:b/>
          <w:i/>
          <w:sz w:val="22"/>
          <w:szCs w:val="22"/>
        </w:rPr>
        <w:t>05.02.00-00-0008/19</w:t>
      </w:r>
      <w:r w:rsidRPr="00E07F0F">
        <w:rPr>
          <w:rFonts w:ascii="Arial" w:hAnsi="Arial" w:cs="Arial"/>
          <w:b/>
          <w:bCs/>
          <w:i/>
          <w:iCs/>
          <w:sz w:val="22"/>
          <w:szCs w:val="22"/>
        </w:rPr>
        <w:t xml:space="preserve">) finansowanego ze środków Europejskiego Funduszu Społecznego (EFS), Oś priorytetowa V. „Wsparcie dla obszaru zdrowia”, Działanie 5.2 „Działania projakościowe i rozwiązania organizacyjne w systemie ochrony zdrowia ułatwiające dostęp do niedrogich, trwałych oraz wysokiej jakości usług zdrowotnych”. </w:t>
      </w:r>
      <w:r w:rsidRPr="00E07F0F">
        <w:rPr>
          <w:rFonts w:ascii="Arial" w:hAnsi="Arial" w:cs="Arial"/>
          <w:sz w:val="22"/>
          <w:szCs w:val="22"/>
        </w:rPr>
        <w:t>w szczególności potwierdzenia kwalifikowalności wydatków, monitoringu, ewaluacji, kontroli, audytu i sprawozdawczości oraz działań informacyjno-promocyjnych w ramach PO WER na podstawie art. 6 ust 1 lit. c oraz art. 9 ust. 2 lit. g RODO.</w:t>
      </w:r>
    </w:p>
    <w:p w14:paraId="739CA878" w14:textId="6A1E9F50" w:rsidR="000D3758" w:rsidRPr="00E07F0F" w:rsidRDefault="000D3758" w:rsidP="00E07F0F">
      <w:pPr>
        <w:pStyle w:val="Akapitzlist"/>
        <w:numPr>
          <w:ilvl w:val="1"/>
          <w:numId w:val="18"/>
        </w:numPr>
        <w:suppressAutoHyphens w:val="0"/>
        <w:spacing w:line="360" w:lineRule="auto"/>
        <w:rPr>
          <w:rFonts w:ascii="Arial" w:hAnsi="Arial" w:cs="Arial"/>
          <w:sz w:val="22"/>
          <w:szCs w:val="22"/>
        </w:rPr>
      </w:pPr>
      <w:bookmarkStart w:id="1" w:name="_Hlk47970424"/>
      <w:r w:rsidRPr="00E07F0F">
        <w:rPr>
          <w:rFonts w:ascii="Arial" w:hAnsi="Arial" w:cs="Arial"/>
          <w:sz w:val="22"/>
          <w:szCs w:val="22"/>
        </w:rPr>
        <w:t xml:space="preserve">na podstawie art. 6 ust. 1 lit. a RODO </w:t>
      </w:r>
      <w:bookmarkEnd w:id="1"/>
      <w:r w:rsidRPr="00E07F0F">
        <w:rPr>
          <w:rFonts w:ascii="Arial" w:hAnsi="Arial" w:cs="Arial"/>
          <w:sz w:val="22"/>
          <w:szCs w:val="22"/>
        </w:rPr>
        <w:t xml:space="preserve">do celów edukacyjnych oraz </w:t>
      </w:r>
      <w:r w:rsidRPr="00E07F0F">
        <w:rPr>
          <w:rFonts w:ascii="Arial" w:hAnsi="Arial" w:cs="Arial"/>
          <w:sz w:val="22"/>
          <w:szCs w:val="22"/>
          <w:lang w:eastAsia="pl-PL"/>
        </w:rPr>
        <w:t>informacyjno-promocyjnych związanych z działalnością Agencji</w:t>
      </w:r>
      <w:r w:rsidR="006875CB" w:rsidRPr="00E07F0F">
        <w:rPr>
          <w:rFonts w:ascii="Arial" w:hAnsi="Arial" w:cs="Arial"/>
          <w:sz w:val="22"/>
          <w:szCs w:val="22"/>
          <w:lang w:eastAsia="pl-PL"/>
        </w:rPr>
        <w:t xml:space="preserve"> w ramach ww. projektu</w:t>
      </w:r>
      <w:r w:rsidRPr="00E07F0F">
        <w:rPr>
          <w:rFonts w:ascii="Arial" w:hAnsi="Arial" w:cs="Arial"/>
          <w:sz w:val="22"/>
          <w:szCs w:val="22"/>
          <w:lang w:eastAsia="pl-PL"/>
        </w:rPr>
        <w:t>.</w:t>
      </w:r>
    </w:p>
    <w:p w14:paraId="5BF7EB38" w14:textId="76B958FA" w:rsidR="000D3758" w:rsidRPr="00E07F0F" w:rsidRDefault="004551B1" w:rsidP="00E07F0F">
      <w:pPr>
        <w:pStyle w:val="Akapitzlist"/>
        <w:numPr>
          <w:ilvl w:val="0"/>
          <w:numId w:val="18"/>
        </w:numPr>
        <w:tabs>
          <w:tab w:val="left" w:pos="284"/>
        </w:tabs>
        <w:suppressAutoHyphens w:val="0"/>
        <w:spacing w:line="360" w:lineRule="auto"/>
        <w:rPr>
          <w:rFonts w:ascii="Arial" w:hAnsi="Arial" w:cs="Arial"/>
          <w:sz w:val="22"/>
          <w:szCs w:val="22"/>
        </w:rPr>
      </w:pPr>
      <w:r w:rsidRPr="00E07F0F">
        <w:rPr>
          <w:rFonts w:ascii="Arial" w:hAnsi="Arial" w:cs="Arial"/>
          <w:sz w:val="22"/>
          <w:szCs w:val="22"/>
        </w:rPr>
        <w:t xml:space="preserve">Pani/ Pana dane osobowe będą przetwarzane do czasu rozliczenia Programu Operacyjnego Wiedza Edukacja Rozwój 2014 -2020, oraz okresu wykonania Umowy, chyba że niezbędny będzie dłuższy okres przetwarzania np.: z uwagi na obowiązki archiwizacyjne, przedawnienia roszczeń </w:t>
      </w:r>
      <w:r w:rsidR="000D3758" w:rsidRPr="00E07F0F">
        <w:rPr>
          <w:rFonts w:ascii="Arial" w:hAnsi="Arial" w:cs="Arial"/>
          <w:sz w:val="22"/>
          <w:szCs w:val="22"/>
        </w:rPr>
        <w:t>lub do momentu odwołania zgody.</w:t>
      </w:r>
    </w:p>
    <w:p w14:paraId="1B772947" w14:textId="0CF7EC3B" w:rsidR="004551B1" w:rsidRPr="00E07F0F" w:rsidRDefault="004551B1" w:rsidP="00E07F0F">
      <w:pPr>
        <w:pStyle w:val="Akapitzlist"/>
        <w:numPr>
          <w:ilvl w:val="0"/>
          <w:numId w:val="18"/>
        </w:numPr>
        <w:tabs>
          <w:tab w:val="left" w:pos="284"/>
        </w:tabs>
        <w:suppressAutoHyphens w:val="0"/>
        <w:spacing w:line="360" w:lineRule="auto"/>
        <w:rPr>
          <w:rFonts w:ascii="Arial" w:hAnsi="Arial" w:cs="Arial"/>
          <w:sz w:val="22"/>
          <w:szCs w:val="22"/>
        </w:rPr>
      </w:pPr>
      <w:r w:rsidRPr="00E07F0F">
        <w:rPr>
          <w:rFonts w:ascii="Arial" w:hAnsi="Arial" w:cs="Arial"/>
          <w:sz w:val="22"/>
          <w:szCs w:val="22"/>
        </w:rPr>
        <w:t xml:space="preserve">Pani/ Pana </w:t>
      </w:r>
      <w:r w:rsidRPr="00E07F0F">
        <w:rPr>
          <w:rFonts w:ascii="Arial" w:hAnsi="Arial" w:cs="Arial"/>
          <w:sz w:val="22"/>
          <w:szCs w:val="22"/>
          <w:lang w:eastAsia="en-US"/>
        </w:rPr>
        <w:t>zostaną powierzone do przetwarzania Instytucji Pośredniczącej – Ministerstwie Zdrowia oraz beneficjentowi realizującemu projekt –</w:t>
      </w:r>
      <w:r w:rsidRPr="00E07F0F">
        <w:rPr>
          <w:rFonts w:ascii="Arial" w:hAnsi="Arial" w:cs="Arial"/>
          <w:sz w:val="22"/>
          <w:szCs w:val="22"/>
        </w:rPr>
        <w:t xml:space="preserve"> Agencji Badań Medycznych. Odbiorcami Państwa danych osobowych będą wyłącznie podmioty uprawnione do uzyskania danych osobowych na podstawie przepisów prawa. </w:t>
      </w:r>
      <w:r w:rsidRPr="00E07F0F">
        <w:rPr>
          <w:rFonts w:ascii="Arial" w:hAnsi="Arial" w:cs="Arial"/>
          <w:sz w:val="22"/>
          <w:szCs w:val="22"/>
          <w:lang w:eastAsia="en-US"/>
        </w:rPr>
        <w:t xml:space="preserve">Dane osobowe mogą zostać przekazane podmiotom realizującym badania ewaluacyjne na zlecenie Instytucji Zarządzającej, Instytucji Pośredniczącej lub beneficjenta. Państwa dane osobowe mogą zostać również powierzone specjalistycznym firmom, realizującym na zlecenie Instytucji Zarządzającej, Instytucji Pośredniczącej oraz beneficjenta kontrole i audyt w ramach POWER. </w:t>
      </w:r>
      <w:r w:rsidRPr="00E07F0F">
        <w:rPr>
          <w:rFonts w:ascii="Arial" w:hAnsi="Arial" w:cs="Arial"/>
          <w:sz w:val="22"/>
          <w:szCs w:val="22"/>
        </w:rPr>
        <w:t xml:space="preserve">Państwa dane osobowe mogą zostać powierzone podmiotom świadczącym na rzez Instytucji Zarządzającej usługi związane z obsługą i rozwojem systemów teleinformatycznych. </w:t>
      </w:r>
      <w:r w:rsidRPr="00E07F0F">
        <w:rPr>
          <w:rFonts w:ascii="Arial" w:hAnsi="Arial" w:cs="Arial"/>
          <w:sz w:val="22"/>
          <w:szCs w:val="22"/>
          <w:lang w:eastAsia="en-US"/>
        </w:rPr>
        <w:t xml:space="preserve">Odbiorcami Państwa danych mogą być podmioty, </w:t>
      </w:r>
      <w:r w:rsidRPr="00E07F0F">
        <w:rPr>
          <w:rFonts w:ascii="Arial" w:hAnsi="Arial" w:cs="Arial"/>
          <w:sz w:val="22"/>
          <w:szCs w:val="22"/>
        </w:rPr>
        <w:t xml:space="preserve">które obsługują systemy teleinformatyczne </w:t>
      </w:r>
      <w:r w:rsidRPr="00E07F0F">
        <w:rPr>
          <w:rFonts w:ascii="Arial" w:hAnsi="Arial" w:cs="Arial"/>
          <w:sz w:val="22"/>
          <w:szCs w:val="22"/>
        </w:rPr>
        <w:lastRenderedPageBreak/>
        <w:t>beneficjenta oraz udostępniają narzędzia teleinformatyczne czy firmy zajmujące się niszczeniem dokumentacji, świadczące dla beneficjenta usługi kurierskie, bądź hostingu.</w:t>
      </w:r>
    </w:p>
    <w:p w14:paraId="2D5C57C8" w14:textId="77777777" w:rsidR="000D3758" w:rsidRPr="00E07F0F" w:rsidRDefault="000D3758" w:rsidP="00E07F0F">
      <w:pPr>
        <w:numPr>
          <w:ilvl w:val="0"/>
          <w:numId w:val="18"/>
        </w:numPr>
        <w:suppressAutoHyphens w:val="0"/>
        <w:spacing w:after="200" w:line="360" w:lineRule="auto"/>
        <w:rPr>
          <w:rFonts w:ascii="Arial" w:hAnsi="Arial" w:cs="Arial"/>
          <w:sz w:val="22"/>
          <w:szCs w:val="22"/>
        </w:rPr>
      </w:pPr>
      <w:r w:rsidRPr="00E07F0F">
        <w:rPr>
          <w:rFonts w:ascii="Arial" w:hAnsi="Arial" w:cs="Arial"/>
          <w:sz w:val="22"/>
          <w:szCs w:val="22"/>
        </w:rPr>
        <w:t>Pani/ Pana dane osobowe nie będą przetwarzane w sposób zautomatyzowany i nie będą poddawane profilowaniu.</w:t>
      </w:r>
    </w:p>
    <w:p w14:paraId="4AA055F8" w14:textId="77777777" w:rsidR="000D3758" w:rsidRPr="00E07F0F" w:rsidRDefault="000D3758" w:rsidP="00E07F0F">
      <w:pPr>
        <w:numPr>
          <w:ilvl w:val="0"/>
          <w:numId w:val="18"/>
        </w:numPr>
        <w:suppressAutoHyphens w:val="0"/>
        <w:spacing w:after="200" w:line="360" w:lineRule="auto"/>
        <w:rPr>
          <w:rFonts w:ascii="Arial" w:hAnsi="Arial" w:cs="Arial"/>
          <w:sz w:val="22"/>
          <w:szCs w:val="22"/>
        </w:rPr>
      </w:pPr>
      <w:r w:rsidRPr="00E07F0F">
        <w:rPr>
          <w:rFonts w:ascii="Arial" w:hAnsi="Arial" w:cs="Arial"/>
          <w:sz w:val="22"/>
          <w:szCs w:val="22"/>
        </w:rPr>
        <w:t>Posiada Pani/ Pan prawo do żądania od Administratora dostępu do danych osobowych, prawo do ich sprostowania, usunięcia lub ograniczenia przetwarzania, prawo do cofnięcia zgody w dowolnym momencie oraz prawo do przenoszenia danych.</w:t>
      </w:r>
    </w:p>
    <w:p w14:paraId="040EDB6C" w14:textId="32955A5F" w:rsidR="000D3758" w:rsidRPr="00E07F0F" w:rsidRDefault="000D3758" w:rsidP="00E07F0F">
      <w:pPr>
        <w:numPr>
          <w:ilvl w:val="0"/>
          <w:numId w:val="18"/>
        </w:numPr>
        <w:suppressAutoHyphens w:val="0"/>
        <w:spacing w:after="200" w:line="360" w:lineRule="auto"/>
        <w:rPr>
          <w:rFonts w:ascii="Arial" w:hAnsi="Arial" w:cs="Arial"/>
          <w:sz w:val="22"/>
          <w:szCs w:val="22"/>
        </w:rPr>
      </w:pPr>
      <w:r w:rsidRPr="00E07F0F">
        <w:rPr>
          <w:rFonts w:ascii="Arial" w:hAnsi="Arial" w:cs="Arial"/>
          <w:sz w:val="22"/>
          <w:szCs w:val="22"/>
        </w:rPr>
        <w:t>Ma Pani/ Pan prawo wniesienia skargi do organu nadzorczego - Prezesa Urzędu Ochrony Danych Osobowych.</w:t>
      </w:r>
    </w:p>
    <w:p w14:paraId="490466EC" w14:textId="67129D84" w:rsidR="000D3758" w:rsidRPr="00E07F0F" w:rsidRDefault="000D3758" w:rsidP="00E07F0F">
      <w:pPr>
        <w:numPr>
          <w:ilvl w:val="0"/>
          <w:numId w:val="18"/>
        </w:numPr>
        <w:suppressAutoHyphens w:val="0"/>
        <w:spacing w:after="200" w:line="360" w:lineRule="auto"/>
        <w:rPr>
          <w:rFonts w:ascii="Arial" w:hAnsi="Arial" w:cs="Arial"/>
          <w:sz w:val="22"/>
          <w:szCs w:val="22"/>
        </w:rPr>
      </w:pPr>
      <w:r w:rsidRPr="00E07F0F">
        <w:rPr>
          <w:rFonts w:ascii="Arial" w:hAnsi="Arial" w:cs="Arial"/>
          <w:sz w:val="22"/>
          <w:szCs w:val="22"/>
        </w:rPr>
        <w:t xml:space="preserve">Podanie danych osobowych jest dobrowolne, jednak konieczne do realizacji celu, do jakiego zostały zebrane. Niepodanie danych może skutkować niemożliwością udostępnienia materiału filmowego lub/i zdjęcia/ zdjęć z w/w </w:t>
      </w:r>
      <w:r w:rsidR="00536AA1" w:rsidRPr="00E07F0F">
        <w:rPr>
          <w:rFonts w:ascii="Arial" w:hAnsi="Arial" w:cs="Arial"/>
          <w:sz w:val="22"/>
          <w:szCs w:val="22"/>
        </w:rPr>
        <w:t>konferencji</w:t>
      </w:r>
      <w:r w:rsidRPr="00E07F0F">
        <w:rPr>
          <w:rFonts w:ascii="Arial" w:hAnsi="Arial" w:cs="Arial"/>
          <w:sz w:val="22"/>
          <w:szCs w:val="22"/>
        </w:rPr>
        <w:t>.</w:t>
      </w:r>
      <w:r w:rsidR="00AE31DD" w:rsidRPr="00E07F0F">
        <w:rPr>
          <w:rFonts w:ascii="Arial" w:hAnsi="Arial" w:cs="Arial"/>
          <w:sz w:val="22"/>
          <w:szCs w:val="22"/>
        </w:rPr>
        <w:t xml:space="preserve"> Dane osobowe są niezbędne do uczestnictwa w projekcie pn. </w:t>
      </w:r>
      <w:r w:rsidR="00AE31DD" w:rsidRPr="00E07F0F">
        <w:rPr>
          <w:rFonts w:ascii="Arial" w:hAnsi="Arial" w:cs="Arial"/>
          <w:b/>
          <w:sz w:val="22"/>
          <w:szCs w:val="22"/>
        </w:rPr>
        <w:t xml:space="preserve">„Akademia Badań Klinicznych – rozwój kompetencji zespołów badawczych w podmiotach leczniczych świadczących usługi szpitalne oraz lekarzy zatrudnionych w placówkach podstawowej </w:t>
      </w:r>
      <w:r w:rsidR="00AE31DD" w:rsidRPr="00E07F0F">
        <w:rPr>
          <w:rFonts w:ascii="Arial" w:hAnsi="Arial" w:cs="Arial"/>
          <w:b/>
          <w:i/>
          <w:sz w:val="22"/>
          <w:szCs w:val="22"/>
        </w:rPr>
        <w:t>opieki zdrowotnej”, k</w:t>
      </w:r>
      <w:r w:rsidR="00AE31DD" w:rsidRPr="00E07F0F">
        <w:rPr>
          <w:rFonts w:ascii="Arial" w:hAnsi="Arial" w:cs="Arial"/>
          <w:b/>
          <w:bCs/>
          <w:i/>
          <w:iCs/>
          <w:sz w:val="22"/>
          <w:szCs w:val="22"/>
        </w:rPr>
        <w:t>tóry jest realizowany w ramach Programu Operacyjnego Wiedza Edukacja Rozwój (</w:t>
      </w:r>
      <w:r w:rsidR="00AE31DD" w:rsidRPr="00E07F0F">
        <w:rPr>
          <w:rFonts w:ascii="Arial" w:hAnsi="Arial" w:cs="Arial"/>
          <w:b/>
          <w:i/>
          <w:sz w:val="22"/>
          <w:szCs w:val="22"/>
        </w:rPr>
        <w:t>POWR.</w:t>
      </w:r>
      <w:r w:rsidR="00AE31DD" w:rsidRPr="00E07F0F">
        <w:rPr>
          <w:rFonts w:ascii="Arial" w:hAnsi="Arial" w:cs="Arial"/>
          <w:i/>
          <w:sz w:val="22"/>
          <w:szCs w:val="22"/>
        </w:rPr>
        <w:t xml:space="preserve"> </w:t>
      </w:r>
      <w:r w:rsidR="00AE31DD" w:rsidRPr="00E07F0F">
        <w:rPr>
          <w:rFonts w:ascii="Arial" w:hAnsi="Arial" w:cs="Arial"/>
          <w:b/>
          <w:i/>
          <w:sz w:val="22"/>
          <w:szCs w:val="22"/>
        </w:rPr>
        <w:t>05.02.00-00-0008/19</w:t>
      </w:r>
      <w:r w:rsidR="00AE31DD" w:rsidRPr="00E07F0F">
        <w:rPr>
          <w:rFonts w:ascii="Arial" w:hAnsi="Arial" w:cs="Arial"/>
          <w:b/>
          <w:bCs/>
          <w:i/>
          <w:iCs/>
          <w:sz w:val="22"/>
          <w:szCs w:val="22"/>
        </w:rPr>
        <w:t>) finansowanego ze środków Europejskiego Funduszu Społecznego (EFS), Oś priorytetowa V. „Wsparcie dla obszaru zdrowia”, Działanie 5.2 „Działania projakościowe i rozwiązania organizacyjne w systemie ochrony zdrowia ułatwiające dostęp do niedrogich, trwałych oraz wysokiej jakości usług zdrowotnych”.</w:t>
      </w:r>
    </w:p>
    <w:p w14:paraId="48ED3769" w14:textId="77777777" w:rsidR="000D3758" w:rsidRPr="00E07F0F" w:rsidRDefault="000D3758" w:rsidP="00E07F0F">
      <w:pPr>
        <w:numPr>
          <w:ilvl w:val="0"/>
          <w:numId w:val="18"/>
        </w:numPr>
        <w:tabs>
          <w:tab w:val="left" w:pos="1418"/>
        </w:tabs>
        <w:suppressAutoHyphens w:val="0"/>
        <w:spacing w:after="200" w:line="276" w:lineRule="auto"/>
        <w:rPr>
          <w:rFonts w:ascii="Arial" w:hAnsi="Arial" w:cs="Arial"/>
          <w:sz w:val="22"/>
          <w:szCs w:val="22"/>
        </w:rPr>
      </w:pPr>
      <w:r w:rsidRPr="00E07F0F">
        <w:rPr>
          <w:rFonts w:ascii="Arial" w:hAnsi="Arial" w:cs="Arial"/>
          <w:sz w:val="22"/>
          <w:szCs w:val="22"/>
        </w:rPr>
        <w:t>Pani/ Pana dane osobowe nie będą przekazywane do państwa trzeciego/ organizacji międzynarodowej, o ile nie będą tego wymagały prawne obowiązki Administratora.</w:t>
      </w:r>
    </w:p>
    <w:p w14:paraId="4F73A284" w14:textId="77777777" w:rsidR="000D3758" w:rsidRPr="00BC1738" w:rsidRDefault="000D3758" w:rsidP="000D3758">
      <w:pPr>
        <w:tabs>
          <w:tab w:val="left" w:pos="1418"/>
        </w:tabs>
        <w:ind w:left="1440"/>
        <w:jc w:val="both"/>
        <w:rPr>
          <w:rFonts w:ascii="Arial" w:hAnsi="Arial" w:cs="Arial"/>
          <w:sz w:val="20"/>
          <w:szCs w:val="20"/>
        </w:rPr>
      </w:pPr>
    </w:p>
    <w:p w14:paraId="222E86F5" w14:textId="77777777" w:rsidR="000D3758" w:rsidRPr="00BC1738" w:rsidRDefault="000D3758" w:rsidP="000D3758">
      <w:pPr>
        <w:pStyle w:val="Akapitzlist"/>
        <w:widowControl w:val="0"/>
        <w:tabs>
          <w:tab w:val="left" w:pos="544"/>
        </w:tabs>
        <w:autoSpaceDE w:val="0"/>
        <w:autoSpaceDN w:val="0"/>
        <w:spacing w:before="2" w:line="360" w:lineRule="auto"/>
        <w:ind w:right="112"/>
        <w:jc w:val="both"/>
        <w:rPr>
          <w:rFonts w:ascii="Arial" w:hAnsi="Arial" w:cs="Arial"/>
          <w:sz w:val="20"/>
          <w:szCs w:val="20"/>
        </w:rPr>
      </w:pPr>
    </w:p>
    <w:p w14:paraId="6DFC3925" w14:textId="77777777" w:rsidR="000D3758" w:rsidRPr="00BC1738" w:rsidRDefault="000D3758" w:rsidP="000D3758">
      <w:pPr>
        <w:spacing w:line="360" w:lineRule="auto"/>
        <w:ind w:left="6373" w:right="851" w:firstLine="707"/>
        <w:rPr>
          <w:rFonts w:ascii="Arial" w:hAnsi="Arial" w:cs="Arial"/>
          <w:sz w:val="20"/>
          <w:szCs w:val="20"/>
        </w:rPr>
      </w:pPr>
      <w:r w:rsidRPr="00BC1738">
        <w:rPr>
          <w:rFonts w:ascii="Arial" w:hAnsi="Arial" w:cs="Arial"/>
          <w:sz w:val="20"/>
          <w:szCs w:val="20"/>
        </w:rPr>
        <w:t>…………………………</w:t>
      </w:r>
    </w:p>
    <w:p w14:paraId="00293FF9" w14:textId="77777777" w:rsidR="000D3758" w:rsidRPr="00BC1738" w:rsidRDefault="000D3758" w:rsidP="000D3758">
      <w:pPr>
        <w:spacing w:line="360" w:lineRule="auto"/>
        <w:ind w:left="709" w:right="851"/>
        <w:jc w:val="center"/>
        <w:rPr>
          <w:rFonts w:ascii="Arial" w:hAnsi="Arial" w:cs="Arial"/>
          <w:sz w:val="20"/>
          <w:szCs w:val="20"/>
        </w:rPr>
      </w:pPr>
      <w:r w:rsidRPr="00BC1738">
        <w:rPr>
          <w:rFonts w:ascii="Arial" w:hAnsi="Arial" w:cs="Arial"/>
          <w:sz w:val="20"/>
          <w:szCs w:val="20"/>
        </w:rPr>
        <w:t xml:space="preserve">  </w:t>
      </w:r>
      <w:r w:rsidRPr="00BC1738">
        <w:rPr>
          <w:rFonts w:ascii="Arial" w:hAnsi="Arial" w:cs="Arial"/>
          <w:sz w:val="20"/>
          <w:szCs w:val="20"/>
        </w:rPr>
        <w:tab/>
      </w:r>
      <w:r w:rsidRPr="00BC1738">
        <w:rPr>
          <w:rFonts w:ascii="Arial" w:hAnsi="Arial" w:cs="Arial"/>
          <w:sz w:val="20"/>
          <w:szCs w:val="20"/>
        </w:rPr>
        <w:tab/>
      </w:r>
      <w:r w:rsidRPr="00BC1738">
        <w:rPr>
          <w:rFonts w:ascii="Arial" w:hAnsi="Arial" w:cs="Arial"/>
          <w:sz w:val="20"/>
          <w:szCs w:val="20"/>
        </w:rPr>
        <w:tab/>
      </w:r>
      <w:r w:rsidRPr="00BC1738">
        <w:rPr>
          <w:rFonts w:ascii="Arial" w:hAnsi="Arial" w:cs="Arial"/>
          <w:sz w:val="20"/>
          <w:szCs w:val="20"/>
        </w:rPr>
        <w:tab/>
      </w:r>
      <w:r w:rsidRPr="00BC1738">
        <w:rPr>
          <w:rFonts w:ascii="Arial" w:hAnsi="Arial" w:cs="Arial"/>
          <w:sz w:val="20"/>
          <w:szCs w:val="20"/>
        </w:rPr>
        <w:tab/>
      </w:r>
      <w:r w:rsidRPr="00BC1738">
        <w:rPr>
          <w:rFonts w:ascii="Arial" w:hAnsi="Arial" w:cs="Arial"/>
          <w:sz w:val="20"/>
          <w:szCs w:val="20"/>
        </w:rPr>
        <w:tab/>
      </w:r>
      <w:r w:rsidRPr="00BC1738">
        <w:rPr>
          <w:rFonts w:ascii="Arial" w:hAnsi="Arial" w:cs="Arial"/>
          <w:sz w:val="20"/>
          <w:szCs w:val="20"/>
        </w:rPr>
        <w:tab/>
      </w:r>
      <w:r w:rsidRPr="00BC1738">
        <w:rPr>
          <w:rFonts w:ascii="Arial" w:hAnsi="Arial" w:cs="Arial"/>
          <w:sz w:val="20"/>
          <w:szCs w:val="20"/>
        </w:rPr>
        <w:tab/>
      </w:r>
      <w:r w:rsidRPr="00BC1738">
        <w:rPr>
          <w:rFonts w:ascii="Arial" w:hAnsi="Arial" w:cs="Arial"/>
          <w:sz w:val="20"/>
          <w:szCs w:val="20"/>
        </w:rPr>
        <w:tab/>
        <w:t>data, czytelny podpis</w:t>
      </w:r>
    </w:p>
    <w:p w14:paraId="7E992626" w14:textId="67A650A2" w:rsidR="00A648EC" w:rsidRPr="00BC1738" w:rsidRDefault="000D3758" w:rsidP="00A43EC6">
      <w:pPr>
        <w:pBdr>
          <w:bottom w:val="single" w:sz="12" w:space="31" w:color="auto"/>
        </w:pBdr>
        <w:autoSpaceDE w:val="0"/>
        <w:autoSpaceDN w:val="0"/>
        <w:adjustRightInd w:val="0"/>
        <w:spacing w:line="360" w:lineRule="auto"/>
        <w:jc w:val="both"/>
        <w:rPr>
          <w:rFonts w:ascii="Arial" w:hAnsi="Arial" w:cs="Arial"/>
          <w:sz w:val="20"/>
          <w:szCs w:val="20"/>
        </w:rPr>
      </w:pPr>
      <w:r w:rsidRPr="00BC1738">
        <w:rPr>
          <w:rFonts w:ascii="Arial" w:hAnsi="Arial" w:cs="Arial"/>
          <w:sz w:val="20"/>
          <w:szCs w:val="20"/>
        </w:rPr>
        <w:t>¹ nieodpowiednie skreślić</w:t>
      </w:r>
    </w:p>
    <w:sectPr w:rsidR="00A648EC" w:rsidRPr="00BC1738" w:rsidSect="00DB3E3D">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2" w:left="851" w:header="708" w:footer="3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95D6A" w14:textId="77777777" w:rsidR="006B23BD" w:rsidRDefault="006B23BD" w:rsidP="00F53A59">
      <w:r>
        <w:separator/>
      </w:r>
    </w:p>
  </w:endnote>
  <w:endnote w:type="continuationSeparator" w:id="0">
    <w:p w14:paraId="4A77DC7F" w14:textId="77777777" w:rsidR="006B23BD" w:rsidRDefault="006B23BD" w:rsidP="00F5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4A0B" w14:textId="77777777" w:rsidR="00DB3E3D" w:rsidRDefault="00DB3E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13A7" w14:textId="77777777" w:rsidR="00631069" w:rsidRDefault="00631069" w:rsidP="00631069">
    <w:pPr>
      <w:pStyle w:val="Stopka"/>
      <w:rPr>
        <w:color w:val="C00000"/>
      </w:rPr>
    </w:pPr>
  </w:p>
  <w:sdt>
    <w:sdtPr>
      <w:rPr>
        <w:rFonts w:ascii="Arial" w:hAnsi="Arial" w:cs="Arial"/>
        <w:sz w:val="16"/>
        <w:szCs w:val="16"/>
      </w:rPr>
      <w:id w:val="162129556"/>
      <w:docPartObj>
        <w:docPartGallery w:val="Page Numbers (Bottom of Page)"/>
        <w:docPartUnique/>
      </w:docPartObj>
    </w:sdtPr>
    <w:sdtContent>
      <w:sdt>
        <w:sdtPr>
          <w:rPr>
            <w:rFonts w:ascii="Arial" w:hAnsi="Arial" w:cs="Arial"/>
            <w:sz w:val="16"/>
            <w:szCs w:val="16"/>
          </w:rPr>
          <w:id w:val="466325662"/>
          <w:docPartObj>
            <w:docPartGallery w:val="Page Numbers (Top of Page)"/>
            <w:docPartUnique/>
          </w:docPartObj>
        </w:sdtPr>
        <w:sdtContent>
          <w:p w14:paraId="7BF1C4CE" w14:textId="77777777" w:rsidR="00631069" w:rsidRPr="00104EB7" w:rsidRDefault="00631069" w:rsidP="00631069">
            <w:pPr>
              <w:pStyle w:val="Stopka"/>
              <w:jc w:val="right"/>
              <w:rPr>
                <w:rFonts w:ascii="Arial" w:eastAsia="Calibri" w:hAnsi="Arial" w:cs="Arial"/>
                <w:sz w:val="16"/>
                <w:szCs w:val="16"/>
                <w:lang w:eastAsia="en-US"/>
              </w:rPr>
            </w:pPr>
            <w:r w:rsidRPr="00104EB7">
              <w:rPr>
                <w:rFonts w:ascii="Arial" w:hAnsi="Arial" w:cs="Arial"/>
                <w:sz w:val="16"/>
                <w:szCs w:val="16"/>
              </w:rPr>
              <w:t xml:space="preserve">Strona </w:t>
            </w:r>
            <w:r w:rsidRPr="00104EB7">
              <w:rPr>
                <w:rFonts w:ascii="Arial" w:hAnsi="Arial" w:cs="Arial"/>
                <w:bCs/>
                <w:sz w:val="16"/>
                <w:szCs w:val="16"/>
              </w:rPr>
              <w:fldChar w:fldCharType="begin"/>
            </w:r>
            <w:r w:rsidRPr="00104EB7">
              <w:rPr>
                <w:rFonts w:ascii="Arial" w:hAnsi="Arial" w:cs="Arial"/>
                <w:bCs/>
                <w:sz w:val="16"/>
                <w:szCs w:val="16"/>
              </w:rPr>
              <w:instrText>PAGE</w:instrText>
            </w:r>
            <w:r w:rsidRPr="00104EB7">
              <w:rPr>
                <w:rFonts w:ascii="Arial" w:hAnsi="Arial" w:cs="Arial"/>
                <w:bCs/>
                <w:sz w:val="16"/>
                <w:szCs w:val="16"/>
              </w:rPr>
              <w:fldChar w:fldCharType="separate"/>
            </w:r>
            <w:r>
              <w:rPr>
                <w:rFonts w:ascii="Arial" w:hAnsi="Arial" w:cs="Arial"/>
                <w:bCs/>
                <w:sz w:val="16"/>
                <w:szCs w:val="16"/>
              </w:rPr>
              <w:t>1</w:t>
            </w:r>
            <w:r w:rsidRPr="00104EB7">
              <w:rPr>
                <w:rFonts w:ascii="Arial" w:hAnsi="Arial" w:cs="Arial"/>
                <w:bCs/>
                <w:sz w:val="16"/>
                <w:szCs w:val="16"/>
              </w:rPr>
              <w:fldChar w:fldCharType="end"/>
            </w:r>
            <w:r w:rsidRPr="00104EB7">
              <w:rPr>
                <w:rFonts w:ascii="Arial" w:hAnsi="Arial" w:cs="Arial"/>
                <w:sz w:val="16"/>
                <w:szCs w:val="16"/>
              </w:rPr>
              <w:t xml:space="preserve"> z </w:t>
            </w:r>
            <w:r w:rsidRPr="00104EB7">
              <w:rPr>
                <w:rFonts w:ascii="Arial" w:hAnsi="Arial" w:cs="Arial"/>
                <w:bCs/>
                <w:sz w:val="16"/>
                <w:szCs w:val="16"/>
              </w:rPr>
              <w:fldChar w:fldCharType="begin"/>
            </w:r>
            <w:r w:rsidRPr="00104EB7">
              <w:rPr>
                <w:rFonts w:ascii="Arial" w:hAnsi="Arial" w:cs="Arial"/>
                <w:bCs/>
                <w:sz w:val="16"/>
                <w:szCs w:val="16"/>
              </w:rPr>
              <w:instrText>NUMPAGES</w:instrText>
            </w:r>
            <w:r w:rsidRPr="00104EB7">
              <w:rPr>
                <w:rFonts w:ascii="Arial" w:hAnsi="Arial" w:cs="Arial"/>
                <w:bCs/>
                <w:sz w:val="16"/>
                <w:szCs w:val="16"/>
              </w:rPr>
              <w:fldChar w:fldCharType="separate"/>
            </w:r>
            <w:r>
              <w:rPr>
                <w:rFonts w:ascii="Arial" w:hAnsi="Arial" w:cs="Arial"/>
                <w:bCs/>
                <w:sz w:val="16"/>
                <w:szCs w:val="16"/>
              </w:rPr>
              <w:t>3</w:t>
            </w:r>
            <w:r w:rsidRPr="00104EB7">
              <w:rPr>
                <w:rFonts w:ascii="Arial" w:hAnsi="Arial" w:cs="Arial"/>
                <w:bCs/>
                <w:sz w:val="16"/>
                <w:szCs w:val="16"/>
              </w:rPr>
              <w:fldChar w:fldCharType="end"/>
            </w:r>
          </w:p>
        </w:sdtContent>
      </w:sdt>
    </w:sdtContent>
  </w:sdt>
  <w:p w14:paraId="106151C9" w14:textId="3E0FF4D4" w:rsidR="00AE74A2" w:rsidRPr="00631069" w:rsidRDefault="00AE74A2" w:rsidP="0063106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29A2" w14:textId="77777777" w:rsidR="00631069" w:rsidRDefault="00631069" w:rsidP="00631069">
    <w:pPr>
      <w:pStyle w:val="Stopka"/>
      <w:rPr>
        <w:rFonts w:ascii="Lato" w:hAnsi="Lato" w:cstheme="minorHAnsi"/>
        <w:b/>
        <w:color w:val="3B3838" w:themeColor="background2" w:themeShade="40"/>
        <w:sz w:val="20"/>
        <w:szCs w:val="20"/>
      </w:rPr>
    </w:pPr>
    <w:r>
      <w:rPr>
        <w:noProof/>
        <w:lang w:eastAsia="pl-PL"/>
      </w:rPr>
      <w:drawing>
        <wp:anchor distT="0" distB="0" distL="114300" distR="114300" simplePos="0" relativeHeight="251668480" behindDoc="0" locked="0" layoutInCell="1" allowOverlap="1" wp14:anchorId="14CB86BA" wp14:editId="5EFC51E7">
          <wp:simplePos x="0" y="0"/>
          <wp:positionH relativeFrom="column">
            <wp:posOffset>3890645</wp:posOffset>
          </wp:positionH>
          <wp:positionV relativeFrom="paragraph">
            <wp:posOffset>336550</wp:posOffset>
          </wp:positionV>
          <wp:extent cx="2392045" cy="622300"/>
          <wp:effectExtent l="0" t="0" r="8255" b="6350"/>
          <wp:wrapTopAndBottom/>
          <wp:docPr id="7" name="Obraz 7"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l="5293" t="35818" r="17229" b="28363"/>
                  <a:stretch>
                    <a:fillRect/>
                  </a:stretch>
                </pic:blipFill>
                <pic:spPr bwMode="auto">
                  <a:xfrm>
                    <a:off x="0" y="0"/>
                    <a:ext cx="2392045" cy="6223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7456" behindDoc="0" locked="0" layoutInCell="1" allowOverlap="1" wp14:anchorId="10DEFDF0" wp14:editId="55C08CB2">
          <wp:simplePos x="0" y="0"/>
          <wp:positionH relativeFrom="column">
            <wp:posOffset>1869440</wp:posOffset>
          </wp:positionH>
          <wp:positionV relativeFrom="paragraph">
            <wp:posOffset>419100</wp:posOffset>
          </wp:positionV>
          <wp:extent cx="1764030" cy="450215"/>
          <wp:effectExtent l="0" t="0" r="7620" b="6985"/>
          <wp:wrapTopAndBottom/>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4030" cy="45021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6432" behindDoc="0" locked="0" layoutInCell="1" allowOverlap="1" wp14:anchorId="56E25E75" wp14:editId="454E8785">
          <wp:simplePos x="0" y="0"/>
          <wp:positionH relativeFrom="column">
            <wp:posOffset>-103505</wp:posOffset>
          </wp:positionH>
          <wp:positionV relativeFrom="paragraph">
            <wp:posOffset>172085</wp:posOffset>
          </wp:positionV>
          <wp:extent cx="1654810" cy="904875"/>
          <wp:effectExtent l="0" t="0" r="0" b="0"/>
          <wp:wrapTopAndBottom/>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4810" cy="904875"/>
                  </a:xfrm>
                  <a:prstGeom prst="rect">
                    <a:avLst/>
                  </a:prstGeom>
                  <a:noFill/>
                </pic:spPr>
              </pic:pic>
            </a:graphicData>
          </a:graphic>
          <wp14:sizeRelH relativeFrom="margin">
            <wp14:pctWidth>0</wp14:pctWidth>
          </wp14:sizeRelH>
          <wp14:sizeRelV relativeFrom="margin">
            <wp14:pctHeight>0</wp14:pctHeight>
          </wp14:sizeRelV>
        </wp:anchor>
      </w:drawing>
    </w:r>
    <w:r>
      <w:rPr>
        <w:rFonts w:ascii="Lato" w:hAnsi="Lato" w:cstheme="minorHAnsi"/>
        <w:b/>
        <w:color w:val="3B3838" w:themeColor="background2" w:themeShade="40"/>
        <w:sz w:val="20"/>
        <w:szCs w:val="20"/>
      </w:rPr>
      <w:t xml:space="preserve">Lider projektu   </w:t>
    </w:r>
    <w:r>
      <w:rPr>
        <w:rFonts w:ascii="Lato" w:hAnsi="Lato" w:cstheme="minorHAnsi"/>
        <w:b/>
        <w:color w:val="3B3838" w:themeColor="background2" w:themeShade="40"/>
        <w:sz w:val="20"/>
        <w:szCs w:val="20"/>
      </w:rPr>
      <w:tab/>
      <w:t xml:space="preserve">                            Partnerzy projektu </w:t>
    </w:r>
  </w:p>
  <w:p w14:paraId="67991952" w14:textId="77777777" w:rsidR="00631069" w:rsidRDefault="00631069" w:rsidP="00631069">
    <w:pPr>
      <w:pStyle w:val="Stopka"/>
      <w:rPr>
        <w:rFonts w:ascii="Arial" w:eastAsiaTheme="minorHAnsi" w:hAnsi="Arial" w:cs="Arial"/>
        <w:color w:val="ED7D31" w:themeColor="accent2"/>
        <w:sz w:val="18"/>
        <w:szCs w:val="18"/>
        <w:lang w:eastAsia="en-US"/>
      </w:rPr>
    </w:pPr>
  </w:p>
  <w:p w14:paraId="776D4729" w14:textId="77777777" w:rsidR="00631069" w:rsidRDefault="00631069" w:rsidP="00631069">
    <w:pPr>
      <w:pStyle w:val="Stopka"/>
      <w:rPr>
        <w:rFonts w:ascii="Arial" w:eastAsiaTheme="minorHAnsi" w:hAnsi="Arial" w:cs="Arial"/>
        <w:color w:val="C00000"/>
        <w:sz w:val="18"/>
        <w:szCs w:val="18"/>
      </w:rPr>
    </w:pPr>
    <w:r>
      <w:rPr>
        <w:rFonts w:ascii="Arial" w:eastAsiaTheme="minorHAnsi" w:hAnsi="Arial" w:cs="Arial"/>
        <w:color w:val="C00000"/>
        <w:sz w:val="18"/>
        <w:szCs w:val="18"/>
      </w:rPr>
      <w:t>Numer sprawy ABM-ZP-10/2021</w:t>
    </w:r>
  </w:p>
  <w:p w14:paraId="364FF112" w14:textId="77777777" w:rsidR="00631069" w:rsidRDefault="00631069" w:rsidP="00631069">
    <w:pPr>
      <w:pStyle w:val="Stopka"/>
      <w:rPr>
        <w:color w:val="C00000"/>
      </w:rPr>
    </w:pPr>
    <w:r>
      <w:rPr>
        <w:rFonts w:ascii="Arial" w:eastAsiaTheme="minorHAnsi" w:hAnsi="Arial" w:cs="Arial"/>
        <w:b/>
        <w:i/>
        <w:color w:val="C00000"/>
        <w:sz w:val="18"/>
        <w:szCs w:val="18"/>
      </w:rPr>
      <w:t>O</w:t>
    </w:r>
    <w:r w:rsidRPr="00474084">
      <w:rPr>
        <w:rFonts w:ascii="Arial" w:eastAsiaTheme="minorHAnsi" w:hAnsi="Arial" w:cs="Arial"/>
        <w:b/>
        <w:i/>
        <w:color w:val="C00000"/>
        <w:sz w:val="18"/>
        <w:szCs w:val="18"/>
      </w:rPr>
      <w:t>rganizacj</w:t>
    </w:r>
    <w:r>
      <w:rPr>
        <w:rFonts w:ascii="Arial" w:eastAsiaTheme="minorHAnsi" w:hAnsi="Arial" w:cs="Arial"/>
        <w:b/>
        <w:i/>
        <w:color w:val="C00000"/>
        <w:sz w:val="18"/>
        <w:szCs w:val="18"/>
      </w:rPr>
      <w:t>a</w:t>
    </w:r>
    <w:r w:rsidRPr="00474084">
      <w:rPr>
        <w:rFonts w:ascii="Arial" w:eastAsiaTheme="minorHAnsi" w:hAnsi="Arial" w:cs="Arial"/>
        <w:b/>
        <w:i/>
        <w:color w:val="C00000"/>
        <w:sz w:val="18"/>
        <w:szCs w:val="18"/>
      </w:rPr>
      <w:t xml:space="preserve"> i kompleksow</w:t>
    </w:r>
    <w:r>
      <w:rPr>
        <w:rFonts w:ascii="Arial" w:eastAsiaTheme="minorHAnsi" w:hAnsi="Arial" w:cs="Arial"/>
        <w:b/>
        <w:i/>
        <w:color w:val="C00000"/>
        <w:sz w:val="18"/>
        <w:szCs w:val="18"/>
      </w:rPr>
      <w:t>a</w:t>
    </w:r>
    <w:r w:rsidRPr="00474084">
      <w:rPr>
        <w:rFonts w:ascii="Arial" w:eastAsiaTheme="minorHAnsi" w:hAnsi="Arial" w:cs="Arial"/>
        <w:b/>
        <w:i/>
        <w:color w:val="C00000"/>
        <w:sz w:val="18"/>
        <w:szCs w:val="18"/>
      </w:rPr>
      <w:t xml:space="preserve"> obsług</w:t>
    </w:r>
    <w:r>
      <w:rPr>
        <w:rFonts w:ascii="Arial" w:eastAsiaTheme="minorHAnsi" w:hAnsi="Arial" w:cs="Arial"/>
        <w:b/>
        <w:i/>
        <w:color w:val="C00000"/>
        <w:sz w:val="18"/>
        <w:szCs w:val="18"/>
      </w:rPr>
      <w:t>a</w:t>
    </w:r>
    <w:r w:rsidRPr="00474084">
      <w:rPr>
        <w:rFonts w:ascii="Arial" w:eastAsiaTheme="minorHAnsi" w:hAnsi="Arial" w:cs="Arial"/>
        <w:b/>
        <w:i/>
        <w:color w:val="C00000"/>
        <w:sz w:val="18"/>
        <w:szCs w:val="18"/>
      </w:rPr>
      <w:t xml:space="preserve"> konferencji on-line</w:t>
    </w:r>
  </w:p>
  <w:sdt>
    <w:sdtPr>
      <w:rPr>
        <w:rFonts w:ascii="Arial" w:hAnsi="Arial" w:cs="Arial"/>
        <w:sz w:val="16"/>
        <w:szCs w:val="16"/>
      </w:rPr>
      <w:id w:val="870343016"/>
      <w:docPartObj>
        <w:docPartGallery w:val="Page Numbers (Bottom of Page)"/>
        <w:docPartUnique/>
      </w:docPartObj>
    </w:sdtPr>
    <w:sdtContent>
      <w:sdt>
        <w:sdtPr>
          <w:rPr>
            <w:rFonts w:ascii="Arial" w:hAnsi="Arial" w:cs="Arial"/>
            <w:sz w:val="16"/>
            <w:szCs w:val="16"/>
          </w:rPr>
          <w:id w:val="536004396"/>
          <w:docPartObj>
            <w:docPartGallery w:val="Page Numbers (Top of Page)"/>
            <w:docPartUnique/>
          </w:docPartObj>
        </w:sdtPr>
        <w:sdtContent>
          <w:p w14:paraId="33E01F13" w14:textId="77777777" w:rsidR="00631069" w:rsidRPr="00104EB7" w:rsidRDefault="00631069" w:rsidP="00631069">
            <w:pPr>
              <w:pStyle w:val="Stopka"/>
              <w:jc w:val="right"/>
              <w:rPr>
                <w:rFonts w:ascii="Arial" w:eastAsia="Calibri" w:hAnsi="Arial" w:cs="Arial"/>
                <w:sz w:val="16"/>
                <w:szCs w:val="16"/>
                <w:lang w:eastAsia="en-US"/>
              </w:rPr>
            </w:pPr>
            <w:r w:rsidRPr="00104EB7">
              <w:rPr>
                <w:rFonts w:ascii="Arial" w:hAnsi="Arial" w:cs="Arial"/>
                <w:sz w:val="16"/>
                <w:szCs w:val="16"/>
              </w:rPr>
              <w:t xml:space="preserve">Strona </w:t>
            </w:r>
            <w:r w:rsidRPr="00104EB7">
              <w:rPr>
                <w:rFonts w:ascii="Arial" w:hAnsi="Arial" w:cs="Arial"/>
                <w:bCs/>
                <w:sz w:val="16"/>
                <w:szCs w:val="16"/>
              </w:rPr>
              <w:fldChar w:fldCharType="begin"/>
            </w:r>
            <w:r w:rsidRPr="00104EB7">
              <w:rPr>
                <w:rFonts w:ascii="Arial" w:hAnsi="Arial" w:cs="Arial"/>
                <w:bCs/>
                <w:sz w:val="16"/>
                <w:szCs w:val="16"/>
              </w:rPr>
              <w:instrText>PAGE</w:instrText>
            </w:r>
            <w:r w:rsidRPr="00104EB7">
              <w:rPr>
                <w:rFonts w:ascii="Arial" w:hAnsi="Arial" w:cs="Arial"/>
                <w:bCs/>
                <w:sz w:val="16"/>
                <w:szCs w:val="16"/>
              </w:rPr>
              <w:fldChar w:fldCharType="separate"/>
            </w:r>
            <w:r>
              <w:rPr>
                <w:rFonts w:ascii="Arial" w:hAnsi="Arial" w:cs="Arial"/>
                <w:bCs/>
                <w:sz w:val="16"/>
                <w:szCs w:val="16"/>
              </w:rPr>
              <w:t>1</w:t>
            </w:r>
            <w:r w:rsidRPr="00104EB7">
              <w:rPr>
                <w:rFonts w:ascii="Arial" w:hAnsi="Arial" w:cs="Arial"/>
                <w:bCs/>
                <w:sz w:val="16"/>
                <w:szCs w:val="16"/>
              </w:rPr>
              <w:fldChar w:fldCharType="end"/>
            </w:r>
            <w:r w:rsidRPr="00104EB7">
              <w:rPr>
                <w:rFonts w:ascii="Arial" w:hAnsi="Arial" w:cs="Arial"/>
                <w:sz w:val="16"/>
                <w:szCs w:val="16"/>
              </w:rPr>
              <w:t xml:space="preserve"> z </w:t>
            </w:r>
            <w:r w:rsidRPr="00104EB7">
              <w:rPr>
                <w:rFonts w:ascii="Arial" w:hAnsi="Arial" w:cs="Arial"/>
                <w:bCs/>
                <w:sz w:val="16"/>
                <w:szCs w:val="16"/>
              </w:rPr>
              <w:fldChar w:fldCharType="begin"/>
            </w:r>
            <w:r w:rsidRPr="00104EB7">
              <w:rPr>
                <w:rFonts w:ascii="Arial" w:hAnsi="Arial" w:cs="Arial"/>
                <w:bCs/>
                <w:sz w:val="16"/>
                <w:szCs w:val="16"/>
              </w:rPr>
              <w:instrText>NUMPAGES</w:instrText>
            </w:r>
            <w:r w:rsidRPr="00104EB7">
              <w:rPr>
                <w:rFonts w:ascii="Arial" w:hAnsi="Arial" w:cs="Arial"/>
                <w:bCs/>
                <w:sz w:val="16"/>
                <w:szCs w:val="16"/>
              </w:rPr>
              <w:fldChar w:fldCharType="separate"/>
            </w:r>
            <w:r>
              <w:rPr>
                <w:rFonts w:ascii="Arial" w:hAnsi="Arial" w:cs="Arial"/>
                <w:bCs/>
                <w:sz w:val="16"/>
                <w:szCs w:val="16"/>
              </w:rPr>
              <w:t>18</w:t>
            </w:r>
            <w:r w:rsidRPr="00104EB7">
              <w:rPr>
                <w:rFonts w:ascii="Arial" w:hAnsi="Arial" w:cs="Arial"/>
                <w:bCs/>
                <w:sz w:val="16"/>
                <w:szCs w:val="16"/>
              </w:rPr>
              <w:fldChar w:fldCharType="end"/>
            </w:r>
          </w:p>
        </w:sdtContent>
      </w:sdt>
    </w:sdtContent>
  </w:sdt>
  <w:p w14:paraId="3814E615" w14:textId="77777777" w:rsidR="00631069" w:rsidRPr="00096CFB" w:rsidRDefault="00631069" w:rsidP="00631069">
    <w:pPr>
      <w:pStyle w:val="Stopka"/>
      <w:rPr>
        <w:color w:val="C00000"/>
      </w:rPr>
    </w:pPr>
  </w:p>
  <w:p w14:paraId="6B683B94" w14:textId="77777777" w:rsidR="00DB3E3D" w:rsidRDefault="00DB3E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BE15" w14:textId="77777777" w:rsidR="006B23BD" w:rsidRDefault="006B23BD" w:rsidP="00F53A59">
      <w:r>
        <w:separator/>
      </w:r>
    </w:p>
  </w:footnote>
  <w:footnote w:type="continuationSeparator" w:id="0">
    <w:p w14:paraId="06508459" w14:textId="77777777" w:rsidR="006B23BD" w:rsidRDefault="006B23BD" w:rsidP="00F53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382F" w14:textId="77777777" w:rsidR="00DB3E3D" w:rsidRDefault="00DB3E3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AB5B" w14:textId="2625C197" w:rsidR="00F53A59" w:rsidRPr="00DB3E3D" w:rsidRDefault="00F53A59" w:rsidP="00DB3E3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899C" w14:textId="77777777" w:rsidR="00DB3E3D" w:rsidRDefault="00DB3E3D" w:rsidP="00DB3E3D">
    <w:pPr>
      <w:pStyle w:val="Nagwek"/>
      <w:tabs>
        <w:tab w:val="clear" w:pos="9072"/>
        <w:tab w:val="right" w:pos="10348"/>
      </w:tabs>
      <w:ind w:left="-709"/>
      <w:jc w:val="center"/>
    </w:pPr>
    <w:r>
      <w:rPr>
        <w:noProof/>
      </w:rPr>
      <w:drawing>
        <wp:anchor distT="0" distB="0" distL="114300" distR="114300" simplePos="0" relativeHeight="251664384" behindDoc="1" locked="0" layoutInCell="1" allowOverlap="1" wp14:anchorId="2FE24E30" wp14:editId="17DE5BF6">
          <wp:simplePos x="0" y="0"/>
          <wp:positionH relativeFrom="page">
            <wp:align>center</wp:align>
          </wp:positionH>
          <wp:positionV relativeFrom="paragraph">
            <wp:posOffset>-106680</wp:posOffset>
          </wp:positionV>
          <wp:extent cx="6570980" cy="709295"/>
          <wp:effectExtent l="0" t="0" r="1270" b="0"/>
          <wp:wrapTight wrapText="bothSides">
            <wp:wrapPolygon edited="0">
              <wp:start x="0" y="0"/>
              <wp:lineTo x="0" y="20885"/>
              <wp:lineTo x="21542" y="20885"/>
              <wp:lineTo x="21542"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zechwytywanie.JPG"/>
                  <pic:cNvPicPr/>
                </pic:nvPicPr>
                <pic:blipFill>
                  <a:blip r:embed="rId1">
                    <a:extLst>
                      <a:ext uri="{28A0092B-C50C-407E-A947-70E740481C1C}">
                        <a14:useLocalDpi xmlns:a14="http://schemas.microsoft.com/office/drawing/2010/main" val="0"/>
                      </a:ext>
                    </a:extLst>
                  </a:blip>
                  <a:stretch>
                    <a:fillRect/>
                  </a:stretch>
                </pic:blipFill>
                <pic:spPr>
                  <a:xfrm>
                    <a:off x="0" y="0"/>
                    <a:ext cx="6570980" cy="709295"/>
                  </a:xfrm>
                  <a:prstGeom prst="rect">
                    <a:avLst/>
                  </a:prstGeom>
                </pic:spPr>
              </pic:pic>
            </a:graphicData>
          </a:graphic>
        </wp:anchor>
      </w:drawing>
    </w:r>
  </w:p>
  <w:p w14:paraId="0B2BF1A7" w14:textId="77777777" w:rsidR="00DB3E3D" w:rsidRPr="00EB55F6" w:rsidRDefault="00DB3E3D" w:rsidP="00DB3E3D">
    <w:pPr>
      <w:pStyle w:val="Nagwek"/>
      <w:spacing w:line="360" w:lineRule="auto"/>
      <w:jc w:val="both"/>
      <w:rPr>
        <w:rFonts w:ascii="Lato" w:hAnsi="Lato" w:cstheme="minorHAnsi"/>
        <w:b/>
        <w:i/>
        <w:sz w:val="20"/>
        <w:szCs w:val="20"/>
      </w:rPr>
    </w:pPr>
    <w:r w:rsidRPr="00EB55F6">
      <w:rPr>
        <w:rFonts w:ascii="Lato" w:hAnsi="Lato" w:cstheme="minorHAnsi"/>
        <w:b/>
        <w:i/>
        <w:sz w:val="20"/>
        <w:szCs w:val="20"/>
      </w:rPr>
      <w:t>Akademia Badań Klinicznych – rozwój kompetencji zespołów badawczych w podmiotach leczniczych świadczących usługi szpitalne oraz lekarzy zatrudnionych w placówkach podstawowej opieki zdrowotnej</w:t>
    </w:r>
  </w:p>
  <w:p w14:paraId="68056F19" w14:textId="77777777" w:rsidR="00DB3E3D" w:rsidRDefault="00DB3E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A4A"/>
    <w:multiLevelType w:val="hybridMultilevel"/>
    <w:tmpl w:val="43D6E10C"/>
    <w:lvl w:ilvl="0" w:tplc="04150001">
      <w:start w:val="1"/>
      <w:numFmt w:val="bullet"/>
      <w:lvlText w:val=""/>
      <w:lvlJc w:val="left"/>
      <w:pPr>
        <w:ind w:left="3888" w:hanging="360"/>
      </w:pPr>
      <w:rPr>
        <w:rFonts w:ascii="Symbol" w:hAnsi="Symbol" w:hint="default"/>
      </w:rPr>
    </w:lvl>
    <w:lvl w:ilvl="1" w:tplc="04150003" w:tentative="1">
      <w:start w:val="1"/>
      <w:numFmt w:val="bullet"/>
      <w:lvlText w:val="o"/>
      <w:lvlJc w:val="left"/>
      <w:pPr>
        <w:ind w:left="4608" w:hanging="360"/>
      </w:pPr>
      <w:rPr>
        <w:rFonts w:ascii="Courier New" w:hAnsi="Courier New" w:cs="Courier New" w:hint="default"/>
      </w:rPr>
    </w:lvl>
    <w:lvl w:ilvl="2" w:tplc="04150005" w:tentative="1">
      <w:start w:val="1"/>
      <w:numFmt w:val="bullet"/>
      <w:lvlText w:val=""/>
      <w:lvlJc w:val="left"/>
      <w:pPr>
        <w:ind w:left="5328" w:hanging="360"/>
      </w:pPr>
      <w:rPr>
        <w:rFonts w:ascii="Wingdings" w:hAnsi="Wingdings" w:hint="default"/>
      </w:rPr>
    </w:lvl>
    <w:lvl w:ilvl="3" w:tplc="04150001" w:tentative="1">
      <w:start w:val="1"/>
      <w:numFmt w:val="bullet"/>
      <w:lvlText w:val=""/>
      <w:lvlJc w:val="left"/>
      <w:pPr>
        <w:ind w:left="6048" w:hanging="360"/>
      </w:pPr>
      <w:rPr>
        <w:rFonts w:ascii="Symbol" w:hAnsi="Symbol" w:hint="default"/>
      </w:rPr>
    </w:lvl>
    <w:lvl w:ilvl="4" w:tplc="04150003" w:tentative="1">
      <w:start w:val="1"/>
      <w:numFmt w:val="bullet"/>
      <w:lvlText w:val="o"/>
      <w:lvlJc w:val="left"/>
      <w:pPr>
        <w:ind w:left="6768" w:hanging="360"/>
      </w:pPr>
      <w:rPr>
        <w:rFonts w:ascii="Courier New" w:hAnsi="Courier New" w:cs="Courier New" w:hint="default"/>
      </w:rPr>
    </w:lvl>
    <w:lvl w:ilvl="5" w:tplc="04150005" w:tentative="1">
      <w:start w:val="1"/>
      <w:numFmt w:val="bullet"/>
      <w:lvlText w:val=""/>
      <w:lvlJc w:val="left"/>
      <w:pPr>
        <w:ind w:left="7488" w:hanging="360"/>
      </w:pPr>
      <w:rPr>
        <w:rFonts w:ascii="Wingdings" w:hAnsi="Wingdings" w:hint="default"/>
      </w:rPr>
    </w:lvl>
    <w:lvl w:ilvl="6" w:tplc="04150001" w:tentative="1">
      <w:start w:val="1"/>
      <w:numFmt w:val="bullet"/>
      <w:lvlText w:val=""/>
      <w:lvlJc w:val="left"/>
      <w:pPr>
        <w:ind w:left="8208" w:hanging="360"/>
      </w:pPr>
      <w:rPr>
        <w:rFonts w:ascii="Symbol" w:hAnsi="Symbol" w:hint="default"/>
      </w:rPr>
    </w:lvl>
    <w:lvl w:ilvl="7" w:tplc="04150003" w:tentative="1">
      <w:start w:val="1"/>
      <w:numFmt w:val="bullet"/>
      <w:lvlText w:val="o"/>
      <w:lvlJc w:val="left"/>
      <w:pPr>
        <w:ind w:left="8928" w:hanging="360"/>
      </w:pPr>
      <w:rPr>
        <w:rFonts w:ascii="Courier New" w:hAnsi="Courier New" w:cs="Courier New" w:hint="default"/>
      </w:rPr>
    </w:lvl>
    <w:lvl w:ilvl="8" w:tplc="04150005" w:tentative="1">
      <w:start w:val="1"/>
      <w:numFmt w:val="bullet"/>
      <w:lvlText w:val=""/>
      <w:lvlJc w:val="left"/>
      <w:pPr>
        <w:ind w:left="9648" w:hanging="360"/>
      </w:pPr>
      <w:rPr>
        <w:rFonts w:ascii="Wingdings" w:hAnsi="Wingdings" w:hint="default"/>
      </w:rPr>
    </w:lvl>
  </w:abstractNum>
  <w:abstractNum w:abstractNumId="1" w15:restartNumberingAfterBreak="0">
    <w:nsid w:val="09483364"/>
    <w:multiLevelType w:val="multilevel"/>
    <w:tmpl w:val="964A2786"/>
    <w:lvl w:ilvl="0">
      <w:start w:val="1"/>
      <w:numFmt w:val="upperRoman"/>
      <w:lvlText w:val="%1."/>
      <w:lvlJc w:val="right"/>
      <w:pPr>
        <w:ind w:left="357" w:hanging="357"/>
      </w:pPr>
      <w:rPr>
        <w:rFonts w:hint="default"/>
      </w:rPr>
    </w:lvl>
    <w:lvl w:ilvl="1">
      <w:start w:val="1"/>
      <w:numFmt w:val="decimal"/>
      <w:isLgl/>
      <w:lvlText w:val="%1.%2."/>
      <w:lvlJc w:val="left"/>
      <w:pPr>
        <w:ind w:left="1134" w:hanging="777"/>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2" w15:restartNumberingAfterBreak="0">
    <w:nsid w:val="0978662B"/>
    <w:multiLevelType w:val="hybridMultilevel"/>
    <w:tmpl w:val="878A1A00"/>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3" w15:restartNumberingAfterBreak="0">
    <w:nsid w:val="10385D90"/>
    <w:multiLevelType w:val="hybridMultilevel"/>
    <w:tmpl w:val="A006A188"/>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4" w15:restartNumberingAfterBreak="0">
    <w:nsid w:val="11AB1282"/>
    <w:multiLevelType w:val="hybridMultilevel"/>
    <w:tmpl w:val="827665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239B3A1B"/>
    <w:multiLevelType w:val="hybridMultilevel"/>
    <w:tmpl w:val="B992B4E0"/>
    <w:lvl w:ilvl="0" w:tplc="04150001">
      <w:start w:val="1"/>
      <w:numFmt w:val="bullet"/>
      <w:lvlText w:val=""/>
      <w:lvlJc w:val="left"/>
      <w:pPr>
        <w:ind w:left="3888" w:hanging="360"/>
      </w:pPr>
      <w:rPr>
        <w:rFonts w:ascii="Symbol" w:hAnsi="Symbol" w:hint="default"/>
      </w:rPr>
    </w:lvl>
    <w:lvl w:ilvl="1" w:tplc="04150003" w:tentative="1">
      <w:start w:val="1"/>
      <w:numFmt w:val="bullet"/>
      <w:lvlText w:val="o"/>
      <w:lvlJc w:val="left"/>
      <w:pPr>
        <w:ind w:left="4608" w:hanging="360"/>
      </w:pPr>
      <w:rPr>
        <w:rFonts w:ascii="Courier New" w:hAnsi="Courier New" w:cs="Courier New" w:hint="default"/>
      </w:rPr>
    </w:lvl>
    <w:lvl w:ilvl="2" w:tplc="04150005" w:tentative="1">
      <w:start w:val="1"/>
      <w:numFmt w:val="bullet"/>
      <w:lvlText w:val=""/>
      <w:lvlJc w:val="left"/>
      <w:pPr>
        <w:ind w:left="5328" w:hanging="360"/>
      </w:pPr>
      <w:rPr>
        <w:rFonts w:ascii="Wingdings" w:hAnsi="Wingdings" w:hint="default"/>
      </w:rPr>
    </w:lvl>
    <w:lvl w:ilvl="3" w:tplc="04150001" w:tentative="1">
      <w:start w:val="1"/>
      <w:numFmt w:val="bullet"/>
      <w:lvlText w:val=""/>
      <w:lvlJc w:val="left"/>
      <w:pPr>
        <w:ind w:left="6048" w:hanging="360"/>
      </w:pPr>
      <w:rPr>
        <w:rFonts w:ascii="Symbol" w:hAnsi="Symbol" w:hint="default"/>
      </w:rPr>
    </w:lvl>
    <w:lvl w:ilvl="4" w:tplc="04150003" w:tentative="1">
      <w:start w:val="1"/>
      <w:numFmt w:val="bullet"/>
      <w:lvlText w:val="o"/>
      <w:lvlJc w:val="left"/>
      <w:pPr>
        <w:ind w:left="6768" w:hanging="360"/>
      </w:pPr>
      <w:rPr>
        <w:rFonts w:ascii="Courier New" w:hAnsi="Courier New" w:cs="Courier New" w:hint="default"/>
      </w:rPr>
    </w:lvl>
    <w:lvl w:ilvl="5" w:tplc="04150005" w:tentative="1">
      <w:start w:val="1"/>
      <w:numFmt w:val="bullet"/>
      <w:lvlText w:val=""/>
      <w:lvlJc w:val="left"/>
      <w:pPr>
        <w:ind w:left="7488" w:hanging="360"/>
      </w:pPr>
      <w:rPr>
        <w:rFonts w:ascii="Wingdings" w:hAnsi="Wingdings" w:hint="default"/>
      </w:rPr>
    </w:lvl>
    <w:lvl w:ilvl="6" w:tplc="04150001" w:tentative="1">
      <w:start w:val="1"/>
      <w:numFmt w:val="bullet"/>
      <w:lvlText w:val=""/>
      <w:lvlJc w:val="left"/>
      <w:pPr>
        <w:ind w:left="8208" w:hanging="360"/>
      </w:pPr>
      <w:rPr>
        <w:rFonts w:ascii="Symbol" w:hAnsi="Symbol" w:hint="default"/>
      </w:rPr>
    </w:lvl>
    <w:lvl w:ilvl="7" w:tplc="04150003" w:tentative="1">
      <w:start w:val="1"/>
      <w:numFmt w:val="bullet"/>
      <w:lvlText w:val="o"/>
      <w:lvlJc w:val="left"/>
      <w:pPr>
        <w:ind w:left="8928" w:hanging="360"/>
      </w:pPr>
      <w:rPr>
        <w:rFonts w:ascii="Courier New" w:hAnsi="Courier New" w:cs="Courier New" w:hint="default"/>
      </w:rPr>
    </w:lvl>
    <w:lvl w:ilvl="8" w:tplc="04150005" w:tentative="1">
      <w:start w:val="1"/>
      <w:numFmt w:val="bullet"/>
      <w:lvlText w:val=""/>
      <w:lvlJc w:val="left"/>
      <w:pPr>
        <w:ind w:left="9648" w:hanging="360"/>
      </w:pPr>
      <w:rPr>
        <w:rFonts w:ascii="Wingdings" w:hAnsi="Wingdings" w:hint="default"/>
      </w:rPr>
    </w:lvl>
  </w:abstractNum>
  <w:abstractNum w:abstractNumId="6" w15:restartNumberingAfterBreak="0">
    <w:nsid w:val="2B230790"/>
    <w:multiLevelType w:val="multilevel"/>
    <w:tmpl w:val="8558FB0C"/>
    <w:lvl w:ilvl="0">
      <w:start w:val="2"/>
      <w:numFmt w:val="decimal"/>
      <w:lvlText w:val="%1."/>
      <w:lvlJc w:val="left"/>
      <w:pPr>
        <w:ind w:left="357" w:hanging="357"/>
      </w:pPr>
      <w:rPr>
        <w:rFonts w:hint="default"/>
        <w:b/>
      </w:rPr>
    </w:lvl>
    <w:lvl w:ilvl="1">
      <w:start w:val="1"/>
      <w:numFmt w:val="decimal"/>
      <w:lvlText w:val="%1.%2."/>
      <w:lvlJc w:val="left"/>
      <w:pPr>
        <w:ind w:left="1134" w:hanging="777"/>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782376B"/>
    <w:multiLevelType w:val="hybridMultilevel"/>
    <w:tmpl w:val="69601F0A"/>
    <w:lvl w:ilvl="0" w:tplc="04150001">
      <w:start w:val="1"/>
      <w:numFmt w:val="bullet"/>
      <w:lvlText w:val=""/>
      <w:lvlJc w:val="left"/>
      <w:pPr>
        <w:ind w:left="3888" w:hanging="360"/>
      </w:pPr>
      <w:rPr>
        <w:rFonts w:ascii="Symbol" w:hAnsi="Symbol" w:hint="default"/>
      </w:rPr>
    </w:lvl>
    <w:lvl w:ilvl="1" w:tplc="04150003" w:tentative="1">
      <w:start w:val="1"/>
      <w:numFmt w:val="bullet"/>
      <w:lvlText w:val="o"/>
      <w:lvlJc w:val="left"/>
      <w:pPr>
        <w:ind w:left="4608" w:hanging="360"/>
      </w:pPr>
      <w:rPr>
        <w:rFonts w:ascii="Courier New" w:hAnsi="Courier New" w:cs="Courier New" w:hint="default"/>
      </w:rPr>
    </w:lvl>
    <w:lvl w:ilvl="2" w:tplc="04150005" w:tentative="1">
      <w:start w:val="1"/>
      <w:numFmt w:val="bullet"/>
      <w:lvlText w:val=""/>
      <w:lvlJc w:val="left"/>
      <w:pPr>
        <w:ind w:left="5328" w:hanging="360"/>
      </w:pPr>
      <w:rPr>
        <w:rFonts w:ascii="Wingdings" w:hAnsi="Wingdings" w:hint="default"/>
      </w:rPr>
    </w:lvl>
    <w:lvl w:ilvl="3" w:tplc="04150001" w:tentative="1">
      <w:start w:val="1"/>
      <w:numFmt w:val="bullet"/>
      <w:lvlText w:val=""/>
      <w:lvlJc w:val="left"/>
      <w:pPr>
        <w:ind w:left="6048" w:hanging="360"/>
      </w:pPr>
      <w:rPr>
        <w:rFonts w:ascii="Symbol" w:hAnsi="Symbol" w:hint="default"/>
      </w:rPr>
    </w:lvl>
    <w:lvl w:ilvl="4" w:tplc="04150003" w:tentative="1">
      <w:start w:val="1"/>
      <w:numFmt w:val="bullet"/>
      <w:lvlText w:val="o"/>
      <w:lvlJc w:val="left"/>
      <w:pPr>
        <w:ind w:left="6768" w:hanging="360"/>
      </w:pPr>
      <w:rPr>
        <w:rFonts w:ascii="Courier New" w:hAnsi="Courier New" w:cs="Courier New" w:hint="default"/>
      </w:rPr>
    </w:lvl>
    <w:lvl w:ilvl="5" w:tplc="04150005" w:tentative="1">
      <w:start w:val="1"/>
      <w:numFmt w:val="bullet"/>
      <w:lvlText w:val=""/>
      <w:lvlJc w:val="left"/>
      <w:pPr>
        <w:ind w:left="7488" w:hanging="360"/>
      </w:pPr>
      <w:rPr>
        <w:rFonts w:ascii="Wingdings" w:hAnsi="Wingdings" w:hint="default"/>
      </w:rPr>
    </w:lvl>
    <w:lvl w:ilvl="6" w:tplc="04150001" w:tentative="1">
      <w:start w:val="1"/>
      <w:numFmt w:val="bullet"/>
      <w:lvlText w:val=""/>
      <w:lvlJc w:val="left"/>
      <w:pPr>
        <w:ind w:left="8208" w:hanging="360"/>
      </w:pPr>
      <w:rPr>
        <w:rFonts w:ascii="Symbol" w:hAnsi="Symbol" w:hint="default"/>
      </w:rPr>
    </w:lvl>
    <w:lvl w:ilvl="7" w:tplc="04150003" w:tentative="1">
      <w:start w:val="1"/>
      <w:numFmt w:val="bullet"/>
      <w:lvlText w:val="o"/>
      <w:lvlJc w:val="left"/>
      <w:pPr>
        <w:ind w:left="8928" w:hanging="360"/>
      </w:pPr>
      <w:rPr>
        <w:rFonts w:ascii="Courier New" w:hAnsi="Courier New" w:cs="Courier New" w:hint="default"/>
      </w:rPr>
    </w:lvl>
    <w:lvl w:ilvl="8" w:tplc="04150005" w:tentative="1">
      <w:start w:val="1"/>
      <w:numFmt w:val="bullet"/>
      <w:lvlText w:val=""/>
      <w:lvlJc w:val="left"/>
      <w:pPr>
        <w:ind w:left="9648" w:hanging="360"/>
      </w:pPr>
      <w:rPr>
        <w:rFonts w:ascii="Wingdings" w:hAnsi="Wingdings" w:hint="default"/>
      </w:rPr>
    </w:lvl>
  </w:abstractNum>
  <w:abstractNum w:abstractNumId="8" w15:restartNumberingAfterBreak="0">
    <w:nsid w:val="3E20101F"/>
    <w:multiLevelType w:val="multilevel"/>
    <w:tmpl w:val="7912112E"/>
    <w:lvl w:ilvl="0">
      <w:start w:val="1"/>
      <w:numFmt w:val="decimal"/>
      <w:lvlText w:val="%1."/>
      <w:lvlJc w:val="left"/>
      <w:pPr>
        <w:ind w:left="357" w:hanging="357"/>
      </w:pPr>
      <w:rPr>
        <w:rFonts w:hint="default"/>
        <w:b/>
      </w:rPr>
    </w:lvl>
    <w:lvl w:ilvl="1">
      <w:start w:val="1"/>
      <w:numFmt w:val="decimal"/>
      <w:isLgl/>
      <w:lvlText w:val="%1.%2."/>
      <w:lvlJc w:val="left"/>
      <w:pPr>
        <w:ind w:left="777" w:hanging="777"/>
      </w:pPr>
      <w:rPr>
        <w:rFonts w:hint="default"/>
      </w:rPr>
    </w:lvl>
    <w:lvl w:ilvl="2">
      <w:start w:val="1"/>
      <w:numFmt w:val="decimal"/>
      <w:isLgl/>
      <w:lvlText w:val="%1.%2.%3."/>
      <w:lvlJc w:val="left"/>
      <w:pPr>
        <w:ind w:left="1554" w:hanging="845"/>
      </w:pPr>
      <w:rPr>
        <w:rFonts w:hint="default"/>
      </w:rPr>
    </w:lvl>
    <w:lvl w:ilvl="3">
      <w:start w:val="1"/>
      <w:numFmt w:val="decimal"/>
      <w:isLgl/>
      <w:lvlText w:val="%1.%2.%3.%4."/>
      <w:lvlJc w:val="left"/>
      <w:pPr>
        <w:ind w:left="2411" w:hanging="1418"/>
      </w:pPr>
      <w:rPr>
        <w:rFonts w:hint="default"/>
      </w:rPr>
    </w:lvl>
    <w:lvl w:ilvl="4">
      <w:start w:val="1"/>
      <w:numFmt w:val="decimal"/>
      <w:isLgl/>
      <w:lvlText w:val="%1.%2.%3.%4.%5."/>
      <w:lvlJc w:val="left"/>
      <w:pPr>
        <w:ind w:left="3504" w:hanging="1080"/>
      </w:pPr>
      <w:rPr>
        <w:rFonts w:hint="default"/>
      </w:rPr>
    </w:lvl>
    <w:lvl w:ilvl="5">
      <w:start w:val="1"/>
      <w:numFmt w:val="decimal"/>
      <w:isLgl/>
      <w:lvlText w:val="%1.%2.%3.%4.%5.%6."/>
      <w:lvlJc w:val="left"/>
      <w:pPr>
        <w:ind w:left="4200" w:hanging="1440"/>
      </w:pPr>
      <w:rPr>
        <w:rFonts w:hint="default"/>
      </w:rPr>
    </w:lvl>
    <w:lvl w:ilvl="6">
      <w:start w:val="1"/>
      <w:numFmt w:val="decimal"/>
      <w:isLgl/>
      <w:lvlText w:val="%1.%2.%3.%4.%5.%6.%7."/>
      <w:lvlJc w:val="left"/>
      <w:pPr>
        <w:ind w:left="4536" w:hanging="1440"/>
      </w:pPr>
      <w:rPr>
        <w:rFonts w:hint="default"/>
      </w:rPr>
    </w:lvl>
    <w:lvl w:ilvl="7">
      <w:start w:val="1"/>
      <w:numFmt w:val="decimal"/>
      <w:isLgl/>
      <w:lvlText w:val="%1.%2.%3.%4.%5.%6.%7.%8."/>
      <w:lvlJc w:val="left"/>
      <w:pPr>
        <w:ind w:left="5232" w:hanging="1800"/>
      </w:pPr>
      <w:rPr>
        <w:rFonts w:hint="default"/>
      </w:rPr>
    </w:lvl>
    <w:lvl w:ilvl="8">
      <w:start w:val="1"/>
      <w:numFmt w:val="decimal"/>
      <w:isLgl/>
      <w:lvlText w:val="%1.%2.%3.%4.%5.%6.%7.%8.%9."/>
      <w:lvlJc w:val="left"/>
      <w:pPr>
        <w:ind w:left="5568" w:hanging="1800"/>
      </w:pPr>
      <w:rPr>
        <w:rFonts w:hint="default"/>
      </w:rPr>
    </w:lvl>
  </w:abstractNum>
  <w:abstractNum w:abstractNumId="9" w15:restartNumberingAfterBreak="0">
    <w:nsid w:val="40E1479A"/>
    <w:multiLevelType w:val="hybridMultilevel"/>
    <w:tmpl w:val="43D23DCE"/>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0" w15:restartNumberingAfterBreak="0">
    <w:nsid w:val="4D102F38"/>
    <w:multiLevelType w:val="hybridMultilevel"/>
    <w:tmpl w:val="524A7484"/>
    <w:lvl w:ilvl="0" w:tplc="04150001">
      <w:start w:val="1"/>
      <w:numFmt w:val="bullet"/>
      <w:lvlText w:val=""/>
      <w:lvlJc w:val="left"/>
      <w:pPr>
        <w:ind w:left="3888" w:hanging="360"/>
      </w:pPr>
      <w:rPr>
        <w:rFonts w:ascii="Symbol" w:hAnsi="Symbol" w:hint="default"/>
      </w:rPr>
    </w:lvl>
    <w:lvl w:ilvl="1" w:tplc="04150003" w:tentative="1">
      <w:start w:val="1"/>
      <w:numFmt w:val="bullet"/>
      <w:lvlText w:val="o"/>
      <w:lvlJc w:val="left"/>
      <w:pPr>
        <w:ind w:left="4608" w:hanging="360"/>
      </w:pPr>
      <w:rPr>
        <w:rFonts w:ascii="Courier New" w:hAnsi="Courier New" w:cs="Courier New" w:hint="default"/>
      </w:rPr>
    </w:lvl>
    <w:lvl w:ilvl="2" w:tplc="04150005" w:tentative="1">
      <w:start w:val="1"/>
      <w:numFmt w:val="bullet"/>
      <w:lvlText w:val=""/>
      <w:lvlJc w:val="left"/>
      <w:pPr>
        <w:ind w:left="5328" w:hanging="360"/>
      </w:pPr>
      <w:rPr>
        <w:rFonts w:ascii="Wingdings" w:hAnsi="Wingdings" w:hint="default"/>
      </w:rPr>
    </w:lvl>
    <w:lvl w:ilvl="3" w:tplc="04150001" w:tentative="1">
      <w:start w:val="1"/>
      <w:numFmt w:val="bullet"/>
      <w:lvlText w:val=""/>
      <w:lvlJc w:val="left"/>
      <w:pPr>
        <w:ind w:left="6048" w:hanging="360"/>
      </w:pPr>
      <w:rPr>
        <w:rFonts w:ascii="Symbol" w:hAnsi="Symbol" w:hint="default"/>
      </w:rPr>
    </w:lvl>
    <w:lvl w:ilvl="4" w:tplc="04150003" w:tentative="1">
      <w:start w:val="1"/>
      <w:numFmt w:val="bullet"/>
      <w:lvlText w:val="o"/>
      <w:lvlJc w:val="left"/>
      <w:pPr>
        <w:ind w:left="6768" w:hanging="360"/>
      </w:pPr>
      <w:rPr>
        <w:rFonts w:ascii="Courier New" w:hAnsi="Courier New" w:cs="Courier New" w:hint="default"/>
      </w:rPr>
    </w:lvl>
    <w:lvl w:ilvl="5" w:tplc="04150005" w:tentative="1">
      <w:start w:val="1"/>
      <w:numFmt w:val="bullet"/>
      <w:lvlText w:val=""/>
      <w:lvlJc w:val="left"/>
      <w:pPr>
        <w:ind w:left="7488" w:hanging="360"/>
      </w:pPr>
      <w:rPr>
        <w:rFonts w:ascii="Wingdings" w:hAnsi="Wingdings" w:hint="default"/>
      </w:rPr>
    </w:lvl>
    <w:lvl w:ilvl="6" w:tplc="04150001" w:tentative="1">
      <w:start w:val="1"/>
      <w:numFmt w:val="bullet"/>
      <w:lvlText w:val=""/>
      <w:lvlJc w:val="left"/>
      <w:pPr>
        <w:ind w:left="8208" w:hanging="360"/>
      </w:pPr>
      <w:rPr>
        <w:rFonts w:ascii="Symbol" w:hAnsi="Symbol" w:hint="default"/>
      </w:rPr>
    </w:lvl>
    <w:lvl w:ilvl="7" w:tplc="04150003" w:tentative="1">
      <w:start w:val="1"/>
      <w:numFmt w:val="bullet"/>
      <w:lvlText w:val="o"/>
      <w:lvlJc w:val="left"/>
      <w:pPr>
        <w:ind w:left="8928" w:hanging="360"/>
      </w:pPr>
      <w:rPr>
        <w:rFonts w:ascii="Courier New" w:hAnsi="Courier New" w:cs="Courier New" w:hint="default"/>
      </w:rPr>
    </w:lvl>
    <w:lvl w:ilvl="8" w:tplc="04150005" w:tentative="1">
      <w:start w:val="1"/>
      <w:numFmt w:val="bullet"/>
      <w:lvlText w:val=""/>
      <w:lvlJc w:val="left"/>
      <w:pPr>
        <w:ind w:left="9648" w:hanging="360"/>
      </w:pPr>
      <w:rPr>
        <w:rFonts w:ascii="Wingdings" w:hAnsi="Wingdings" w:hint="default"/>
      </w:rPr>
    </w:lvl>
  </w:abstractNum>
  <w:abstractNum w:abstractNumId="11" w15:restartNumberingAfterBreak="0">
    <w:nsid w:val="4EA273A0"/>
    <w:multiLevelType w:val="hybridMultilevel"/>
    <w:tmpl w:val="3ABA82C6"/>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2" w15:restartNumberingAfterBreak="0">
    <w:nsid w:val="4EAD0B9F"/>
    <w:multiLevelType w:val="multilevel"/>
    <w:tmpl w:val="F2DEEFF6"/>
    <w:lvl w:ilvl="0">
      <w:start w:val="1"/>
      <w:numFmt w:val="bullet"/>
      <w:lvlText w:val=""/>
      <w:lvlJc w:val="left"/>
      <w:pPr>
        <w:ind w:left="2466" w:hanging="357"/>
      </w:pPr>
      <w:rPr>
        <w:rFonts w:ascii="Symbol" w:hAnsi="Symbol" w:hint="default"/>
        <w:b/>
      </w:rPr>
    </w:lvl>
    <w:lvl w:ilvl="1">
      <w:start w:val="1"/>
      <w:numFmt w:val="decimal"/>
      <w:isLgl/>
      <w:lvlText w:val="%1.%2."/>
      <w:lvlJc w:val="left"/>
      <w:pPr>
        <w:ind w:left="3186"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57" w:hanging="1080"/>
      </w:pPr>
      <w:rPr>
        <w:rFonts w:hint="default"/>
      </w:rPr>
    </w:lvl>
    <w:lvl w:ilvl="4">
      <w:start w:val="1"/>
      <w:numFmt w:val="decimal"/>
      <w:isLgl/>
      <w:lvlText w:val="%1.%2.%3.%4.%5."/>
      <w:lvlJc w:val="left"/>
      <w:pPr>
        <w:ind w:left="4893" w:hanging="1080"/>
      </w:pPr>
      <w:rPr>
        <w:rFonts w:hint="default"/>
      </w:rPr>
    </w:lvl>
    <w:lvl w:ilvl="5">
      <w:start w:val="1"/>
      <w:numFmt w:val="decimal"/>
      <w:isLgl/>
      <w:lvlText w:val="%1.%2.%3.%4.%5.%6."/>
      <w:lvlJc w:val="left"/>
      <w:pPr>
        <w:ind w:left="5589" w:hanging="1440"/>
      </w:pPr>
      <w:rPr>
        <w:rFonts w:hint="default"/>
      </w:rPr>
    </w:lvl>
    <w:lvl w:ilvl="6">
      <w:start w:val="1"/>
      <w:numFmt w:val="decimal"/>
      <w:isLgl/>
      <w:lvlText w:val="%1.%2.%3.%4.%5.%6.%7."/>
      <w:lvlJc w:val="left"/>
      <w:pPr>
        <w:ind w:left="5925" w:hanging="1440"/>
      </w:pPr>
      <w:rPr>
        <w:rFonts w:hint="default"/>
      </w:rPr>
    </w:lvl>
    <w:lvl w:ilvl="7">
      <w:start w:val="1"/>
      <w:numFmt w:val="decimal"/>
      <w:isLgl/>
      <w:lvlText w:val="%1.%2.%3.%4.%5.%6.%7.%8."/>
      <w:lvlJc w:val="left"/>
      <w:pPr>
        <w:ind w:left="6621" w:hanging="1800"/>
      </w:pPr>
      <w:rPr>
        <w:rFonts w:hint="default"/>
      </w:rPr>
    </w:lvl>
    <w:lvl w:ilvl="8">
      <w:start w:val="1"/>
      <w:numFmt w:val="decimal"/>
      <w:isLgl/>
      <w:lvlText w:val="%1.%2.%3.%4.%5.%6.%7.%8.%9."/>
      <w:lvlJc w:val="left"/>
      <w:pPr>
        <w:ind w:left="6957" w:hanging="1800"/>
      </w:pPr>
      <w:rPr>
        <w:rFonts w:hint="default"/>
      </w:rPr>
    </w:lvl>
  </w:abstractNum>
  <w:abstractNum w:abstractNumId="13" w15:restartNumberingAfterBreak="0">
    <w:nsid w:val="689F7B1C"/>
    <w:multiLevelType w:val="hybridMultilevel"/>
    <w:tmpl w:val="78EEE792"/>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4" w15:restartNumberingAfterBreak="0">
    <w:nsid w:val="6A1E5071"/>
    <w:multiLevelType w:val="multilevel"/>
    <w:tmpl w:val="1C16E720"/>
    <w:lvl w:ilvl="0">
      <w:start w:val="1"/>
      <w:numFmt w:val="decimal"/>
      <w:lvlText w:val="%1."/>
      <w:lvlJc w:val="left"/>
      <w:pPr>
        <w:ind w:left="357" w:hanging="357"/>
      </w:pPr>
      <w:rPr>
        <w:rFonts w:hint="default"/>
        <w:b/>
      </w:rPr>
    </w:lvl>
    <w:lvl w:ilvl="1">
      <w:start w:val="2"/>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6CD85EBF"/>
    <w:multiLevelType w:val="hybridMultilevel"/>
    <w:tmpl w:val="C48233F4"/>
    <w:lvl w:ilvl="0" w:tplc="0415000F">
      <w:start w:val="1"/>
      <w:numFmt w:val="decimal"/>
      <w:lvlText w:val="%1."/>
      <w:lvlJc w:val="left"/>
      <w:pPr>
        <w:ind w:left="360" w:hanging="360"/>
      </w:pPr>
    </w:lvl>
    <w:lvl w:ilvl="1" w:tplc="640215BE">
      <w:start w:val="1"/>
      <w:numFmt w:val="lowerLetter"/>
      <w:lvlText w:val="%2)"/>
      <w:lvlJc w:val="left"/>
      <w:pPr>
        <w:ind w:left="1080" w:hanging="360"/>
      </w:pPr>
      <w:rPr>
        <w:sz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71F64C9F"/>
    <w:multiLevelType w:val="hybridMultilevel"/>
    <w:tmpl w:val="8E9C8410"/>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7" w15:restartNumberingAfterBreak="0">
    <w:nsid w:val="77C3533E"/>
    <w:multiLevelType w:val="hybridMultilevel"/>
    <w:tmpl w:val="49F21D4C"/>
    <w:lvl w:ilvl="0" w:tplc="04150001">
      <w:start w:val="1"/>
      <w:numFmt w:val="bullet"/>
      <w:lvlText w:val=""/>
      <w:lvlJc w:val="left"/>
      <w:pPr>
        <w:ind w:left="2484" w:hanging="360"/>
      </w:pPr>
      <w:rPr>
        <w:rFonts w:ascii="Symbol" w:hAnsi="Symbol" w:hint="default"/>
      </w:rPr>
    </w:lvl>
    <w:lvl w:ilvl="1" w:tplc="04150003">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8" w15:restartNumberingAfterBreak="0">
    <w:nsid w:val="7ED04E89"/>
    <w:multiLevelType w:val="hybridMultilevel"/>
    <w:tmpl w:val="2C588A08"/>
    <w:lvl w:ilvl="0" w:tplc="04150001">
      <w:start w:val="1"/>
      <w:numFmt w:val="bullet"/>
      <w:lvlText w:val=""/>
      <w:lvlJc w:val="left"/>
      <w:pPr>
        <w:ind w:left="3888" w:hanging="360"/>
      </w:pPr>
      <w:rPr>
        <w:rFonts w:ascii="Symbol" w:hAnsi="Symbol" w:hint="default"/>
      </w:rPr>
    </w:lvl>
    <w:lvl w:ilvl="1" w:tplc="04150003" w:tentative="1">
      <w:start w:val="1"/>
      <w:numFmt w:val="bullet"/>
      <w:lvlText w:val="o"/>
      <w:lvlJc w:val="left"/>
      <w:pPr>
        <w:ind w:left="4608" w:hanging="360"/>
      </w:pPr>
      <w:rPr>
        <w:rFonts w:ascii="Courier New" w:hAnsi="Courier New" w:cs="Courier New" w:hint="default"/>
      </w:rPr>
    </w:lvl>
    <w:lvl w:ilvl="2" w:tplc="04150005" w:tentative="1">
      <w:start w:val="1"/>
      <w:numFmt w:val="bullet"/>
      <w:lvlText w:val=""/>
      <w:lvlJc w:val="left"/>
      <w:pPr>
        <w:ind w:left="5328" w:hanging="360"/>
      </w:pPr>
      <w:rPr>
        <w:rFonts w:ascii="Wingdings" w:hAnsi="Wingdings" w:hint="default"/>
      </w:rPr>
    </w:lvl>
    <w:lvl w:ilvl="3" w:tplc="04150001" w:tentative="1">
      <w:start w:val="1"/>
      <w:numFmt w:val="bullet"/>
      <w:lvlText w:val=""/>
      <w:lvlJc w:val="left"/>
      <w:pPr>
        <w:ind w:left="6048" w:hanging="360"/>
      </w:pPr>
      <w:rPr>
        <w:rFonts w:ascii="Symbol" w:hAnsi="Symbol" w:hint="default"/>
      </w:rPr>
    </w:lvl>
    <w:lvl w:ilvl="4" w:tplc="04150003" w:tentative="1">
      <w:start w:val="1"/>
      <w:numFmt w:val="bullet"/>
      <w:lvlText w:val="o"/>
      <w:lvlJc w:val="left"/>
      <w:pPr>
        <w:ind w:left="6768" w:hanging="360"/>
      </w:pPr>
      <w:rPr>
        <w:rFonts w:ascii="Courier New" w:hAnsi="Courier New" w:cs="Courier New" w:hint="default"/>
      </w:rPr>
    </w:lvl>
    <w:lvl w:ilvl="5" w:tplc="04150005" w:tentative="1">
      <w:start w:val="1"/>
      <w:numFmt w:val="bullet"/>
      <w:lvlText w:val=""/>
      <w:lvlJc w:val="left"/>
      <w:pPr>
        <w:ind w:left="7488" w:hanging="360"/>
      </w:pPr>
      <w:rPr>
        <w:rFonts w:ascii="Wingdings" w:hAnsi="Wingdings" w:hint="default"/>
      </w:rPr>
    </w:lvl>
    <w:lvl w:ilvl="6" w:tplc="04150001" w:tentative="1">
      <w:start w:val="1"/>
      <w:numFmt w:val="bullet"/>
      <w:lvlText w:val=""/>
      <w:lvlJc w:val="left"/>
      <w:pPr>
        <w:ind w:left="8208" w:hanging="360"/>
      </w:pPr>
      <w:rPr>
        <w:rFonts w:ascii="Symbol" w:hAnsi="Symbol" w:hint="default"/>
      </w:rPr>
    </w:lvl>
    <w:lvl w:ilvl="7" w:tplc="04150003" w:tentative="1">
      <w:start w:val="1"/>
      <w:numFmt w:val="bullet"/>
      <w:lvlText w:val="o"/>
      <w:lvlJc w:val="left"/>
      <w:pPr>
        <w:ind w:left="8928" w:hanging="360"/>
      </w:pPr>
      <w:rPr>
        <w:rFonts w:ascii="Courier New" w:hAnsi="Courier New" w:cs="Courier New" w:hint="default"/>
      </w:rPr>
    </w:lvl>
    <w:lvl w:ilvl="8" w:tplc="04150005" w:tentative="1">
      <w:start w:val="1"/>
      <w:numFmt w:val="bullet"/>
      <w:lvlText w:val=""/>
      <w:lvlJc w:val="left"/>
      <w:pPr>
        <w:ind w:left="9648" w:hanging="360"/>
      </w:pPr>
      <w:rPr>
        <w:rFonts w:ascii="Wingdings" w:hAnsi="Wingdings" w:hint="default"/>
      </w:rPr>
    </w:lvl>
  </w:abstractNum>
  <w:num w:numId="1">
    <w:abstractNumId w:val="14"/>
  </w:num>
  <w:num w:numId="2">
    <w:abstractNumId w:val="1"/>
  </w:num>
  <w:num w:numId="3">
    <w:abstractNumId w:val="8"/>
  </w:num>
  <w:num w:numId="4">
    <w:abstractNumId w:val="6"/>
  </w:num>
  <w:num w:numId="5">
    <w:abstractNumId w:val="7"/>
  </w:num>
  <w:num w:numId="6">
    <w:abstractNumId w:val="5"/>
  </w:num>
  <w:num w:numId="7">
    <w:abstractNumId w:val="0"/>
  </w:num>
  <w:num w:numId="8">
    <w:abstractNumId w:val="10"/>
  </w:num>
  <w:num w:numId="9">
    <w:abstractNumId w:val="18"/>
  </w:num>
  <w:num w:numId="10">
    <w:abstractNumId w:val="3"/>
  </w:num>
  <w:num w:numId="11">
    <w:abstractNumId w:val="2"/>
  </w:num>
  <w:num w:numId="12">
    <w:abstractNumId w:val="11"/>
  </w:num>
  <w:num w:numId="13">
    <w:abstractNumId w:val="13"/>
  </w:num>
  <w:num w:numId="14">
    <w:abstractNumId w:val="16"/>
  </w:num>
  <w:num w:numId="15">
    <w:abstractNumId w:val="9"/>
  </w:num>
  <w:num w:numId="16">
    <w:abstractNumId w:val="17"/>
  </w:num>
  <w:num w:numId="17">
    <w:abstractNumId w:val="1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59"/>
    <w:rsid w:val="000115F1"/>
    <w:rsid w:val="000611C1"/>
    <w:rsid w:val="00064B9F"/>
    <w:rsid w:val="000D3758"/>
    <w:rsid w:val="000F08E2"/>
    <w:rsid w:val="001F4F44"/>
    <w:rsid w:val="00332E29"/>
    <w:rsid w:val="003A79AC"/>
    <w:rsid w:val="003B7D22"/>
    <w:rsid w:val="003D59D8"/>
    <w:rsid w:val="00410F43"/>
    <w:rsid w:val="004551B1"/>
    <w:rsid w:val="00531953"/>
    <w:rsid w:val="00536AA1"/>
    <w:rsid w:val="005719FB"/>
    <w:rsid w:val="00631069"/>
    <w:rsid w:val="006875CB"/>
    <w:rsid w:val="006A79E1"/>
    <w:rsid w:val="006B23BD"/>
    <w:rsid w:val="007B095D"/>
    <w:rsid w:val="007D75BD"/>
    <w:rsid w:val="007E3A7F"/>
    <w:rsid w:val="008B23DB"/>
    <w:rsid w:val="008E1FC2"/>
    <w:rsid w:val="00A43EC6"/>
    <w:rsid w:val="00A648EC"/>
    <w:rsid w:val="00AE31DD"/>
    <w:rsid w:val="00AE74A2"/>
    <w:rsid w:val="00B256BD"/>
    <w:rsid w:val="00BC1738"/>
    <w:rsid w:val="00BF5965"/>
    <w:rsid w:val="00C74AE4"/>
    <w:rsid w:val="00CF1B36"/>
    <w:rsid w:val="00D11A37"/>
    <w:rsid w:val="00D7531A"/>
    <w:rsid w:val="00DB3E3D"/>
    <w:rsid w:val="00DD6D16"/>
    <w:rsid w:val="00E07F0F"/>
    <w:rsid w:val="00E47656"/>
    <w:rsid w:val="00E645C2"/>
    <w:rsid w:val="00E97EB6"/>
    <w:rsid w:val="00EB55F6"/>
    <w:rsid w:val="00EE6E3D"/>
    <w:rsid w:val="00F27568"/>
    <w:rsid w:val="00F53A59"/>
    <w:rsid w:val="00FE60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07D8E"/>
  <w15:chartTrackingRefBased/>
  <w15:docId w15:val="{0458B3EC-8BC4-49E8-A645-BA032512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4B9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53A59"/>
    <w:pPr>
      <w:tabs>
        <w:tab w:val="center" w:pos="4536"/>
        <w:tab w:val="right" w:pos="9072"/>
      </w:tabs>
    </w:pPr>
  </w:style>
  <w:style w:type="character" w:customStyle="1" w:styleId="NagwekZnak">
    <w:name w:val="Nagłówek Znak"/>
    <w:basedOn w:val="Domylnaczcionkaakapitu"/>
    <w:link w:val="Nagwek"/>
    <w:uiPriority w:val="99"/>
    <w:rsid w:val="00F53A59"/>
  </w:style>
  <w:style w:type="paragraph" w:styleId="Stopka">
    <w:name w:val="footer"/>
    <w:basedOn w:val="Normalny"/>
    <w:link w:val="StopkaZnak"/>
    <w:uiPriority w:val="99"/>
    <w:unhideWhenUsed/>
    <w:rsid w:val="00F53A59"/>
    <w:pPr>
      <w:tabs>
        <w:tab w:val="center" w:pos="4536"/>
        <w:tab w:val="right" w:pos="9072"/>
      </w:tabs>
    </w:pPr>
  </w:style>
  <w:style w:type="character" w:customStyle="1" w:styleId="StopkaZnak">
    <w:name w:val="Stopka Znak"/>
    <w:basedOn w:val="Domylnaczcionkaakapitu"/>
    <w:link w:val="Stopka"/>
    <w:uiPriority w:val="99"/>
    <w:rsid w:val="00F53A59"/>
  </w:style>
  <w:style w:type="character" w:styleId="Hipercze">
    <w:name w:val="Hyperlink"/>
    <w:basedOn w:val="Domylnaczcionkaakapitu"/>
    <w:uiPriority w:val="99"/>
    <w:unhideWhenUsed/>
    <w:rsid w:val="00AE74A2"/>
    <w:rPr>
      <w:color w:val="0563C1" w:themeColor="hyperlink"/>
      <w:u w:val="single"/>
    </w:rPr>
  </w:style>
  <w:style w:type="character" w:styleId="Nierozpoznanawzmianka">
    <w:name w:val="Unresolved Mention"/>
    <w:basedOn w:val="Domylnaczcionkaakapitu"/>
    <w:uiPriority w:val="99"/>
    <w:semiHidden/>
    <w:unhideWhenUsed/>
    <w:rsid w:val="003B7D22"/>
    <w:rPr>
      <w:color w:val="605E5C"/>
      <w:shd w:val="clear" w:color="auto" w:fill="E1DFDD"/>
    </w:rPr>
  </w:style>
  <w:style w:type="paragraph" w:customStyle="1" w:styleId="Default">
    <w:name w:val="Default"/>
    <w:rsid w:val="00BF5965"/>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064B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4B9F"/>
    <w:rPr>
      <w:rFonts w:ascii="Segoe UI" w:eastAsia="Times New Roman" w:hAnsi="Segoe UI" w:cs="Segoe UI"/>
      <w:sz w:val="18"/>
      <w:szCs w:val="18"/>
      <w:lang w:eastAsia="ar-SA"/>
    </w:rPr>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Akapit normalny,lp1"/>
    <w:basedOn w:val="Normalny"/>
    <w:link w:val="AkapitzlistZnak"/>
    <w:uiPriority w:val="34"/>
    <w:qFormat/>
    <w:rsid w:val="00A648EC"/>
    <w:pPr>
      <w:ind w:left="720"/>
      <w:contextualSpacing/>
    </w:p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lp1 Znak"/>
    <w:link w:val="Akapitzlist"/>
    <w:uiPriority w:val="34"/>
    <w:qFormat/>
    <w:locked/>
    <w:rsid w:val="00A648EC"/>
    <w:rPr>
      <w:rFonts w:ascii="Times New Roman" w:eastAsia="Times New Roman" w:hAnsi="Times New Roman" w:cs="Times New Roman"/>
      <w:sz w:val="24"/>
      <w:szCs w:val="24"/>
      <w:lang w:eastAsia="ar-SA"/>
    </w:rPr>
  </w:style>
  <w:style w:type="character" w:customStyle="1" w:styleId="s3">
    <w:name w:val="s3"/>
    <w:rsid w:val="000D3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od@abm.gov.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1016</Words>
  <Characters>6099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Szwugier</dc:creator>
  <cp:keywords/>
  <dc:description/>
  <cp:lastModifiedBy>Agnieszka Gorzoch</cp:lastModifiedBy>
  <cp:revision>4</cp:revision>
  <cp:lastPrinted>2020-05-18T08:29:00Z</cp:lastPrinted>
  <dcterms:created xsi:type="dcterms:W3CDTF">2021-11-04T13:44:00Z</dcterms:created>
  <dcterms:modified xsi:type="dcterms:W3CDTF">2021-11-04T18:37:00Z</dcterms:modified>
</cp:coreProperties>
</file>