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4724"/>
      </w:tblGrid>
      <w:tr w:rsidR="00B028D8" w14:paraId="207FA218" w14:textId="77777777" w:rsidTr="00B028D8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3D65300" w14:textId="77777777" w:rsidR="00B028D8" w:rsidRDefault="00B028D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auto"/>
              <w:ind w:left="850" w:hanging="8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Nazwa: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AF2C0" w14:textId="77777777" w:rsidR="00B028D8" w:rsidRDefault="00B028D8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B028D8" w14:paraId="2AA529A3" w14:textId="77777777" w:rsidTr="00B028D8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B7A2D63" w14:textId="77777777" w:rsidR="00B028D8" w:rsidRDefault="00B028D8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Numer identyfikacji podatkowej VAT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C116B" w14:textId="77777777" w:rsidR="00B028D8" w:rsidRDefault="00B028D8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B028D8" w14:paraId="7E198A33" w14:textId="77777777" w:rsidTr="00B028D8">
        <w:trPr>
          <w:trHeight w:val="4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D3B1E1F" w14:textId="77777777" w:rsidR="00B028D8" w:rsidRDefault="00B028D8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Adres siedziby: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F3ECF" w14:textId="77777777" w:rsidR="00B028D8" w:rsidRDefault="00B028D8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B028D8" w14:paraId="34FEB321" w14:textId="77777777" w:rsidTr="00B028D8">
        <w:trPr>
          <w:trHeight w:val="4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4D7C23C" w14:textId="77777777" w:rsidR="00B028D8" w:rsidRDefault="00B028D8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Adres do korespondencji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34D70" w14:textId="051364A3" w:rsidR="00B028D8" w:rsidRDefault="00C51652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B028D8" w14:paraId="039B5F43" w14:textId="77777777" w:rsidTr="00B028D8">
        <w:trPr>
          <w:trHeight w:val="11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A2AD2FB" w14:textId="77777777" w:rsidR="00B028D8" w:rsidRDefault="00B028D8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Osoba lub osoby wyznaczone do kontaktów:</w:t>
            </w:r>
          </w:p>
          <w:p w14:paraId="47ECA06E" w14:textId="77777777" w:rsidR="00B028D8" w:rsidRDefault="00B028D8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Telefon:</w:t>
            </w:r>
          </w:p>
          <w:p w14:paraId="5BD36D1B" w14:textId="77777777" w:rsidR="00B028D8" w:rsidRDefault="00B028D8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Adres e-mail: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D9A25" w14:textId="77777777" w:rsidR="00B028D8" w:rsidRDefault="00B028D8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………………………………………………</w:t>
            </w:r>
          </w:p>
          <w:p w14:paraId="79DF6883" w14:textId="77777777" w:rsidR="00B028D8" w:rsidRDefault="00B028D8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………………………………………………</w:t>
            </w:r>
          </w:p>
          <w:p w14:paraId="0AB95916" w14:textId="77777777" w:rsidR="00B028D8" w:rsidRDefault="00B028D8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5450F34A" w14:textId="77777777" w:rsidR="00A825EF" w:rsidRPr="00562E11" w:rsidRDefault="00A825EF" w:rsidP="00A825EF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</w:p>
    <w:p w14:paraId="45B55744" w14:textId="22CB420E" w:rsidR="00A825EF" w:rsidRPr="00562E11" w:rsidRDefault="00A825EF" w:rsidP="00AE3FA4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 xml:space="preserve">O KTÓRYM MOWA W ART. 125 UST. 1 USTAWY </w:t>
      </w:r>
      <w:r>
        <w:rPr>
          <w:rFonts w:ascii="Times New Roman" w:hAnsi="Times New Roman" w:cs="Times New Roman"/>
          <w:b/>
          <w:sz w:val="24"/>
        </w:rPr>
        <w:t>PZP</w:t>
      </w:r>
    </w:p>
    <w:p w14:paraId="7D1A632C" w14:textId="77777777" w:rsidR="00B71D1D" w:rsidRDefault="00B71D1D" w:rsidP="00B71D1D">
      <w:pPr>
        <w:spacing w:line="300" w:lineRule="atLeast"/>
        <w:jc w:val="both"/>
        <w:rPr>
          <w:rFonts w:ascii="Garamond" w:hAnsi="Garamond" w:cs="Arial"/>
        </w:rPr>
      </w:pPr>
    </w:p>
    <w:p w14:paraId="0C67304B" w14:textId="2534103B" w:rsidR="00B71D1D" w:rsidRPr="00512B48" w:rsidRDefault="00B71D1D" w:rsidP="00AE3FA4">
      <w:pPr>
        <w:spacing w:line="300" w:lineRule="atLeast"/>
        <w:jc w:val="both"/>
        <w:rPr>
          <w:rStyle w:val="bold"/>
          <w:b w:val="0"/>
          <w:color w:val="1F497D"/>
        </w:rPr>
      </w:pPr>
      <w:r w:rsidRPr="00512B48">
        <w:t>Na potrzeby postępowania o udzielenie zamówienia publicznego pn.</w:t>
      </w:r>
      <w:r w:rsidR="00B72D58" w:rsidRPr="00512B48">
        <w:t>:</w:t>
      </w:r>
      <w:r w:rsidRPr="00512B48">
        <w:t xml:space="preserve"> </w:t>
      </w:r>
      <w:r w:rsidR="004B4387" w:rsidRPr="004B4387">
        <w:rPr>
          <w:b/>
          <w:color w:val="000000"/>
        </w:rPr>
        <w:t>Wydawanie i dystrybuowanie czasopisma naukowego „</w:t>
      </w:r>
      <w:proofErr w:type="spellStart"/>
      <w:r w:rsidR="004B4387" w:rsidRPr="004B4387">
        <w:rPr>
          <w:b/>
          <w:color w:val="000000"/>
        </w:rPr>
        <w:t>Polish</w:t>
      </w:r>
      <w:proofErr w:type="spellEnd"/>
      <w:r w:rsidR="004B4387" w:rsidRPr="004B4387">
        <w:rPr>
          <w:b/>
          <w:color w:val="000000"/>
        </w:rPr>
        <w:t xml:space="preserve"> </w:t>
      </w:r>
      <w:proofErr w:type="spellStart"/>
      <w:r w:rsidR="004B4387" w:rsidRPr="004B4387">
        <w:rPr>
          <w:b/>
          <w:color w:val="000000"/>
        </w:rPr>
        <w:t>Journal</w:t>
      </w:r>
      <w:proofErr w:type="spellEnd"/>
      <w:r w:rsidR="004B4387" w:rsidRPr="004B4387">
        <w:rPr>
          <w:b/>
          <w:color w:val="000000"/>
        </w:rPr>
        <w:t xml:space="preserve"> of </w:t>
      </w:r>
      <w:proofErr w:type="spellStart"/>
      <w:r w:rsidR="004B4387" w:rsidRPr="004B4387">
        <w:rPr>
          <w:b/>
          <w:color w:val="000000"/>
        </w:rPr>
        <w:t>Health</w:t>
      </w:r>
      <w:proofErr w:type="spellEnd"/>
      <w:r w:rsidR="004B4387" w:rsidRPr="004B4387">
        <w:rPr>
          <w:b/>
          <w:color w:val="000000"/>
        </w:rPr>
        <w:t xml:space="preserve"> Policy: </w:t>
      </w:r>
      <w:proofErr w:type="spellStart"/>
      <w:r w:rsidR="004B4387" w:rsidRPr="004B4387">
        <w:rPr>
          <w:b/>
          <w:color w:val="000000"/>
        </w:rPr>
        <w:t>Health</w:t>
      </w:r>
      <w:proofErr w:type="spellEnd"/>
      <w:r w:rsidR="004B4387" w:rsidRPr="004B4387">
        <w:rPr>
          <w:b/>
          <w:color w:val="000000"/>
        </w:rPr>
        <w:t xml:space="preserve"> Management, Technology </w:t>
      </w:r>
      <w:proofErr w:type="spellStart"/>
      <w:r w:rsidR="004B4387" w:rsidRPr="004B4387">
        <w:rPr>
          <w:b/>
          <w:color w:val="000000"/>
        </w:rPr>
        <w:t>Assessment</w:t>
      </w:r>
      <w:proofErr w:type="spellEnd"/>
      <w:r w:rsidR="004B4387" w:rsidRPr="004B4387">
        <w:rPr>
          <w:b/>
          <w:color w:val="000000"/>
        </w:rPr>
        <w:t xml:space="preserve"> and </w:t>
      </w:r>
      <w:proofErr w:type="spellStart"/>
      <w:r w:rsidR="004B4387" w:rsidRPr="004B4387">
        <w:rPr>
          <w:b/>
          <w:color w:val="000000"/>
        </w:rPr>
        <w:t>Innovations</w:t>
      </w:r>
      <w:proofErr w:type="spellEnd"/>
      <w:r w:rsidR="00C51652" w:rsidRPr="00C51652">
        <w:rPr>
          <w:b/>
          <w:color w:val="000000"/>
        </w:rPr>
        <w:t xml:space="preserve"> </w:t>
      </w:r>
      <w:r w:rsidRPr="00512B48">
        <w:rPr>
          <w:b/>
          <w:color w:val="000000"/>
        </w:rPr>
        <w:t xml:space="preserve"> -</w:t>
      </w:r>
      <w:r w:rsidRPr="00512B48">
        <w:rPr>
          <w:b/>
        </w:rPr>
        <w:t xml:space="preserve"> </w:t>
      </w:r>
      <w:r w:rsidRPr="00E05AB8">
        <w:rPr>
          <w:b/>
        </w:rPr>
        <w:t xml:space="preserve">nr </w:t>
      </w:r>
      <w:r w:rsidR="00E05AB8" w:rsidRPr="00E05AB8">
        <w:rPr>
          <w:b/>
        </w:rPr>
        <w:t>6</w:t>
      </w:r>
      <w:r w:rsidR="007C7EF7" w:rsidRPr="00E05AB8">
        <w:rPr>
          <w:b/>
        </w:rPr>
        <w:t>/</w:t>
      </w:r>
      <w:r w:rsidR="00CF1A6C" w:rsidRPr="00E05AB8">
        <w:rPr>
          <w:b/>
        </w:rPr>
        <w:t>2022</w:t>
      </w:r>
      <w:r w:rsidRPr="00512B48">
        <w:t>,</w:t>
      </w:r>
      <w:r w:rsidRPr="00512B48">
        <w:rPr>
          <w:i/>
        </w:rPr>
        <w:t xml:space="preserve"> </w:t>
      </w:r>
      <w:r w:rsidRPr="00512B48">
        <w:t>prowadzonego przez Agencję Oceny Technologii Medycznej i Taryfikacji</w:t>
      </w:r>
      <w:r w:rsidRPr="00512B48">
        <w:rPr>
          <w:i/>
        </w:rPr>
        <w:t xml:space="preserve">, </w:t>
      </w:r>
      <w:r w:rsidRPr="00512B48">
        <w:t>oświadczamy, co następuje:</w:t>
      </w:r>
    </w:p>
    <w:p w14:paraId="58E19FC5" w14:textId="0391D363" w:rsidR="00A825EF" w:rsidRPr="00562E11" w:rsidRDefault="00A825EF" w:rsidP="00AE3FA4">
      <w:pPr>
        <w:pStyle w:val="Akapitzlist"/>
        <w:numPr>
          <w:ilvl w:val="0"/>
          <w:numId w:val="3"/>
        </w:numPr>
        <w:spacing w:before="240"/>
        <w:jc w:val="both"/>
      </w:pPr>
      <w:r w:rsidRPr="00562E11">
        <w:rPr>
          <w:rStyle w:val="bold"/>
          <w:sz w:val="24"/>
        </w:rPr>
        <w:t>Oświadczenie o spełnianiu warunków</w:t>
      </w:r>
    </w:p>
    <w:p w14:paraId="0A1A2EB2" w14:textId="0486CDE8" w:rsidR="00A825EF" w:rsidRPr="00562E11" w:rsidRDefault="00A825EF" w:rsidP="00A825EF">
      <w:pPr>
        <w:jc w:val="both"/>
        <w:rPr>
          <w:b/>
        </w:rPr>
      </w:pPr>
      <w:r w:rsidRPr="00562E11">
        <w:t>Oświadczam, że Wykonawca spełnia warunki udziału w postępowaniu określone w SWZ</w:t>
      </w:r>
      <w:r>
        <w:t>.</w:t>
      </w:r>
      <w:r w:rsidRPr="00562E11">
        <w:t xml:space="preserve"> </w:t>
      </w:r>
    </w:p>
    <w:p w14:paraId="44BE4C6E" w14:textId="77777777" w:rsidR="00A825EF" w:rsidRPr="00562E11" w:rsidRDefault="00A825EF" w:rsidP="00AE3FA4">
      <w:pPr>
        <w:pStyle w:val="Akapitzlist"/>
        <w:numPr>
          <w:ilvl w:val="0"/>
          <w:numId w:val="3"/>
        </w:numPr>
        <w:jc w:val="both"/>
      </w:pPr>
      <w:r w:rsidRPr="00562E11">
        <w:rPr>
          <w:rStyle w:val="bold"/>
          <w:sz w:val="24"/>
        </w:rPr>
        <w:t>Oświadczenie o niepodleganiu wykluczeniu</w:t>
      </w:r>
    </w:p>
    <w:p w14:paraId="5386EFB3" w14:textId="77777777" w:rsidR="00A825EF" w:rsidRPr="00562E11" w:rsidRDefault="00A825EF" w:rsidP="00A825EF">
      <w:pPr>
        <w:jc w:val="both"/>
      </w:pPr>
      <w:r w:rsidRPr="00562E11">
        <w:t>Oświadczam, że Wykonawca nie podlega wykluczeniu na podstawie:</w:t>
      </w:r>
    </w:p>
    <w:p w14:paraId="7AA69AC3" w14:textId="707E70E6" w:rsidR="00A825EF" w:rsidRPr="00562E11" w:rsidRDefault="00A825EF" w:rsidP="00A825EF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pkt 1-6 </w:t>
      </w:r>
      <w:r>
        <w:t>u</w:t>
      </w:r>
      <w:r w:rsidRPr="00562E11">
        <w:t>stawy PZP;</w:t>
      </w:r>
    </w:p>
    <w:p w14:paraId="648C2AE4" w14:textId="6AF45524" w:rsidR="00A825EF" w:rsidRDefault="00A825EF" w:rsidP="00A825EF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109 ust. 1 pkt </w:t>
      </w:r>
      <w:r>
        <w:t>5 i 7</w:t>
      </w:r>
      <w:r w:rsidRPr="00562E11">
        <w:t xml:space="preserve"> </w:t>
      </w:r>
      <w:r w:rsidR="00CA542B">
        <w:t>u</w:t>
      </w:r>
      <w:r w:rsidRPr="00562E11">
        <w:t>stawy PZP</w:t>
      </w:r>
      <w:r w:rsidR="00B71D1D">
        <w:t>.</w:t>
      </w:r>
      <w:r w:rsidRPr="00562E11">
        <w:t xml:space="preserve"> </w:t>
      </w:r>
    </w:p>
    <w:p w14:paraId="669B00DC" w14:textId="3CA7D1DD" w:rsidR="00415ACE" w:rsidRPr="00562E11" w:rsidRDefault="00914E4C" w:rsidP="00A825EF">
      <w:pPr>
        <w:ind w:left="426" w:hanging="426"/>
        <w:jc w:val="both"/>
      </w:pPr>
      <w:r w:rsidRPr="00562E11">
        <w:t>-</w:t>
      </w:r>
      <w:r>
        <w:tab/>
      </w:r>
      <w:r w:rsidR="00CA542B">
        <w:t>art. 7 ust. 1 ustawy</w:t>
      </w:r>
      <w:r w:rsidR="00CA542B" w:rsidRPr="00CA542B">
        <w:t xml:space="preserve"> z dnia 13 kwietnia 2022 r. (Dz.U.2022.835 z dnia 2022.04.15 z </w:t>
      </w:r>
      <w:proofErr w:type="spellStart"/>
      <w:r w:rsidR="00CA542B" w:rsidRPr="00CA542B">
        <w:t>późn</w:t>
      </w:r>
      <w:proofErr w:type="spellEnd"/>
      <w:r w:rsidR="00CA542B" w:rsidRPr="00CA542B">
        <w:t>. zm.) o szczególnych rozwiązaniach w zakresie przeciwdziałania wspieraniu agresji na Ukrainę oraz służących ochronie bezpieczeństwa narodowego</w:t>
      </w:r>
      <w:r w:rsidR="00CA542B">
        <w:t>.</w:t>
      </w:r>
    </w:p>
    <w:p w14:paraId="650A33BE" w14:textId="77777777" w:rsidR="00A825EF" w:rsidRPr="00562E11" w:rsidRDefault="00A825EF" w:rsidP="00A825EF">
      <w:pPr>
        <w:spacing w:before="240"/>
        <w:jc w:val="both"/>
      </w:pPr>
      <w:r w:rsidRPr="00562E1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96B7D7" w14:textId="77777777" w:rsidR="00B71D1D" w:rsidRDefault="00B71D1D" w:rsidP="00B71D1D">
      <w:pPr>
        <w:spacing w:after="120" w:line="276" w:lineRule="auto"/>
        <w:jc w:val="both"/>
        <w:rPr>
          <w:rFonts w:eastAsia="Calibri"/>
          <w:sz w:val="23"/>
          <w:szCs w:val="23"/>
          <w:lang w:eastAsia="en-US"/>
        </w:rPr>
      </w:pPr>
      <w:r w:rsidRPr="004A1A56">
        <w:rPr>
          <w:rFonts w:eastAsia="Calibri"/>
          <w:sz w:val="23"/>
          <w:szCs w:val="23"/>
          <w:lang w:eastAsia="en-US"/>
        </w:rPr>
        <w:t xml:space="preserve">     </w:t>
      </w:r>
    </w:p>
    <w:p w14:paraId="55F57A7F" w14:textId="340AA633" w:rsidR="00B71D1D" w:rsidRPr="004A1A56" w:rsidRDefault="00B71D1D" w:rsidP="00AE3FA4">
      <w:pPr>
        <w:spacing w:after="120" w:line="276" w:lineRule="auto"/>
        <w:jc w:val="right"/>
        <w:rPr>
          <w:rFonts w:eastAsia="Calibri"/>
          <w:sz w:val="23"/>
          <w:szCs w:val="23"/>
          <w:lang w:eastAsia="en-US"/>
        </w:rPr>
      </w:pPr>
      <w:r w:rsidRPr="004A1A56">
        <w:rPr>
          <w:rFonts w:eastAsia="Calibri"/>
          <w:sz w:val="23"/>
          <w:szCs w:val="23"/>
          <w:lang w:eastAsia="en-US"/>
        </w:rPr>
        <w:t xml:space="preserve"> …...............................................</w:t>
      </w:r>
      <w:r>
        <w:rPr>
          <w:rFonts w:eastAsia="Calibri"/>
          <w:sz w:val="23"/>
          <w:szCs w:val="23"/>
          <w:lang w:eastAsia="en-US"/>
        </w:rPr>
        <w:t>...............</w:t>
      </w:r>
      <w:r w:rsidRPr="004A1A56">
        <w:rPr>
          <w:rFonts w:eastAsia="Calibri"/>
          <w:sz w:val="23"/>
          <w:szCs w:val="23"/>
          <w:lang w:eastAsia="en-US"/>
        </w:rPr>
        <w:t xml:space="preserve">.................                                                                                                                          </w:t>
      </w:r>
    </w:p>
    <w:p w14:paraId="45692BE3" w14:textId="77777777" w:rsidR="00B71D1D" w:rsidRPr="004A1A56" w:rsidRDefault="00B71D1D" w:rsidP="00B71D1D">
      <w:pPr>
        <w:spacing w:after="120" w:line="276" w:lineRule="auto"/>
        <w:jc w:val="right"/>
        <w:rPr>
          <w:rFonts w:eastAsia="Calibri"/>
          <w:sz w:val="23"/>
          <w:szCs w:val="23"/>
          <w:lang w:eastAsia="en-US"/>
        </w:rPr>
      </w:pPr>
      <w:r w:rsidRPr="004A1A56">
        <w:rPr>
          <w:rFonts w:eastAsia="Calibri"/>
          <w:sz w:val="23"/>
          <w:szCs w:val="23"/>
          <w:lang w:eastAsia="en-US"/>
        </w:rPr>
        <w:t>podpis (uprawnionego przedstawiciela Wykonawcy)</w:t>
      </w:r>
    </w:p>
    <w:p w14:paraId="6D19FF50" w14:textId="0C2E2091" w:rsidR="009F3787" w:rsidRPr="00454B0A" w:rsidRDefault="00B71D1D" w:rsidP="00454B0A">
      <w:pPr>
        <w:spacing w:after="200" w:line="276" w:lineRule="auto"/>
        <w:jc w:val="center"/>
        <w:rPr>
          <w:rFonts w:eastAsia="Calibri"/>
          <w:b/>
          <w:bCs/>
          <w:color w:val="FF0000"/>
          <w:sz w:val="22"/>
          <w:szCs w:val="22"/>
          <w:lang w:eastAsia="en-US"/>
        </w:rPr>
      </w:pPr>
      <w:r w:rsidRPr="00726A97"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Dokument zaleca się wypełnić elektronicznie i pod rygorem nieważności należy wnieść w formie elektronicznej opatrzonej kwalifikowanym podpisem elektronicznym lub w postaci elektronicznej opatrzonej podpisem osobistym, podpisem zaufanym przez upoważnione osoby </w:t>
      </w:r>
    </w:p>
    <w:sectPr w:rsidR="009F3787" w:rsidRPr="00454B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19C2" w14:textId="77777777" w:rsidR="007D06D9" w:rsidRDefault="007D06D9" w:rsidP="006812CF">
      <w:r>
        <w:separator/>
      </w:r>
    </w:p>
  </w:endnote>
  <w:endnote w:type="continuationSeparator" w:id="0">
    <w:p w14:paraId="06905738" w14:textId="77777777" w:rsidR="007D06D9" w:rsidRDefault="007D06D9" w:rsidP="0068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E9E4" w14:textId="77777777" w:rsidR="00BF2DE7" w:rsidRDefault="00BF2DE7" w:rsidP="00BF2DE7">
    <w:pPr>
      <w:pStyle w:val="Stopka"/>
      <w:jc w:val="center"/>
      <w:rPr>
        <w:rFonts w:ascii="Arial" w:hAnsi="Arial" w:cs="Arial"/>
        <w:b/>
        <w:color w:val="3333CC"/>
        <w:sz w:val="16"/>
        <w:szCs w:val="16"/>
      </w:rPr>
    </w:pPr>
  </w:p>
  <w:p w14:paraId="483CB641" w14:textId="2EE4CFBD" w:rsidR="00BF2DE7" w:rsidRDefault="00BF2DE7" w:rsidP="00C812A8">
    <w:pPr>
      <w:pStyle w:val="Stopka"/>
      <w:rPr>
        <w:rFonts w:ascii="Arial" w:hAnsi="Arial" w:cs="Arial"/>
        <w:b/>
        <w:color w:val="3333CC"/>
        <w:sz w:val="16"/>
        <w:szCs w:val="16"/>
      </w:rPr>
    </w:pPr>
  </w:p>
  <w:p w14:paraId="52D5733B" w14:textId="77777777" w:rsidR="006812CF" w:rsidRPr="00BF2DE7" w:rsidRDefault="006812CF" w:rsidP="00BF2D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F3B2" w14:textId="77777777" w:rsidR="007D06D9" w:rsidRDefault="007D06D9" w:rsidP="006812CF">
      <w:r>
        <w:separator/>
      </w:r>
    </w:p>
  </w:footnote>
  <w:footnote w:type="continuationSeparator" w:id="0">
    <w:p w14:paraId="2BE9FDDB" w14:textId="77777777" w:rsidR="007D06D9" w:rsidRDefault="007D06D9" w:rsidP="00681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4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0"/>
      <w:gridCol w:w="3692"/>
      <w:gridCol w:w="4255"/>
    </w:tblGrid>
    <w:tr w:rsidR="00454B0A" w:rsidRPr="009E3448" w14:paraId="05F0BE07" w14:textId="77777777" w:rsidTr="004C299B">
      <w:trPr>
        <w:jc w:val="center"/>
      </w:trPr>
      <w:tc>
        <w:tcPr>
          <w:tcW w:w="940" w:type="pct"/>
          <w:vAlign w:val="center"/>
        </w:tcPr>
        <w:p w14:paraId="20AB1BA4" w14:textId="675A229A" w:rsidR="00454B0A" w:rsidRPr="009E3448" w:rsidRDefault="00C812A8" w:rsidP="00454B0A">
          <w:pPr>
            <w:widowControl w:val="0"/>
            <w:suppressLineNumbers/>
            <w:ind w:left="284" w:hanging="284"/>
            <w:jc w:val="center"/>
            <w:rPr>
              <w:rFonts w:ascii="Tahoma" w:eastAsia="Arial Unicode MS" w:hAnsi="Tahoma"/>
              <w:kern w:val="1"/>
            </w:rPr>
          </w:pPr>
          <w:r w:rsidRPr="00895406">
            <w:rPr>
              <w:noProof/>
            </w:rPr>
            <w:drawing>
              <wp:inline distT="0" distB="0" distL="0" distR="0" wp14:anchorId="07EE622A" wp14:editId="06E5ED99">
                <wp:extent cx="978011" cy="978011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220" cy="98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</w:tcPr>
        <w:p w14:paraId="5F5023D7" w14:textId="77777777" w:rsidR="00454B0A" w:rsidRPr="009E3448" w:rsidRDefault="00454B0A" w:rsidP="00454B0A">
          <w:pPr>
            <w:widowControl w:val="0"/>
            <w:suppressLineNumbers/>
            <w:spacing w:before="165"/>
            <w:rPr>
              <w:rFonts w:ascii="Tahoma" w:eastAsia="Arial Unicode MS" w:hAnsi="Tahoma"/>
              <w:b/>
              <w:color w:val="177291"/>
              <w:kern w:val="1"/>
              <w:sz w:val="26"/>
              <w:szCs w:val="26"/>
            </w:rPr>
          </w:pPr>
        </w:p>
        <w:p w14:paraId="207BD0F7" w14:textId="77777777" w:rsidR="00454B0A" w:rsidRPr="009E3448" w:rsidRDefault="00454B0A" w:rsidP="00454B0A">
          <w:pPr>
            <w:widowControl w:val="0"/>
            <w:suppressLineNumbers/>
            <w:spacing w:line="276" w:lineRule="auto"/>
            <w:rPr>
              <w:rFonts w:ascii="Tahoma" w:eastAsia="Arial Unicode MS" w:hAnsi="Tahoma"/>
              <w:b/>
              <w:color w:val="177291"/>
              <w:kern w:val="1"/>
              <w:sz w:val="26"/>
              <w:szCs w:val="26"/>
            </w:rPr>
          </w:pPr>
          <w:r w:rsidRPr="009E3448">
            <w:rPr>
              <w:rFonts w:ascii="Tahoma" w:eastAsia="Arial Unicode MS" w:hAnsi="Tahoma"/>
              <w:b/>
              <w:color w:val="177291"/>
              <w:kern w:val="1"/>
              <w:sz w:val="26"/>
              <w:szCs w:val="26"/>
            </w:rPr>
            <w:t>Agencja Oceny Technologii Medycznych i Taryfikacji</w:t>
          </w:r>
        </w:p>
        <w:p w14:paraId="490C4FBF" w14:textId="77777777" w:rsidR="00454B0A" w:rsidRPr="009E3448" w:rsidRDefault="00454B0A" w:rsidP="00454B0A">
          <w:pPr>
            <w:widowControl w:val="0"/>
            <w:suppressLineNumbers/>
            <w:rPr>
              <w:rFonts w:ascii="Tahoma" w:eastAsia="Arial Unicode MS" w:hAnsi="Tahoma"/>
              <w:b/>
              <w:color w:val="177291"/>
              <w:kern w:val="1"/>
            </w:rPr>
          </w:pPr>
        </w:p>
      </w:tc>
      <w:tc>
        <w:tcPr>
          <w:tcW w:w="2174" w:type="pct"/>
        </w:tcPr>
        <w:p w14:paraId="785C3F2E" w14:textId="77777777" w:rsidR="00454B0A" w:rsidRPr="009E3448" w:rsidRDefault="00454B0A" w:rsidP="00454B0A">
          <w:pPr>
            <w:widowControl w:val="0"/>
            <w:suppressLineNumbers/>
            <w:jc w:val="center"/>
            <w:rPr>
              <w:rFonts w:ascii="Tahoma" w:eastAsia="Arial Unicode MS" w:hAnsi="Tahoma"/>
              <w:b/>
              <w:color w:val="177291"/>
              <w:kern w:val="1"/>
              <w:sz w:val="26"/>
              <w:szCs w:val="26"/>
            </w:rPr>
          </w:pPr>
          <w:r w:rsidRPr="009E3448">
            <w:rPr>
              <w:rFonts w:ascii="Arial" w:eastAsia="Arial Unicode MS" w:hAnsi="Arial" w:cs="Arial"/>
              <w:noProof/>
              <w:kern w:val="1"/>
              <w:sz w:val="22"/>
              <w:szCs w:val="22"/>
            </w:rPr>
            <w:drawing>
              <wp:inline distT="0" distB="0" distL="0" distR="0" wp14:anchorId="08DB0273" wp14:editId="54F9ADF9">
                <wp:extent cx="2562421" cy="986790"/>
                <wp:effectExtent l="0" t="0" r="9525" b="381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BM_logo_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031" r="-20" b="12536"/>
                        <a:stretch/>
                      </pic:blipFill>
                      <pic:spPr bwMode="auto">
                        <a:xfrm>
                          <a:off x="0" y="0"/>
                          <a:ext cx="2565997" cy="9881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BC6B66B" w14:textId="34999F73" w:rsidR="006812CF" w:rsidRPr="00454B0A" w:rsidRDefault="006812CF" w:rsidP="00454B0A">
    <w:pPr>
      <w:pStyle w:val="Nagwek"/>
      <w:jc w:val="right"/>
      <w:rPr>
        <w:rFonts w:ascii="Garamond" w:hAnsi="Garamond"/>
        <w:b/>
      </w:rPr>
    </w:pPr>
    <w:r>
      <w:rPr>
        <w:rFonts w:ascii="Garamond" w:hAnsi="Garamond"/>
        <w:b/>
      </w:rPr>
      <w:t xml:space="preserve">Załącznik nr </w:t>
    </w:r>
    <w:r w:rsidR="00A825EF">
      <w:rPr>
        <w:rFonts w:ascii="Garamond" w:hAnsi="Garamond"/>
        <w:b/>
      </w:rPr>
      <w:t>2</w:t>
    </w:r>
    <w:r w:rsidRPr="00585491">
      <w:rPr>
        <w:rFonts w:ascii="Garamond" w:hAnsi="Garamond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BB6"/>
    <w:multiLevelType w:val="hybridMultilevel"/>
    <w:tmpl w:val="69706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571690105">
    <w:abstractNumId w:val="1"/>
  </w:num>
  <w:num w:numId="2" w16cid:durableId="1493064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548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C5"/>
    <w:rsid w:val="00042D88"/>
    <w:rsid w:val="000C6A4F"/>
    <w:rsid w:val="001107B4"/>
    <w:rsid w:val="002E7539"/>
    <w:rsid w:val="00397D21"/>
    <w:rsid w:val="003F7A03"/>
    <w:rsid w:val="00415ACE"/>
    <w:rsid w:val="00454B0A"/>
    <w:rsid w:val="00496114"/>
    <w:rsid w:val="004B4387"/>
    <w:rsid w:val="00512B48"/>
    <w:rsid w:val="005E7D79"/>
    <w:rsid w:val="006812CF"/>
    <w:rsid w:val="00713562"/>
    <w:rsid w:val="007135AA"/>
    <w:rsid w:val="00723113"/>
    <w:rsid w:val="007864C5"/>
    <w:rsid w:val="007C7EF7"/>
    <w:rsid w:val="007D06D9"/>
    <w:rsid w:val="007D6BDA"/>
    <w:rsid w:val="007F23A9"/>
    <w:rsid w:val="00823EE9"/>
    <w:rsid w:val="009137E7"/>
    <w:rsid w:val="00914E4C"/>
    <w:rsid w:val="00954564"/>
    <w:rsid w:val="00987C27"/>
    <w:rsid w:val="009F3787"/>
    <w:rsid w:val="00A47798"/>
    <w:rsid w:val="00A80A71"/>
    <w:rsid w:val="00A825EF"/>
    <w:rsid w:val="00AE3FA4"/>
    <w:rsid w:val="00B028D8"/>
    <w:rsid w:val="00B1650F"/>
    <w:rsid w:val="00B16C4B"/>
    <w:rsid w:val="00B71D1D"/>
    <w:rsid w:val="00B72D58"/>
    <w:rsid w:val="00BF2DE7"/>
    <w:rsid w:val="00BF6ED1"/>
    <w:rsid w:val="00C51652"/>
    <w:rsid w:val="00C812A8"/>
    <w:rsid w:val="00CA542B"/>
    <w:rsid w:val="00CE2607"/>
    <w:rsid w:val="00CF1A6C"/>
    <w:rsid w:val="00D10B6E"/>
    <w:rsid w:val="00E05AB8"/>
    <w:rsid w:val="00E103E8"/>
    <w:rsid w:val="00E15B8A"/>
    <w:rsid w:val="00E5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E8BCA"/>
  <w15:docId w15:val="{5E6BACE9-0413-4F1A-9B1F-7B969B5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"/>
    <w:basedOn w:val="Normalny"/>
    <w:link w:val="AkapitzlistZnak"/>
    <w:uiPriority w:val="34"/>
    <w:qFormat/>
    <w:rsid w:val="006812CF"/>
    <w:pPr>
      <w:widowControl w:val="0"/>
      <w:spacing w:before="120"/>
      <w:ind w:left="708"/>
    </w:pPr>
    <w:rPr>
      <w:snapToGrid w:val="0"/>
      <w:sz w:val="20"/>
      <w:szCs w:val="20"/>
    </w:rPr>
  </w:style>
  <w:style w:type="paragraph" w:customStyle="1" w:styleId="ZnakZnak11">
    <w:name w:val="Znak Znak11"/>
    <w:basedOn w:val="Normalny"/>
    <w:rsid w:val="006812CF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AkapitzlistZnak">
    <w:name w:val="Akapit z listą Znak"/>
    <w:aliases w:val="L1 Znak"/>
    <w:link w:val="Akapitzlist"/>
    <w:uiPriority w:val="34"/>
    <w:locked/>
    <w:rsid w:val="006812CF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81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812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2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2C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awartotabeli">
    <w:name w:val="Zawartość tabeli"/>
    <w:basedOn w:val="Tekstpodstawowy"/>
    <w:rsid w:val="006812CF"/>
    <w:pPr>
      <w:suppressLineNumbers/>
      <w:suppressAutoHyphens/>
      <w:spacing w:after="0"/>
    </w:pPr>
    <w:rPr>
      <w:rFonts w:eastAsia="Calibri"/>
      <w:b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12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12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812CF"/>
    <w:rPr>
      <w:rFonts w:cs="Times New Roman"/>
      <w:color w:val="0000FF"/>
      <w:u w:val="single"/>
    </w:rPr>
  </w:style>
  <w:style w:type="character" w:styleId="Numerstrony">
    <w:name w:val="page number"/>
    <w:uiPriority w:val="99"/>
    <w:rsid w:val="006812CF"/>
    <w:rPr>
      <w:rFonts w:cs="Times New Roman"/>
    </w:rPr>
  </w:style>
  <w:style w:type="paragraph" w:customStyle="1" w:styleId="Text1">
    <w:name w:val="Text 1"/>
    <w:basedOn w:val="Normalny"/>
    <w:rsid w:val="00B028D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B028D8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B028D8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B028D8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B028D8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center">
    <w:name w:val="center"/>
    <w:rsid w:val="00A825EF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A825EF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A825EF"/>
    <w:rPr>
      <w:b/>
    </w:rPr>
  </w:style>
  <w:style w:type="paragraph" w:styleId="Poprawka">
    <w:name w:val="Revision"/>
    <w:hidden/>
    <w:uiPriority w:val="99"/>
    <w:semiHidden/>
    <w:rsid w:val="00723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5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35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3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5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5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Piekarski</dc:creator>
  <cp:keywords/>
  <dc:description/>
  <cp:lastModifiedBy>Marek Piekarski</cp:lastModifiedBy>
  <cp:revision>5</cp:revision>
  <dcterms:created xsi:type="dcterms:W3CDTF">2022-08-23T16:57:00Z</dcterms:created>
  <dcterms:modified xsi:type="dcterms:W3CDTF">2022-09-06T15:11:00Z</dcterms:modified>
</cp:coreProperties>
</file>