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DE3FA2" w:rsidRPr="00195E08" w14:paraId="53A2E8DE" w14:textId="77777777" w:rsidTr="00C161A1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3C5E383F" w:rsidR="00DE3FA2" w:rsidRPr="00195E08" w:rsidRDefault="00DE3FA2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t xml:space="preserve"> </w:t>
            </w:r>
            <w:r w:rsidRPr="00DE3FA2">
              <w:rPr>
                <w:rFonts w:ascii="Arial" w:hAnsi="Arial" w:cs="Arial"/>
                <w:b/>
              </w:rPr>
              <w:t>ABM-ZP-</w:t>
            </w:r>
            <w:r w:rsidR="005150DA">
              <w:rPr>
                <w:rFonts w:ascii="Arial" w:hAnsi="Arial" w:cs="Arial"/>
                <w:b/>
              </w:rPr>
              <w:t>3</w:t>
            </w:r>
            <w:r w:rsidRPr="00DE3FA2">
              <w:rPr>
                <w:rFonts w:ascii="Arial" w:hAnsi="Arial" w:cs="Arial"/>
                <w:b/>
              </w:rPr>
              <w:t>/202</w:t>
            </w:r>
            <w:r w:rsidR="005150DA">
              <w:rPr>
                <w:rFonts w:ascii="Arial" w:hAnsi="Arial" w:cs="Arial"/>
                <w:b/>
              </w:rPr>
              <w:t>3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7B087053" w:rsidR="00AD2039" w:rsidRPr="00195E08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6 do SWZ</w:t>
      </w:r>
    </w:p>
    <w:p w14:paraId="7BA8CD0A" w14:textId="72BC85E3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2AEC1F6" w14:textId="17036F99" w:rsidR="00452A90" w:rsidRPr="00B86A91" w:rsidRDefault="00AD2039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10.5.4.2.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</w:p>
    <w:tbl>
      <w:tblPr>
        <w:tblStyle w:val="Tabela-Siatka"/>
        <w:tblW w:w="98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5"/>
        <w:gridCol w:w="9375"/>
      </w:tblGrid>
      <w:tr w:rsidR="005D564A" w:rsidRPr="003F34BA" w14:paraId="51353760" w14:textId="77777777" w:rsidTr="00C72B89">
        <w:tc>
          <w:tcPr>
            <w:tcW w:w="455" w:type="dxa"/>
            <w:vMerge w:val="restart"/>
            <w:shd w:val="clear" w:color="auto" w:fill="BFBFBF" w:themeFill="background1" w:themeFillShade="BF"/>
            <w:vAlign w:val="center"/>
          </w:tcPr>
          <w:p w14:paraId="2712BC59" w14:textId="2EF774C6" w:rsidR="005D564A" w:rsidRPr="00595CC0" w:rsidRDefault="005D564A" w:rsidP="005D564A">
            <w:pPr>
              <w:spacing w:after="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14:paraId="3B589ABE" w14:textId="187A4E18" w:rsidR="005D564A" w:rsidRPr="003F34BA" w:rsidRDefault="005D564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CC0">
              <w:rPr>
                <w:rFonts w:ascii="Arial" w:hAnsi="Arial" w:cs="Arial"/>
                <w:sz w:val="24"/>
                <w:szCs w:val="24"/>
              </w:rPr>
              <w:t>Prelegent pierwszy wskazany do realizacji tematu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595C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Pr="001E3C55">
              <w:rPr>
                <w:rFonts w:ascii="Arial" w:hAnsi="Arial" w:cs="Arial"/>
                <w:b/>
                <w:bCs/>
                <w:sz w:val="24"/>
                <w:szCs w:val="24"/>
              </w:rPr>
              <w:t>Procedura wydawania pozwolenia na badania kliniczne w kontekście Rozporządzenia Parlamentu Europejskiego i Rady (UE) NR 536/2014 z dnia 16 kwietnia 2014 r. w sprawie badań klinicznych produktów leczniczych stosowanych u ludzi oraz uchylenia dyrektywy 2001/20/WE oraz projektu ustawy o badaniach klinicznych produktów leczniczych stosowanych u ludzi.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5D564A" w:rsidRPr="003F34BA" w14:paraId="5682D76B" w14:textId="77777777" w:rsidTr="00C72B89">
        <w:tc>
          <w:tcPr>
            <w:tcW w:w="455" w:type="dxa"/>
            <w:vMerge/>
          </w:tcPr>
          <w:p w14:paraId="18812BFA" w14:textId="77777777" w:rsidR="005D564A" w:rsidRPr="003F34BA" w:rsidRDefault="005D564A" w:rsidP="00EA4384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9375" w:type="dxa"/>
            <w:vAlign w:val="center"/>
          </w:tcPr>
          <w:p w14:paraId="52FBB64F" w14:textId="77777777" w:rsidR="00C72B89" w:rsidRPr="00C72B89" w:rsidRDefault="00C72B89" w:rsidP="00C72B89">
            <w:pPr>
              <w:pStyle w:val="Akapitzlist"/>
              <w:spacing w:before="120" w:after="0" w:line="271" w:lineRule="auto"/>
              <w:rPr>
                <w:rFonts w:ascii="Arial" w:hAnsi="Arial" w:cs="Arial"/>
              </w:rPr>
            </w:pPr>
          </w:p>
          <w:p w14:paraId="325130D7" w14:textId="7864ED97" w:rsidR="005D564A" w:rsidRPr="003F34BA" w:rsidRDefault="005D564A" w:rsidP="00EA4384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600CAE1D" w14:textId="5C7FEA6D" w:rsidR="005D564A" w:rsidRPr="003F34BA" w:rsidRDefault="005D564A" w:rsidP="00EA4384">
            <w:pPr>
              <w:pStyle w:val="Akapitzlist"/>
              <w:numPr>
                <w:ilvl w:val="0"/>
                <w:numId w:val="26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473547C9" w14:textId="40160E37" w:rsidR="005D564A" w:rsidRPr="00C72B89" w:rsidRDefault="005D564A" w:rsidP="003918CC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503F61">
              <w:rPr>
                <w:rFonts w:ascii="Arial" w:hAnsi="Arial" w:cs="Arial"/>
                <w:b/>
                <w:bCs/>
              </w:rPr>
              <w:t>oświadczenie dydaktyczno-szkoleniowe</w:t>
            </w:r>
            <w:r w:rsidRPr="00974EEE">
              <w:rPr>
                <w:rFonts w:ascii="Arial" w:hAnsi="Arial" w:cs="Arial"/>
              </w:rPr>
              <w:t xml:space="preserve"> (przeprowadzenie minimum trzech szkoleń w </w:t>
            </w:r>
            <w:r w:rsidR="002264F0">
              <w:rPr>
                <w:rFonts w:ascii="Arial" w:hAnsi="Arial" w:cs="Arial"/>
              </w:rPr>
              <w:t xml:space="preserve">ciągu </w:t>
            </w:r>
            <w:r w:rsidRPr="00974EEE">
              <w:rPr>
                <w:rFonts w:ascii="Arial" w:hAnsi="Arial" w:cs="Arial"/>
              </w:rPr>
              <w:t>ostatnich 5 lat</w:t>
            </w:r>
            <w:r w:rsidR="002264F0">
              <w:rPr>
                <w:rFonts w:ascii="Arial" w:hAnsi="Arial" w:cs="Arial"/>
              </w:rPr>
              <w:t xml:space="preserve"> </w:t>
            </w:r>
            <w:r w:rsidR="002264F0" w:rsidRPr="000F44BF">
              <w:rPr>
                <w:rFonts w:ascii="Arial" w:hAnsi="Arial" w:cs="Arial"/>
              </w:rPr>
              <w:t>przed upływem terminu składania ofert</w:t>
            </w:r>
            <w:r w:rsidRPr="00974EE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tbl>
            <w:tblPr>
              <w:tblStyle w:val="Tabela-Siatka"/>
              <w:tblpPr w:leftFromText="141" w:rightFromText="141" w:vertAnchor="text" w:horzAnchor="margin" w:tblpXSpec="center" w:tblpY="1"/>
              <w:tblOverlap w:val="never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685"/>
              <w:gridCol w:w="2410"/>
              <w:gridCol w:w="1987"/>
            </w:tblGrid>
            <w:tr w:rsidR="00C72B89" w:rsidRPr="00F5348C" w14:paraId="15AB665B" w14:textId="77777777" w:rsidTr="0089165C">
              <w:tc>
                <w:tcPr>
                  <w:tcW w:w="560" w:type="dxa"/>
                  <w:vAlign w:val="center"/>
                </w:tcPr>
                <w:p w14:paraId="1A1EABD7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685" w:type="dxa"/>
                  <w:vAlign w:val="center"/>
                </w:tcPr>
                <w:p w14:paraId="25B32170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szkolenie</w:t>
                  </w:r>
                </w:p>
              </w:tc>
              <w:tc>
                <w:tcPr>
                  <w:tcW w:w="2410" w:type="dxa"/>
                  <w:vAlign w:val="center"/>
                </w:tcPr>
                <w:p w14:paraId="6416805B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szkolenia </w:t>
                  </w:r>
                </w:p>
              </w:tc>
              <w:tc>
                <w:tcPr>
                  <w:tcW w:w="1987" w:type="dxa"/>
                  <w:vAlign w:val="center"/>
                </w:tcPr>
                <w:p w14:paraId="4E470584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szkolenia</w:t>
                  </w:r>
                </w:p>
              </w:tc>
            </w:tr>
            <w:tr w:rsidR="00C72B89" w:rsidRPr="00F5348C" w14:paraId="6253565C" w14:textId="77777777" w:rsidTr="0089165C">
              <w:tc>
                <w:tcPr>
                  <w:tcW w:w="560" w:type="dxa"/>
                </w:tcPr>
                <w:p w14:paraId="6B827CE2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85" w:type="dxa"/>
                </w:tcPr>
                <w:p w14:paraId="07FDE36A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320A0FFB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4713EC0C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23380701" w14:textId="77777777" w:rsidTr="0089165C">
              <w:tc>
                <w:tcPr>
                  <w:tcW w:w="560" w:type="dxa"/>
                </w:tcPr>
                <w:p w14:paraId="3224E4A2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85" w:type="dxa"/>
                </w:tcPr>
                <w:p w14:paraId="4C63F331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31757E8F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0385130A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68A40BC8" w14:textId="77777777" w:rsidTr="0089165C">
              <w:tc>
                <w:tcPr>
                  <w:tcW w:w="560" w:type="dxa"/>
                </w:tcPr>
                <w:p w14:paraId="377176D3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85" w:type="dxa"/>
                </w:tcPr>
                <w:p w14:paraId="16E83EB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66BBBA71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4AEC5C77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3C15C58" w14:textId="77777777" w:rsidR="00C72B89" w:rsidRPr="00C72B89" w:rsidRDefault="00C72B89" w:rsidP="00C72B89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D9E2C2" w14:textId="77777777" w:rsidR="005D564A" w:rsidRDefault="005D564A" w:rsidP="00B86A91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B86A91">
              <w:rPr>
                <w:rFonts w:ascii="Arial" w:hAnsi="Arial" w:cs="Arial"/>
                <w:b/>
                <w:bCs/>
              </w:rPr>
              <w:t>… lat doświadczenia zawodowego w pracy na stanowisku związanym z badaniami klinicznymi lub świadczeniem usług doradczych/eksperckich dla branży medycznej lub branży badań klinicznych.</w:t>
            </w:r>
          </w:p>
          <w:p w14:paraId="568258D7" w14:textId="77777777" w:rsidR="005D564A" w:rsidRPr="003E381E" w:rsidRDefault="005D564A" w:rsidP="00B86A9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lastRenderedPageBreak/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4DF5314" w14:textId="7DAE5EC5" w:rsidR="005D564A" w:rsidRPr="00B86A91" w:rsidRDefault="005D564A" w:rsidP="00B86A91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</w:t>
            </w:r>
            <w:r w:rsidRPr="00B86A9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D564A" w:rsidRPr="003F34BA" w14:paraId="596E2453" w14:textId="77777777" w:rsidTr="00C72B89">
        <w:tc>
          <w:tcPr>
            <w:tcW w:w="455" w:type="dxa"/>
            <w:vMerge w:val="restart"/>
            <w:shd w:val="clear" w:color="auto" w:fill="BFBFBF" w:themeFill="background1" w:themeFillShade="BF"/>
            <w:vAlign w:val="center"/>
          </w:tcPr>
          <w:p w14:paraId="1E52734D" w14:textId="02F02A8D" w:rsidR="005D564A" w:rsidRPr="003F34BA" w:rsidRDefault="005D564A" w:rsidP="005D564A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x-none"/>
              </w:rPr>
              <w:lastRenderedPageBreak/>
              <w:t>2</w:t>
            </w: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14:paraId="2F4732A1" w14:textId="2E80CD58" w:rsidR="005D564A" w:rsidRPr="003F34BA" w:rsidRDefault="005D564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4B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x-none"/>
              </w:rPr>
              <w:t>Prelegent drugi wskazany do realizacji tematu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x-none"/>
              </w:rPr>
              <w:t>:</w:t>
            </w:r>
            <w:r w:rsidRPr="003F34B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1E3C55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x-none"/>
              </w:rPr>
              <w:t>„System oceny etycznej badań klinicznych produktów leczniczych określony w projekcie ustawy o badaniach klinicznych produktów leczniczych”</w:t>
            </w:r>
          </w:p>
        </w:tc>
      </w:tr>
      <w:tr w:rsidR="005D564A" w:rsidRPr="003F34BA" w14:paraId="02F19152" w14:textId="77777777" w:rsidTr="00C72B89">
        <w:tc>
          <w:tcPr>
            <w:tcW w:w="455" w:type="dxa"/>
            <w:vMerge/>
          </w:tcPr>
          <w:p w14:paraId="07B1750A" w14:textId="77777777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9375" w:type="dxa"/>
            <w:vAlign w:val="center"/>
          </w:tcPr>
          <w:p w14:paraId="10F57DB3" w14:textId="77777777" w:rsidR="00C72B89" w:rsidRPr="00C72B89" w:rsidRDefault="00C72B89" w:rsidP="00C72B89">
            <w:pPr>
              <w:pStyle w:val="Akapitzlist"/>
              <w:spacing w:before="120" w:after="0" w:line="271" w:lineRule="auto"/>
              <w:rPr>
                <w:rFonts w:ascii="Arial" w:hAnsi="Arial" w:cs="Arial"/>
              </w:rPr>
            </w:pPr>
          </w:p>
          <w:p w14:paraId="32C24A40" w14:textId="762F55A4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62A7588F" w14:textId="77777777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2805F5DE" w14:textId="3B497594" w:rsidR="005D564A" w:rsidRPr="005D564A" w:rsidRDefault="005D564A" w:rsidP="005D564A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503F61">
              <w:rPr>
                <w:rFonts w:ascii="Arial" w:hAnsi="Arial" w:cs="Arial"/>
                <w:b/>
                <w:bCs/>
              </w:rPr>
              <w:t>oświadczenie dydaktyczno-szkoleniowe</w:t>
            </w:r>
            <w:r w:rsidRPr="00974EEE">
              <w:rPr>
                <w:rFonts w:ascii="Arial" w:hAnsi="Arial" w:cs="Arial"/>
              </w:rPr>
              <w:t xml:space="preserve"> (przeprowadzenie minimum trzech szkoleń w </w:t>
            </w:r>
            <w:r w:rsidR="002264F0">
              <w:rPr>
                <w:rFonts w:ascii="Arial" w:hAnsi="Arial" w:cs="Arial"/>
              </w:rPr>
              <w:t xml:space="preserve">ciągu </w:t>
            </w:r>
            <w:r w:rsidRPr="00974EEE">
              <w:rPr>
                <w:rFonts w:ascii="Arial" w:hAnsi="Arial" w:cs="Arial"/>
              </w:rPr>
              <w:t>ostatnich 5 lat</w:t>
            </w:r>
            <w:r w:rsidR="002264F0">
              <w:rPr>
                <w:rFonts w:ascii="Arial" w:hAnsi="Arial" w:cs="Arial"/>
              </w:rPr>
              <w:t xml:space="preserve"> </w:t>
            </w:r>
            <w:r w:rsidR="002264F0" w:rsidRPr="000F44BF">
              <w:rPr>
                <w:rFonts w:ascii="Arial" w:hAnsi="Arial" w:cs="Arial"/>
              </w:rPr>
              <w:t>przed upływem terminu składania ofert</w:t>
            </w:r>
            <w:r w:rsidRPr="00974EE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tbl>
            <w:tblPr>
              <w:tblStyle w:val="Tabela-Siatka"/>
              <w:tblpPr w:leftFromText="141" w:rightFromText="141" w:vertAnchor="text" w:horzAnchor="margin" w:tblpXSpec="center" w:tblpY="1"/>
              <w:tblOverlap w:val="never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685"/>
              <w:gridCol w:w="2410"/>
              <w:gridCol w:w="1987"/>
            </w:tblGrid>
            <w:tr w:rsidR="00C72B89" w:rsidRPr="00F5348C" w14:paraId="2F16BAC4" w14:textId="77777777" w:rsidTr="0089165C">
              <w:tc>
                <w:tcPr>
                  <w:tcW w:w="560" w:type="dxa"/>
                  <w:vAlign w:val="center"/>
                </w:tcPr>
                <w:p w14:paraId="34E3FF17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685" w:type="dxa"/>
                  <w:vAlign w:val="center"/>
                </w:tcPr>
                <w:p w14:paraId="29BDDEA3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szkolenie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12DF6A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szkolenia </w:t>
                  </w:r>
                </w:p>
              </w:tc>
              <w:tc>
                <w:tcPr>
                  <w:tcW w:w="1987" w:type="dxa"/>
                  <w:vAlign w:val="center"/>
                </w:tcPr>
                <w:p w14:paraId="1311DB4C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szkolenia</w:t>
                  </w:r>
                </w:p>
              </w:tc>
            </w:tr>
            <w:tr w:rsidR="00C72B89" w:rsidRPr="00F5348C" w14:paraId="1E8001A0" w14:textId="77777777" w:rsidTr="0089165C">
              <w:tc>
                <w:tcPr>
                  <w:tcW w:w="560" w:type="dxa"/>
                </w:tcPr>
                <w:p w14:paraId="1607C7F9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85" w:type="dxa"/>
                </w:tcPr>
                <w:p w14:paraId="438F5BF8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6DC821F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31CCF281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0F668477" w14:textId="77777777" w:rsidTr="0089165C">
              <w:tc>
                <w:tcPr>
                  <w:tcW w:w="560" w:type="dxa"/>
                </w:tcPr>
                <w:p w14:paraId="2FCB2AE5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85" w:type="dxa"/>
                </w:tcPr>
                <w:p w14:paraId="20396FE1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5685D8AA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67D5C800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23B932C6" w14:textId="77777777" w:rsidTr="0089165C">
              <w:tc>
                <w:tcPr>
                  <w:tcW w:w="560" w:type="dxa"/>
                </w:tcPr>
                <w:p w14:paraId="6AF48240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85" w:type="dxa"/>
                </w:tcPr>
                <w:p w14:paraId="4135B3DB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441B3E5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279F4224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F5D7E66" w14:textId="77777777" w:rsidR="005D564A" w:rsidRPr="005D564A" w:rsidRDefault="005D564A" w:rsidP="005D564A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896EA0" w14:textId="77777777" w:rsidR="005D564A" w:rsidRDefault="005D564A" w:rsidP="005D564A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B86A91">
              <w:rPr>
                <w:rFonts w:ascii="Arial" w:hAnsi="Arial" w:cs="Arial"/>
                <w:b/>
                <w:bCs/>
              </w:rPr>
              <w:t>… lat doświadczenia zawodowego w pracy na stanowisku związanym z badaniami klinicznymi lub świadczeniem usług doradczych/eksperckich dla branży medycznej lub branży badań klinicznych.</w:t>
            </w:r>
          </w:p>
          <w:p w14:paraId="0965CD1E" w14:textId="77777777" w:rsidR="005D564A" w:rsidRPr="003E381E" w:rsidRDefault="005D564A" w:rsidP="005D564A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CCD16D4" w14:textId="217AA29C" w:rsidR="005D564A" w:rsidRP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64A">
              <w:rPr>
                <w:rFonts w:ascii="Arial" w:hAnsi="Arial" w:cs="Arial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</w:tc>
      </w:tr>
      <w:tr w:rsidR="005D564A" w:rsidRPr="003F34BA" w14:paraId="38093BA5" w14:textId="77777777" w:rsidTr="00C72B89">
        <w:tc>
          <w:tcPr>
            <w:tcW w:w="455" w:type="dxa"/>
            <w:vMerge w:val="restart"/>
            <w:shd w:val="clear" w:color="auto" w:fill="BFBFBF" w:themeFill="background1" w:themeFillShade="BF"/>
            <w:vAlign w:val="center"/>
          </w:tcPr>
          <w:p w14:paraId="61A43D4F" w14:textId="0D1BEC86" w:rsidR="005D564A" w:rsidRPr="003F34BA" w:rsidRDefault="005D564A" w:rsidP="005D564A">
            <w:pPr>
              <w:spacing w:after="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14:paraId="7E5FB0A9" w14:textId="3DE3A7AC" w:rsidR="005D564A" w:rsidRPr="003F34BA" w:rsidRDefault="005D564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4BA">
              <w:rPr>
                <w:rFonts w:ascii="Arial" w:hAnsi="Arial" w:cs="Arial"/>
                <w:sz w:val="24"/>
                <w:szCs w:val="24"/>
              </w:rPr>
              <w:t>Prelegent trzeci wskazany do realizacji tematu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F34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C55">
              <w:rPr>
                <w:rFonts w:ascii="Arial" w:hAnsi="Arial" w:cs="Arial"/>
                <w:b/>
                <w:bCs/>
                <w:sz w:val="24"/>
                <w:szCs w:val="24"/>
              </w:rPr>
              <w:t>„System gwarancyjny dla uczestników badań klinicznych określony w projekcie ustawy o badaniach klinicznych produktów leczniczych”.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564A" w:rsidRPr="003F34BA" w14:paraId="252F5841" w14:textId="77777777" w:rsidTr="00C72B89">
        <w:tc>
          <w:tcPr>
            <w:tcW w:w="455" w:type="dxa"/>
            <w:vMerge/>
          </w:tcPr>
          <w:p w14:paraId="0FED9E7E" w14:textId="77777777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9375" w:type="dxa"/>
            <w:vAlign w:val="center"/>
          </w:tcPr>
          <w:p w14:paraId="34245F06" w14:textId="74D0F901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725E2DD0" w14:textId="77777777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35B8D447" w14:textId="43A1966B" w:rsidR="005D564A" w:rsidRPr="00C72B89" w:rsidRDefault="005D564A" w:rsidP="005D564A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503F61">
              <w:rPr>
                <w:rFonts w:ascii="Arial" w:hAnsi="Arial" w:cs="Arial"/>
                <w:b/>
                <w:bCs/>
              </w:rPr>
              <w:t>oświadczenie dydaktyczno-szkoleniowe</w:t>
            </w:r>
            <w:r w:rsidRPr="00974EEE">
              <w:rPr>
                <w:rFonts w:ascii="Arial" w:hAnsi="Arial" w:cs="Arial"/>
              </w:rPr>
              <w:t xml:space="preserve"> (przeprowadzenie minimum trzech szkoleń w </w:t>
            </w:r>
            <w:r w:rsidR="002264F0">
              <w:rPr>
                <w:rFonts w:ascii="Arial" w:hAnsi="Arial" w:cs="Arial"/>
              </w:rPr>
              <w:t xml:space="preserve">ciągu </w:t>
            </w:r>
            <w:r w:rsidRPr="00974EEE">
              <w:rPr>
                <w:rFonts w:ascii="Arial" w:hAnsi="Arial" w:cs="Arial"/>
              </w:rPr>
              <w:t>ostatnich 5 lat</w:t>
            </w:r>
            <w:r w:rsidR="002264F0">
              <w:rPr>
                <w:rFonts w:ascii="Arial" w:hAnsi="Arial" w:cs="Arial"/>
              </w:rPr>
              <w:t xml:space="preserve"> </w:t>
            </w:r>
            <w:r w:rsidR="002264F0" w:rsidRPr="000F44BF">
              <w:rPr>
                <w:rFonts w:ascii="Arial" w:hAnsi="Arial" w:cs="Arial"/>
              </w:rPr>
              <w:t>przed upływem terminu składania ofert</w:t>
            </w:r>
            <w:r w:rsidRPr="00974EE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tbl>
            <w:tblPr>
              <w:tblStyle w:val="Tabela-Siatka"/>
              <w:tblpPr w:leftFromText="141" w:rightFromText="141" w:vertAnchor="text" w:horzAnchor="margin" w:tblpXSpec="center" w:tblpY="1"/>
              <w:tblOverlap w:val="never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685"/>
              <w:gridCol w:w="2410"/>
              <w:gridCol w:w="1987"/>
            </w:tblGrid>
            <w:tr w:rsidR="00C72B89" w:rsidRPr="00F5348C" w14:paraId="1740A194" w14:textId="77777777" w:rsidTr="0089165C">
              <w:tc>
                <w:tcPr>
                  <w:tcW w:w="560" w:type="dxa"/>
                  <w:vAlign w:val="center"/>
                </w:tcPr>
                <w:p w14:paraId="1E7F3CCC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Lp.</w:t>
                  </w:r>
                </w:p>
              </w:tc>
              <w:tc>
                <w:tcPr>
                  <w:tcW w:w="3685" w:type="dxa"/>
                  <w:vAlign w:val="center"/>
                </w:tcPr>
                <w:p w14:paraId="124C2884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szkolenie</w:t>
                  </w:r>
                </w:p>
              </w:tc>
              <w:tc>
                <w:tcPr>
                  <w:tcW w:w="2410" w:type="dxa"/>
                  <w:vAlign w:val="center"/>
                </w:tcPr>
                <w:p w14:paraId="0EBB1198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szkolenia </w:t>
                  </w:r>
                </w:p>
              </w:tc>
              <w:tc>
                <w:tcPr>
                  <w:tcW w:w="1987" w:type="dxa"/>
                  <w:vAlign w:val="center"/>
                </w:tcPr>
                <w:p w14:paraId="399EAC31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szkolenia</w:t>
                  </w:r>
                </w:p>
              </w:tc>
            </w:tr>
            <w:tr w:rsidR="00C72B89" w:rsidRPr="00F5348C" w14:paraId="04E911E6" w14:textId="77777777" w:rsidTr="0089165C">
              <w:tc>
                <w:tcPr>
                  <w:tcW w:w="560" w:type="dxa"/>
                </w:tcPr>
                <w:p w14:paraId="25837313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85" w:type="dxa"/>
                </w:tcPr>
                <w:p w14:paraId="3EE25E3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0D464F29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5D579B2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67589F00" w14:textId="77777777" w:rsidTr="0089165C">
              <w:tc>
                <w:tcPr>
                  <w:tcW w:w="560" w:type="dxa"/>
                </w:tcPr>
                <w:p w14:paraId="7C606464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85" w:type="dxa"/>
                </w:tcPr>
                <w:p w14:paraId="18F8473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07D1D331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179FC516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1B8087F3" w14:textId="77777777" w:rsidTr="0089165C">
              <w:tc>
                <w:tcPr>
                  <w:tcW w:w="560" w:type="dxa"/>
                </w:tcPr>
                <w:p w14:paraId="4DD8C42D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85" w:type="dxa"/>
                </w:tcPr>
                <w:p w14:paraId="0FEAD1E2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3E829548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32A5BE41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D0ED15A" w14:textId="77777777" w:rsidR="00C72B89" w:rsidRPr="00C72B89" w:rsidRDefault="00C72B89" w:rsidP="00C72B89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C1277B" w14:textId="77777777" w:rsidR="005D564A" w:rsidRDefault="005D564A" w:rsidP="005D564A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B86A91">
              <w:rPr>
                <w:rFonts w:ascii="Arial" w:hAnsi="Arial" w:cs="Arial"/>
                <w:b/>
                <w:bCs/>
              </w:rPr>
              <w:t>… lat doświadczenia zawodowego w pracy na stanowisku związanym z badaniami klinicznymi lub świadczeniem usług doradczych/eksperckich dla branży medycznej lub branży badań klinicznych.</w:t>
            </w:r>
          </w:p>
          <w:p w14:paraId="161460CB" w14:textId="77777777" w:rsidR="005D564A" w:rsidRPr="003E381E" w:rsidRDefault="005D564A" w:rsidP="005D564A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13ABB46" w14:textId="26D20DAF" w:rsidR="005D564A" w:rsidRP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64A">
              <w:rPr>
                <w:rFonts w:ascii="Arial" w:hAnsi="Arial" w:cs="Arial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</w:tc>
      </w:tr>
      <w:tr w:rsidR="005D564A" w:rsidRPr="003F34BA" w14:paraId="3D69B39D" w14:textId="77777777" w:rsidTr="00C72B89">
        <w:tc>
          <w:tcPr>
            <w:tcW w:w="455" w:type="dxa"/>
            <w:vMerge w:val="restart"/>
            <w:shd w:val="clear" w:color="auto" w:fill="BFBFBF" w:themeFill="background1" w:themeFillShade="BF"/>
            <w:vAlign w:val="center"/>
          </w:tcPr>
          <w:p w14:paraId="762CA032" w14:textId="38584E51" w:rsidR="005D564A" w:rsidRPr="00EA4384" w:rsidRDefault="005D564A" w:rsidP="005D564A">
            <w:pPr>
              <w:spacing w:after="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14:paraId="1751EFD0" w14:textId="29E5F675" w:rsidR="005D564A" w:rsidRPr="00EA4384" w:rsidRDefault="005D564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384">
              <w:rPr>
                <w:rFonts w:ascii="Arial" w:hAnsi="Arial" w:cs="Arial"/>
                <w:sz w:val="24"/>
                <w:szCs w:val="24"/>
              </w:rPr>
              <w:t>Prelegent czwarty wskazany do realizacji tematu</w:t>
            </w:r>
            <w:r w:rsidRPr="001E3C55">
              <w:rPr>
                <w:rFonts w:ascii="Arial" w:hAnsi="Arial" w:cs="Arial"/>
                <w:b/>
                <w:bCs/>
                <w:sz w:val="24"/>
                <w:szCs w:val="24"/>
              </w:rPr>
              <w:t>: „Omówienie pozostałych zmian regulacyjnych wynikających z Rozporządzenia Parlamentu Europejskiego i Rady (UE) NR 536/2014 z dnia 16 kwietnia 2014 r. w sprawie badań klinicznych produktów leczniczych stosowanych u ludzi oraz uchylenia dyrektywy 2001/20/WE oraz projektu ustawy o badaniach klinicznych produktów leczniczych stosowanych u ludzi.”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564A" w:rsidRPr="003F34BA" w14:paraId="17D61A0E" w14:textId="77777777" w:rsidTr="00C72B89">
        <w:tc>
          <w:tcPr>
            <w:tcW w:w="455" w:type="dxa"/>
            <w:vMerge/>
          </w:tcPr>
          <w:p w14:paraId="16A116F3" w14:textId="77777777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9375" w:type="dxa"/>
            <w:vAlign w:val="center"/>
          </w:tcPr>
          <w:p w14:paraId="654088AC" w14:textId="290A9920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77C82E62" w14:textId="77777777" w:rsidR="005D564A" w:rsidRPr="003F34BA" w:rsidRDefault="005D564A" w:rsidP="003918CC">
            <w:pPr>
              <w:pStyle w:val="Akapitzlist"/>
              <w:numPr>
                <w:ilvl w:val="0"/>
                <w:numId w:val="26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2B3E123E" w14:textId="2584F8D0" w:rsidR="005D564A" w:rsidRPr="00C72B89" w:rsidRDefault="005D564A" w:rsidP="005D564A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503F61">
              <w:rPr>
                <w:rFonts w:ascii="Arial" w:hAnsi="Arial" w:cs="Arial"/>
                <w:b/>
                <w:bCs/>
              </w:rPr>
              <w:t>oświadczenie dydaktyczno-szkoleniowe</w:t>
            </w:r>
            <w:r w:rsidRPr="00974EEE">
              <w:rPr>
                <w:rFonts w:ascii="Arial" w:hAnsi="Arial" w:cs="Arial"/>
              </w:rPr>
              <w:t xml:space="preserve"> (przeprowadzenie minimum trzech szkoleń w </w:t>
            </w:r>
            <w:r w:rsidR="002264F0">
              <w:rPr>
                <w:rFonts w:ascii="Arial" w:hAnsi="Arial" w:cs="Arial"/>
              </w:rPr>
              <w:t xml:space="preserve">ciągu </w:t>
            </w:r>
            <w:r w:rsidRPr="00974EEE">
              <w:rPr>
                <w:rFonts w:ascii="Arial" w:hAnsi="Arial" w:cs="Arial"/>
              </w:rPr>
              <w:t>ostatnich 5 lat</w:t>
            </w:r>
            <w:r w:rsidR="002264F0">
              <w:rPr>
                <w:rFonts w:ascii="Arial" w:hAnsi="Arial" w:cs="Arial"/>
              </w:rPr>
              <w:t xml:space="preserve"> </w:t>
            </w:r>
            <w:r w:rsidR="002264F0" w:rsidRPr="000F44BF">
              <w:rPr>
                <w:rFonts w:ascii="Arial" w:hAnsi="Arial" w:cs="Arial"/>
              </w:rPr>
              <w:t>przed upływem terminu składania ofert</w:t>
            </w:r>
            <w:r w:rsidRPr="00974EE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tbl>
            <w:tblPr>
              <w:tblStyle w:val="Tabela-Siatka"/>
              <w:tblpPr w:leftFromText="141" w:rightFromText="141" w:vertAnchor="text" w:horzAnchor="margin" w:tblpXSpec="center" w:tblpY="1"/>
              <w:tblOverlap w:val="never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685"/>
              <w:gridCol w:w="2410"/>
              <w:gridCol w:w="1987"/>
            </w:tblGrid>
            <w:tr w:rsidR="00C72B89" w:rsidRPr="00F5348C" w14:paraId="7CC0EAD8" w14:textId="77777777" w:rsidTr="0089165C">
              <w:tc>
                <w:tcPr>
                  <w:tcW w:w="560" w:type="dxa"/>
                  <w:vAlign w:val="center"/>
                </w:tcPr>
                <w:p w14:paraId="3E96E1C5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685" w:type="dxa"/>
                  <w:vAlign w:val="center"/>
                </w:tcPr>
                <w:p w14:paraId="3D601CDB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szkolenie</w:t>
                  </w:r>
                </w:p>
              </w:tc>
              <w:tc>
                <w:tcPr>
                  <w:tcW w:w="2410" w:type="dxa"/>
                  <w:vAlign w:val="center"/>
                </w:tcPr>
                <w:p w14:paraId="2B3FD2AE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szkolenia </w:t>
                  </w:r>
                </w:p>
              </w:tc>
              <w:tc>
                <w:tcPr>
                  <w:tcW w:w="1987" w:type="dxa"/>
                  <w:vAlign w:val="center"/>
                </w:tcPr>
                <w:p w14:paraId="4A821DE0" w14:textId="77777777" w:rsidR="00C72B89" w:rsidRPr="00F5348C" w:rsidRDefault="00C72B89" w:rsidP="00C72B89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szkolenia</w:t>
                  </w:r>
                </w:p>
              </w:tc>
            </w:tr>
            <w:tr w:rsidR="00C72B89" w:rsidRPr="00F5348C" w14:paraId="2D1614D2" w14:textId="77777777" w:rsidTr="0089165C">
              <w:tc>
                <w:tcPr>
                  <w:tcW w:w="560" w:type="dxa"/>
                </w:tcPr>
                <w:p w14:paraId="0FFE63D2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85" w:type="dxa"/>
                </w:tcPr>
                <w:p w14:paraId="2D4832CD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5D1AF33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183B115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758A1A6C" w14:textId="77777777" w:rsidTr="0089165C">
              <w:tc>
                <w:tcPr>
                  <w:tcW w:w="560" w:type="dxa"/>
                </w:tcPr>
                <w:p w14:paraId="432995A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85" w:type="dxa"/>
                </w:tcPr>
                <w:p w14:paraId="2D600270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574A4E70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58B01107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B89" w:rsidRPr="00F5348C" w14:paraId="389A2FAE" w14:textId="77777777" w:rsidTr="0089165C">
              <w:tc>
                <w:tcPr>
                  <w:tcW w:w="560" w:type="dxa"/>
                </w:tcPr>
                <w:p w14:paraId="4E249C1E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85" w:type="dxa"/>
                </w:tcPr>
                <w:p w14:paraId="6D86008A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8CF9F93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</w:tcPr>
                <w:p w14:paraId="6029A48A" w14:textId="77777777" w:rsidR="00C72B89" w:rsidRPr="00F5348C" w:rsidRDefault="00C72B89" w:rsidP="00C72B89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EAA1A54" w14:textId="77777777" w:rsidR="00C72B89" w:rsidRPr="00C72B89" w:rsidRDefault="00C72B89" w:rsidP="00C72B89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FD651F" w14:textId="77777777" w:rsidR="005D564A" w:rsidRDefault="005D564A" w:rsidP="005D564A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B86A91">
              <w:rPr>
                <w:rFonts w:ascii="Arial" w:hAnsi="Arial" w:cs="Arial"/>
                <w:b/>
                <w:bCs/>
              </w:rPr>
              <w:lastRenderedPageBreak/>
              <w:t>… lat doświadczenia zawodowego w pracy na stanowisku związanym z badaniami klinicznymi lub świadczeniem usług doradczych/eksperckich dla branży medycznej lub branży badań klinicznych.</w:t>
            </w:r>
          </w:p>
          <w:p w14:paraId="191D3B58" w14:textId="77777777" w:rsidR="005D564A" w:rsidRPr="003E381E" w:rsidRDefault="005D564A" w:rsidP="005D564A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97F686E" w14:textId="117A53B9" w:rsidR="005D564A" w:rsidRP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64A">
              <w:rPr>
                <w:rFonts w:ascii="Arial" w:hAnsi="Arial" w:cs="Arial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</w:tc>
      </w:tr>
      <w:tr w:rsidR="005D564A" w:rsidRPr="003F34BA" w14:paraId="38FDAA14" w14:textId="77777777" w:rsidTr="00C72B89">
        <w:tc>
          <w:tcPr>
            <w:tcW w:w="455" w:type="dxa"/>
            <w:vMerge w:val="restart"/>
            <w:shd w:val="clear" w:color="auto" w:fill="BFBFBF" w:themeFill="background1" w:themeFillShade="BF"/>
            <w:vAlign w:val="center"/>
          </w:tcPr>
          <w:p w14:paraId="65FE3F22" w14:textId="643BB606" w:rsidR="005D564A" w:rsidRPr="005D564A" w:rsidRDefault="005D564A" w:rsidP="005D564A">
            <w:pPr>
              <w:spacing w:after="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375" w:type="dxa"/>
            <w:shd w:val="clear" w:color="auto" w:fill="BFBFBF" w:themeFill="background1" w:themeFillShade="BF"/>
            <w:vAlign w:val="center"/>
          </w:tcPr>
          <w:p w14:paraId="01F89876" w14:textId="3CFA3634" w:rsidR="005D564A" w:rsidRPr="005D564A" w:rsidRDefault="005D564A" w:rsidP="00EA4384">
            <w:pPr>
              <w:spacing w:after="0" w:line="27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4A">
              <w:rPr>
                <w:rFonts w:ascii="Arial" w:hAnsi="Arial" w:cs="Arial"/>
                <w:b/>
                <w:bCs/>
                <w:sz w:val="24"/>
                <w:szCs w:val="24"/>
              </w:rPr>
              <w:t>Osoba/osoby pełniąca/e rolę tłumacza migowego</w:t>
            </w:r>
          </w:p>
        </w:tc>
      </w:tr>
      <w:tr w:rsidR="005D564A" w:rsidRPr="003F34BA" w14:paraId="7A579AD1" w14:textId="77777777" w:rsidTr="00C72B89">
        <w:tc>
          <w:tcPr>
            <w:tcW w:w="455" w:type="dxa"/>
            <w:vMerge/>
            <w:shd w:val="clear" w:color="auto" w:fill="BFBFBF" w:themeFill="background1" w:themeFillShade="BF"/>
          </w:tcPr>
          <w:p w14:paraId="650C25F2" w14:textId="77777777" w:rsidR="005D564A" w:rsidRP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75" w:type="dxa"/>
            <w:shd w:val="clear" w:color="auto" w:fill="auto"/>
            <w:vAlign w:val="center"/>
          </w:tcPr>
          <w:p w14:paraId="7B1F99F6" w14:textId="77777777" w:rsidR="005D564A" w:rsidRPr="003F34BA" w:rsidRDefault="005D564A" w:rsidP="005D564A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06627C04" w14:textId="77777777" w:rsidR="005D564A" w:rsidRDefault="005D564A" w:rsidP="005D564A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452A90">
              <w:rPr>
                <w:rFonts w:ascii="Arial" w:hAnsi="Arial" w:cs="Arial"/>
                <w:b/>
              </w:rPr>
              <w:t>Osoba posiada certyfikat T2 Polskiego Związku Głuchych lub równoważny tj. ……………………………………….</w:t>
            </w:r>
          </w:p>
          <w:p w14:paraId="0B3C4C7F" w14:textId="62BC21DF" w:rsidR="005D564A" w:rsidRDefault="005D564A" w:rsidP="005D564A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 xml:space="preserve">……. lat doświadczenia </w:t>
            </w:r>
            <w:r w:rsidRPr="00452A90">
              <w:rPr>
                <w:rFonts w:ascii="Arial" w:hAnsi="Arial" w:cs="Arial"/>
                <w:b/>
              </w:rPr>
              <w:t>w zakresie tłumaczenia na PJM</w:t>
            </w:r>
            <w:r w:rsidRPr="003F34BA">
              <w:rPr>
                <w:rFonts w:ascii="Arial" w:hAnsi="Arial" w:cs="Arial"/>
                <w:b/>
              </w:rPr>
              <w:t>:</w:t>
            </w:r>
          </w:p>
          <w:p w14:paraId="666C5DA6" w14:textId="47DB8039" w:rsidR="005D564A" w:rsidRPr="005D564A" w:rsidRDefault="005D564A" w:rsidP="005D564A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34F499A" w14:textId="01A83C8B" w:rsidR="005D564A" w:rsidRDefault="005D564A" w:rsidP="005D564A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  <w:r w:rsidR="00C72B89">
              <w:rPr>
                <w:rFonts w:ascii="Arial" w:hAnsi="Arial" w:cs="Arial"/>
              </w:rPr>
              <w:t>………..</w:t>
            </w:r>
          </w:p>
          <w:p w14:paraId="33C76BE4" w14:textId="1A99067D" w:rsid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  <w:r w:rsidR="00C72B89">
              <w:rPr>
                <w:rFonts w:ascii="Arial" w:hAnsi="Arial" w:cs="Arial"/>
              </w:rPr>
              <w:t>………..</w:t>
            </w:r>
          </w:p>
          <w:p w14:paraId="140AB893" w14:textId="65C8D7D0" w:rsidR="005D564A" w:rsidRP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564A" w:rsidRPr="003F34BA" w14:paraId="4FE22AD4" w14:textId="77777777" w:rsidTr="00C72B89">
        <w:tc>
          <w:tcPr>
            <w:tcW w:w="455" w:type="dxa"/>
            <w:vMerge/>
            <w:shd w:val="clear" w:color="auto" w:fill="BFBFBF" w:themeFill="background1" w:themeFillShade="BF"/>
          </w:tcPr>
          <w:p w14:paraId="3DFF40B7" w14:textId="77777777" w:rsidR="005D564A" w:rsidRP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75" w:type="dxa"/>
            <w:shd w:val="clear" w:color="auto" w:fill="auto"/>
            <w:vAlign w:val="center"/>
          </w:tcPr>
          <w:p w14:paraId="0482E698" w14:textId="77777777" w:rsidR="005D564A" w:rsidRPr="003F34BA" w:rsidRDefault="005D564A" w:rsidP="005D564A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2CD503C0" w14:textId="77777777" w:rsidR="005D564A" w:rsidRDefault="005D564A" w:rsidP="005D564A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452A90">
              <w:rPr>
                <w:rFonts w:ascii="Arial" w:hAnsi="Arial" w:cs="Arial"/>
                <w:b/>
              </w:rPr>
              <w:t>Osoba posiada certyfikat T2 Polskiego Związku Głuchych lub równoważny tj. ……………………………………….</w:t>
            </w:r>
          </w:p>
          <w:p w14:paraId="02FDAEE0" w14:textId="4AD2F1BC" w:rsidR="005D564A" w:rsidRDefault="005D564A" w:rsidP="005D564A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 xml:space="preserve">……. lat doświadczenia </w:t>
            </w:r>
            <w:r w:rsidRPr="00452A90">
              <w:rPr>
                <w:rFonts w:ascii="Arial" w:hAnsi="Arial" w:cs="Arial"/>
                <w:b/>
              </w:rPr>
              <w:t>w zakresie tłumaczenia na PJM</w:t>
            </w:r>
            <w:r w:rsidRPr="003F34BA">
              <w:rPr>
                <w:rFonts w:ascii="Arial" w:hAnsi="Arial" w:cs="Arial"/>
                <w:b/>
              </w:rPr>
              <w:t>:</w:t>
            </w:r>
          </w:p>
          <w:p w14:paraId="199089C6" w14:textId="160C9CE4" w:rsidR="005D564A" w:rsidRPr="005D564A" w:rsidRDefault="005D564A" w:rsidP="005D564A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92A7DD9" w14:textId="04131716" w:rsidR="005D564A" w:rsidRPr="005D564A" w:rsidRDefault="005D564A" w:rsidP="005D564A">
            <w:pPr>
              <w:spacing w:before="120" w:after="0" w:line="271" w:lineRule="auto"/>
              <w:rPr>
                <w:rFonts w:ascii="Arial" w:hAnsi="Arial" w:cs="Arial"/>
              </w:rPr>
            </w:pPr>
            <w:r w:rsidRPr="005D564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="00C72B89">
              <w:rPr>
                <w:rFonts w:ascii="Arial" w:hAnsi="Arial" w:cs="Arial"/>
              </w:rPr>
              <w:t>………………</w:t>
            </w:r>
          </w:p>
          <w:p w14:paraId="046272FE" w14:textId="77777777" w:rsidR="005D564A" w:rsidRPr="005D564A" w:rsidRDefault="005D564A" w:rsidP="005D564A">
            <w:pPr>
              <w:spacing w:after="0" w:line="271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AEAB14" w14:textId="5C508CA3" w:rsidR="003F34BA" w:rsidRPr="003F34BA" w:rsidRDefault="003F34BA" w:rsidP="003F34BA">
      <w:pPr>
        <w:tabs>
          <w:tab w:val="left" w:pos="1240"/>
        </w:tabs>
        <w:spacing w:after="0" w:line="271" w:lineRule="auto"/>
        <w:rPr>
          <w:rFonts w:ascii="Arial" w:hAnsi="Arial" w:cs="Arial"/>
          <w:b/>
          <w:i/>
        </w:rPr>
      </w:pPr>
    </w:p>
    <w:p w14:paraId="2B3974E4" w14:textId="56461376" w:rsidR="003F34BA" w:rsidRPr="00195E08" w:rsidRDefault="003F34BA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135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D8F" w14:textId="77777777" w:rsidR="005D288C" w:rsidRDefault="005D288C" w:rsidP="00C86B43">
      <w:pPr>
        <w:spacing w:after="0" w:line="240" w:lineRule="auto"/>
      </w:pPr>
      <w:r>
        <w:separator/>
      </w:r>
    </w:p>
  </w:endnote>
  <w:endnote w:type="continuationSeparator" w:id="0">
    <w:p w14:paraId="2740EE3E" w14:textId="77777777" w:rsidR="005D288C" w:rsidRDefault="005D288C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B3F3" w14:textId="77777777" w:rsidR="00085154" w:rsidRDefault="000851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700162" w:rsidRDefault="00700162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700162" w:rsidRDefault="00700162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14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16</w:t>
            </w:r>
            <w:r>
              <w:fldChar w:fldCharType="end"/>
            </w:r>
          </w:p>
          <w:p w14:paraId="73C3CA54" w14:textId="77777777" w:rsidR="00700162" w:rsidRDefault="00700162" w:rsidP="00FA3BE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noProof/>
                <w:color w:val="C0504D" w:themeColor="accent2"/>
                <w:sz w:val="18"/>
                <w:szCs w:val="18"/>
                <w:lang w:eastAsia="pl-PL"/>
              </w:rPr>
              <w:drawing>
                <wp:inline distT="0" distB="0" distL="0" distR="0" wp14:anchorId="1C14FC7A" wp14:editId="1DBA7ADA">
                  <wp:extent cx="5757801" cy="9810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9"/>
                          <a:stretch/>
                        </pic:blipFill>
                        <pic:spPr bwMode="auto">
                          <a:xfrm>
                            <a:off x="0" y="0"/>
                            <a:ext cx="5760720" cy="98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7D39F0" w14:textId="77777777" w:rsidR="00085154" w:rsidRDefault="00085154" w:rsidP="00085154">
            <w:pPr>
              <w:pStyle w:val="Stopka"/>
              <w:spacing w:line="360" w:lineRule="auto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A661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3</w:t>
            </w:r>
            <w:r w:rsidRPr="00A661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3</w:t>
            </w:r>
          </w:p>
          <w:p w14:paraId="48583539" w14:textId="1CE1E82C" w:rsidR="00700162" w:rsidRPr="00085154" w:rsidRDefault="00085154" w:rsidP="00085154">
            <w:pPr>
              <w:pStyle w:val="Stopka"/>
              <w:spacing w:line="360" w:lineRule="auto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Ś</w:t>
            </w:r>
            <w:r w:rsidRPr="0047070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wiadczenie usługi organizacji 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jednodniowej </w:t>
            </w:r>
            <w:r w:rsidRPr="0047070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konferencji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</w:t>
            </w:r>
            <w:r w:rsidRPr="0047070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wraz z zapewnieniem obsługi gastronomicznej w</w:t>
            </w:r>
            <w:r w:rsidR="000301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 </w:t>
            </w:r>
            <w:r w:rsidRPr="0047070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Warszawie</w:t>
            </w:r>
          </w:p>
        </w:sdtContent>
      </w:sdt>
    </w:sdtContent>
  </w:sdt>
  <w:bookmarkEnd w:id="1"/>
  <w:bookmarkEnd w:id="2"/>
  <w:p w14:paraId="7AFE9788" w14:textId="77777777" w:rsidR="00700162" w:rsidRDefault="00700162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700162" w:rsidRPr="00FA3BEF" w:rsidRDefault="00700162" w:rsidP="00FA3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A31" w14:textId="77777777" w:rsidR="00085154" w:rsidRDefault="00085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B066" w14:textId="77777777" w:rsidR="005D288C" w:rsidRDefault="005D288C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114C2E5D" w14:textId="77777777" w:rsidR="005D288C" w:rsidRDefault="005D288C" w:rsidP="00C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48B5" w14:textId="77777777" w:rsidR="00085154" w:rsidRDefault="000851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CA39" w14:textId="7F926EE8" w:rsidR="00700162" w:rsidRDefault="00700162" w:rsidP="003E381E">
    <w:pPr>
      <w:pStyle w:val="Nagwek"/>
      <w:tabs>
        <w:tab w:val="clear" w:pos="4536"/>
        <w:tab w:val="clear" w:pos="9072"/>
        <w:tab w:val="left" w:pos="990"/>
      </w:tabs>
      <w:jc w:val="both"/>
    </w:pPr>
    <w:r>
      <w:rPr>
        <w:noProof/>
        <w:lang w:eastAsia="pl-PL"/>
      </w:rPr>
      <w:drawing>
        <wp:inline distT="0" distB="0" distL="0" distR="0" wp14:anchorId="2C96F2B4" wp14:editId="4655155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tab/>
    </w:r>
    <w:r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700162" w:rsidRDefault="007001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569C" w14:textId="77777777" w:rsidR="00085154" w:rsidRDefault="00085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AB1381"/>
    <w:multiLevelType w:val="hybridMultilevel"/>
    <w:tmpl w:val="76B0E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B1C"/>
    <w:multiLevelType w:val="hybridMultilevel"/>
    <w:tmpl w:val="70DAFE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13B05"/>
    <w:multiLevelType w:val="hybridMultilevel"/>
    <w:tmpl w:val="9072F1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674"/>
    <w:multiLevelType w:val="hybridMultilevel"/>
    <w:tmpl w:val="3EEEC1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6258"/>
    <w:multiLevelType w:val="hybridMultilevel"/>
    <w:tmpl w:val="5A20FD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3703">
    <w:abstractNumId w:val="6"/>
  </w:num>
  <w:num w:numId="2" w16cid:durableId="1084499317">
    <w:abstractNumId w:val="24"/>
  </w:num>
  <w:num w:numId="3" w16cid:durableId="63724857">
    <w:abstractNumId w:val="21"/>
  </w:num>
  <w:num w:numId="4" w16cid:durableId="321979233">
    <w:abstractNumId w:val="10"/>
  </w:num>
  <w:num w:numId="5" w16cid:durableId="2079938452">
    <w:abstractNumId w:val="19"/>
  </w:num>
  <w:num w:numId="6" w16cid:durableId="1268465367">
    <w:abstractNumId w:val="12"/>
  </w:num>
  <w:num w:numId="7" w16cid:durableId="820580770">
    <w:abstractNumId w:val="7"/>
  </w:num>
  <w:num w:numId="8" w16cid:durableId="1278682881">
    <w:abstractNumId w:val="1"/>
  </w:num>
  <w:num w:numId="9" w16cid:durableId="456677560">
    <w:abstractNumId w:val="17"/>
  </w:num>
  <w:num w:numId="10" w16cid:durableId="1449275874">
    <w:abstractNumId w:val="25"/>
  </w:num>
  <w:num w:numId="11" w16cid:durableId="1747343615">
    <w:abstractNumId w:val="8"/>
  </w:num>
  <w:num w:numId="12" w16cid:durableId="1783189849">
    <w:abstractNumId w:val="5"/>
  </w:num>
  <w:num w:numId="13" w16cid:durableId="1210993627">
    <w:abstractNumId w:val="23"/>
  </w:num>
  <w:num w:numId="14" w16cid:durableId="1099639416">
    <w:abstractNumId w:val="26"/>
  </w:num>
  <w:num w:numId="15" w16cid:durableId="267127194">
    <w:abstractNumId w:val="15"/>
  </w:num>
  <w:num w:numId="16" w16cid:durableId="1675255915">
    <w:abstractNumId w:val="27"/>
  </w:num>
  <w:num w:numId="17" w16cid:durableId="364060656">
    <w:abstractNumId w:val="13"/>
  </w:num>
  <w:num w:numId="18" w16cid:durableId="1183742704">
    <w:abstractNumId w:val="14"/>
  </w:num>
  <w:num w:numId="19" w16cid:durableId="142087954">
    <w:abstractNumId w:val="20"/>
  </w:num>
  <w:num w:numId="20" w16cid:durableId="120728092">
    <w:abstractNumId w:val="16"/>
  </w:num>
  <w:num w:numId="21" w16cid:durableId="1189758008">
    <w:abstractNumId w:val="29"/>
  </w:num>
  <w:num w:numId="22" w16cid:durableId="1565481535">
    <w:abstractNumId w:val="18"/>
  </w:num>
  <w:num w:numId="23" w16cid:durableId="1127702593">
    <w:abstractNumId w:val="0"/>
  </w:num>
  <w:num w:numId="24" w16cid:durableId="73555450">
    <w:abstractNumId w:val="22"/>
  </w:num>
  <w:num w:numId="25" w16cid:durableId="2090350083">
    <w:abstractNumId w:val="11"/>
  </w:num>
  <w:num w:numId="26" w16cid:durableId="1134520785">
    <w:abstractNumId w:val="4"/>
  </w:num>
  <w:num w:numId="27" w16cid:durableId="1746760272">
    <w:abstractNumId w:val="28"/>
  </w:num>
  <w:num w:numId="28" w16cid:durableId="778600252">
    <w:abstractNumId w:val="2"/>
  </w:num>
  <w:num w:numId="29" w16cid:durableId="664553935">
    <w:abstractNumId w:val="9"/>
  </w:num>
  <w:num w:numId="30" w16cid:durableId="1163087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2325E"/>
    <w:rsid w:val="00030141"/>
    <w:rsid w:val="0005659C"/>
    <w:rsid w:val="00063A8E"/>
    <w:rsid w:val="00083BE6"/>
    <w:rsid w:val="00085154"/>
    <w:rsid w:val="00093F69"/>
    <w:rsid w:val="000E4591"/>
    <w:rsid w:val="0010456E"/>
    <w:rsid w:val="0011137B"/>
    <w:rsid w:val="00117053"/>
    <w:rsid w:val="00133BAA"/>
    <w:rsid w:val="00133E5A"/>
    <w:rsid w:val="001346E1"/>
    <w:rsid w:val="001353CB"/>
    <w:rsid w:val="00137CCA"/>
    <w:rsid w:val="00142660"/>
    <w:rsid w:val="00150641"/>
    <w:rsid w:val="0017350A"/>
    <w:rsid w:val="00195E08"/>
    <w:rsid w:val="001B3DCD"/>
    <w:rsid w:val="001E3319"/>
    <w:rsid w:val="001E3C55"/>
    <w:rsid w:val="00202615"/>
    <w:rsid w:val="00225570"/>
    <w:rsid w:val="002264F0"/>
    <w:rsid w:val="002422E7"/>
    <w:rsid w:val="00250FEF"/>
    <w:rsid w:val="00272510"/>
    <w:rsid w:val="00275903"/>
    <w:rsid w:val="002A09FA"/>
    <w:rsid w:val="002A3A61"/>
    <w:rsid w:val="002C43FF"/>
    <w:rsid w:val="002E19F2"/>
    <w:rsid w:val="0034173D"/>
    <w:rsid w:val="00343AB8"/>
    <w:rsid w:val="00356D26"/>
    <w:rsid w:val="003664F0"/>
    <w:rsid w:val="0037390E"/>
    <w:rsid w:val="003803E2"/>
    <w:rsid w:val="00383134"/>
    <w:rsid w:val="003918CC"/>
    <w:rsid w:val="0039471A"/>
    <w:rsid w:val="003B4A9E"/>
    <w:rsid w:val="003C5B1D"/>
    <w:rsid w:val="003E381E"/>
    <w:rsid w:val="003F34BA"/>
    <w:rsid w:val="00404381"/>
    <w:rsid w:val="00411C40"/>
    <w:rsid w:val="0041346E"/>
    <w:rsid w:val="00421EB9"/>
    <w:rsid w:val="00422097"/>
    <w:rsid w:val="00426775"/>
    <w:rsid w:val="00436FF6"/>
    <w:rsid w:val="00452A90"/>
    <w:rsid w:val="0045675B"/>
    <w:rsid w:val="00484955"/>
    <w:rsid w:val="004923D2"/>
    <w:rsid w:val="004A1B87"/>
    <w:rsid w:val="004A6D6C"/>
    <w:rsid w:val="004C17FE"/>
    <w:rsid w:val="004C6106"/>
    <w:rsid w:val="004D5233"/>
    <w:rsid w:val="004D7277"/>
    <w:rsid w:val="004E4A3F"/>
    <w:rsid w:val="004E66A5"/>
    <w:rsid w:val="004E73ED"/>
    <w:rsid w:val="004F672D"/>
    <w:rsid w:val="00501E26"/>
    <w:rsid w:val="0050349A"/>
    <w:rsid w:val="00503F61"/>
    <w:rsid w:val="00512877"/>
    <w:rsid w:val="005150DA"/>
    <w:rsid w:val="005348FD"/>
    <w:rsid w:val="005432A8"/>
    <w:rsid w:val="005507A6"/>
    <w:rsid w:val="005641E1"/>
    <w:rsid w:val="00576CD1"/>
    <w:rsid w:val="00583EC7"/>
    <w:rsid w:val="00595CC0"/>
    <w:rsid w:val="005A366B"/>
    <w:rsid w:val="005A7A41"/>
    <w:rsid w:val="005B5CA9"/>
    <w:rsid w:val="005C0A01"/>
    <w:rsid w:val="005C79A5"/>
    <w:rsid w:val="005D288C"/>
    <w:rsid w:val="005D564A"/>
    <w:rsid w:val="005E34BF"/>
    <w:rsid w:val="00606BEA"/>
    <w:rsid w:val="00616229"/>
    <w:rsid w:val="00617596"/>
    <w:rsid w:val="00626E88"/>
    <w:rsid w:val="00635FDD"/>
    <w:rsid w:val="00636177"/>
    <w:rsid w:val="00644188"/>
    <w:rsid w:val="0064785B"/>
    <w:rsid w:val="00655236"/>
    <w:rsid w:val="006639CF"/>
    <w:rsid w:val="00674F48"/>
    <w:rsid w:val="006A6533"/>
    <w:rsid w:val="006A6609"/>
    <w:rsid w:val="006B74E0"/>
    <w:rsid w:val="006E5A1D"/>
    <w:rsid w:val="006F72B1"/>
    <w:rsid w:val="00700162"/>
    <w:rsid w:val="007040B3"/>
    <w:rsid w:val="007146C0"/>
    <w:rsid w:val="00725AA2"/>
    <w:rsid w:val="00725C6B"/>
    <w:rsid w:val="0074772B"/>
    <w:rsid w:val="007516A9"/>
    <w:rsid w:val="007632CA"/>
    <w:rsid w:val="007745D5"/>
    <w:rsid w:val="00780DCD"/>
    <w:rsid w:val="007A00AC"/>
    <w:rsid w:val="007A4822"/>
    <w:rsid w:val="007C6367"/>
    <w:rsid w:val="007E6A57"/>
    <w:rsid w:val="007F4DF5"/>
    <w:rsid w:val="007F6DC6"/>
    <w:rsid w:val="0080219E"/>
    <w:rsid w:val="008127C8"/>
    <w:rsid w:val="008239FF"/>
    <w:rsid w:val="00824704"/>
    <w:rsid w:val="008A106F"/>
    <w:rsid w:val="008A3589"/>
    <w:rsid w:val="008A4748"/>
    <w:rsid w:val="008C2574"/>
    <w:rsid w:val="008D467F"/>
    <w:rsid w:val="00904844"/>
    <w:rsid w:val="0091649E"/>
    <w:rsid w:val="0093753B"/>
    <w:rsid w:val="00947107"/>
    <w:rsid w:val="009631AC"/>
    <w:rsid w:val="009705B0"/>
    <w:rsid w:val="009758BB"/>
    <w:rsid w:val="00990E33"/>
    <w:rsid w:val="009A68C6"/>
    <w:rsid w:val="009C10B1"/>
    <w:rsid w:val="009F164E"/>
    <w:rsid w:val="009F514E"/>
    <w:rsid w:val="00A14B5C"/>
    <w:rsid w:val="00A50934"/>
    <w:rsid w:val="00A52FC2"/>
    <w:rsid w:val="00A54996"/>
    <w:rsid w:val="00A9071E"/>
    <w:rsid w:val="00A91D1E"/>
    <w:rsid w:val="00A92647"/>
    <w:rsid w:val="00A94D58"/>
    <w:rsid w:val="00A954EC"/>
    <w:rsid w:val="00AA0501"/>
    <w:rsid w:val="00AB7108"/>
    <w:rsid w:val="00AD2039"/>
    <w:rsid w:val="00AE30F3"/>
    <w:rsid w:val="00B15CF6"/>
    <w:rsid w:val="00B21A4D"/>
    <w:rsid w:val="00B3353C"/>
    <w:rsid w:val="00B412B8"/>
    <w:rsid w:val="00B549A9"/>
    <w:rsid w:val="00B56D19"/>
    <w:rsid w:val="00B57F77"/>
    <w:rsid w:val="00B86A91"/>
    <w:rsid w:val="00B931A2"/>
    <w:rsid w:val="00BB0126"/>
    <w:rsid w:val="00BB5505"/>
    <w:rsid w:val="00BC34D3"/>
    <w:rsid w:val="00BC690C"/>
    <w:rsid w:val="00C14E95"/>
    <w:rsid w:val="00C277B4"/>
    <w:rsid w:val="00C37115"/>
    <w:rsid w:val="00C413C9"/>
    <w:rsid w:val="00C43D12"/>
    <w:rsid w:val="00C70A1A"/>
    <w:rsid w:val="00C719FE"/>
    <w:rsid w:val="00C72B89"/>
    <w:rsid w:val="00C86B43"/>
    <w:rsid w:val="00CA30BD"/>
    <w:rsid w:val="00CB1F81"/>
    <w:rsid w:val="00CB2408"/>
    <w:rsid w:val="00CB3683"/>
    <w:rsid w:val="00CC56DC"/>
    <w:rsid w:val="00CD0221"/>
    <w:rsid w:val="00CE59F1"/>
    <w:rsid w:val="00D229DA"/>
    <w:rsid w:val="00D3426B"/>
    <w:rsid w:val="00D562DA"/>
    <w:rsid w:val="00D666EC"/>
    <w:rsid w:val="00D805C2"/>
    <w:rsid w:val="00D83C46"/>
    <w:rsid w:val="00D91D99"/>
    <w:rsid w:val="00DB04D4"/>
    <w:rsid w:val="00DB5D53"/>
    <w:rsid w:val="00DE12C6"/>
    <w:rsid w:val="00DE3FA2"/>
    <w:rsid w:val="00DF5ECF"/>
    <w:rsid w:val="00E366CE"/>
    <w:rsid w:val="00E43A23"/>
    <w:rsid w:val="00E81CB0"/>
    <w:rsid w:val="00E82CE8"/>
    <w:rsid w:val="00E924D1"/>
    <w:rsid w:val="00EA4384"/>
    <w:rsid w:val="00EA61C9"/>
    <w:rsid w:val="00EB4744"/>
    <w:rsid w:val="00EC3B23"/>
    <w:rsid w:val="00EC7A24"/>
    <w:rsid w:val="00ED7979"/>
    <w:rsid w:val="00EE78EE"/>
    <w:rsid w:val="00F004B4"/>
    <w:rsid w:val="00F05528"/>
    <w:rsid w:val="00F25000"/>
    <w:rsid w:val="00F2578A"/>
    <w:rsid w:val="00F56CD8"/>
    <w:rsid w:val="00F64126"/>
    <w:rsid w:val="00FA3BEF"/>
    <w:rsid w:val="00FA521C"/>
    <w:rsid w:val="00FC0597"/>
    <w:rsid w:val="00FC0A93"/>
    <w:rsid w:val="00FC7CA1"/>
    <w:rsid w:val="00FE0E91"/>
    <w:rsid w:val="00FE3F09"/>
    <w:rsid w:val="00FF25D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Poprawka">
    <w:name w:val="Revision"/>
    <w:hidden/>
    <w:uiPriority w:val="99"/>
    <w:semiHidden/>
    <w:rsid w:val="00BB0126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F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FC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5360-A782-4ED2-8482-69CC5A75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Boguszewska</dc:creator>
  <cp:lastModifiedBy>Karolina Nędzarek</cp:lastModifiedBy>
  <cp:revision>7</cp:revision>
  <cp:lastPrinted>2018-11-09T13:12:00Z</cp:lastPrinted>
  <dcterms:created xsi:type="dcterms:W3CDTF">2023-01-30T15:07:00Z</dcterms:created>
  <dcterms:modified xsi:type="dcterms:W3CDTF">2023-02-01T12:12:00Z</dcterms:modified>
</cp:coreProperties>
</file>